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850F" w14:textId="77777777" w:rsidR="002728B1" w:rsidRDefault="002728B1" w:rsidP="002728B1">
      <w:pPr>
        <w:pStyle w:val="P68B1DB1-Normal2"/>
      </w:pPr>
    </w:p>
    <w:p w14:paraId="1889CC1D" w14:textId="077EC38B" w:rsidR="002728B1" w:rsidRDefault="002728B1" w:rsidP="002728B1">
      <w:pPr>
        <w:pStyle w:val="P68B1DB1-Normal2"/>
      </w:pPr>
      <w:r w:rsidRPr="002728B1">
        <w:rPr>
          <w:noProof/>
        </w:rPr>
        <w:drawing>
          <wp:inline distT="0" distB="0" distL="0" distR="0" wp14:anchorId="25206139" wp14:editId="444C94B8">
            <wp:extent cx="5731510" cy="8196580"/>
            <wp:effectExtent l="0" t="0" r="2540" b="0"/>
            <wp:docPr id="304826629"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26629" name="Picture 1" descr="A screenshot of a cellphone&#10;&#10;AI-generated content may be incorrect."/>
                    <pic:cNvPicPr/>
                  </pic:nvPicPr>
                  <pic:blipFill>
                    <a:blip r:embed="rId10"/>
                    <a:stretch>
                      <a:fillRect/>
                    </a:stretch>
                  </pic:blipFill>
                  <pic:spPr>
                    <a:xfrm>
                      <a:off x="0" y="0"/>
                      <a:ext cx="5731510" cy="8196580"/>
                    </a:xfrm>
                    <a:prstGeom prst="rect">
                      <a:avLst/>
                    </a:prstGeom>
                  </pic:spPr>
                </pic:pic>
              </a:graphicData>
            </a:graphic>
          </wp:inline>
        </w:drawing>
      </w:r>
    </w:p>
    <w:p w14:paraId="0C3D1287" w14:textId="77777777" w:rsidR="002728B1" w:rsidRDefault="002728B1" w:rsidP="002728B1">
      <w:pPr>
        <w:pStyle w:val="P68B1DB1-Normal2"/>
      </w:pPr>
    </w:p>
    <w:p w14:paraId="7B858284" w14:textId="77777777" w:rsidR="002728B1" w:rsidRDefault="002728B1" w:rsidP="002728B1">
      <w:pPr>
        <w:pStyle w:val="P68B1DB1-Normal2"/>
      </w:pPr>
    </w:p>
    <w:p w14:paraId="474A1C28" w14:textId="1DFC84F6" w:rsidR="002728B1" w:rsidRDefault="002728B1" w:rsidP="002728B1">
      <w:pPr>
        <w:pStyle w:val="P68B1DB1-Normal2"/>
      </w:pPr>
      <w:r>
        <w:lastRenderedPageBreak/>
        <w:t>Clár na nÁbhar</w:t>
      </w:r>
    </w:p>
    <w:sdt>
      <w:sdtPr>
        <w:rPr>
          <w:rFonts w:ascii="Arial" w:eastAsiaTheme="minorEastAsia" w:hAnsi="Arial" w:cs="Arial"/>
          <w:color w:val="auto"/>
          <w:sz w:val="24"/>
          <w:szCs w:val="24"/>
        </w:rPr>
        <w:id w:val="-183371207"/>
        <w:docPartObj>
          <w:docPartGallery w:val="Table of Contents"/>
          <w:docPartUnique/>
        </w:docPartObj>
      </w:sdtPr>
      <w:sdtEndPr>
        <w:rPr>
          <w:rFonts w:ascii="Comic Sans MS" w:eastAsia="Times New Roman" w:hAnsi="Comic Sans MS" w:cs="Times New Roman"/>
          <w:sz w:val="22"/>
        </w:rPr>
      </w:sdtEndPr>
      <w:sdtContent>
        <w:p w14:paraId="0126F457" w14:textId="77777777" w:rsidR="002728B1" w:rsidRDefault="002728B1" w:rsidP="002728B1">
          <w:pPr>
            <w:pStyle w:val="TOCHeading"/>
            <w:rPr>
              <w:rFonts w:ascii="Arial" w:hAnsi="Arial" w:cs="Arial"/>
              <w:sz w:val="24"/>
              <w:szCs w:val="24"/>
            </w:rPr>
          </w:pPr>
        </w:p>
        <w:p w14:paraId="4E785DDC" w14:textId="77777777" w:rsidR="002728B1" w:rsidRDefault="002728B1" w:rsidP="002728B1">
          <w:pPr>
            <w:pStyle w:val="P68B1DB1-TOC13"/>
            <w:numPr>
              <w:ilvl w:val="0"/>
              <w:numId w:val="1"/>
            </w:numPr>
            <w:spacing w:line="360" w:lineRule="auto"/>
          </w:pPr>
          <w:bookmarkStart w:id="0" w:name="_Hlk218602496"/>
          <w:r>
            <w:t>Réamhrá</w:t>
          </w:r>
          <w:r>
            <w:ptab w:relativeTo="margin" w:alignment="right" w:leader="dot"/>
          </w:r>
          <w:r>
            <w:t>3</w:t>
          </w:r>
        </w:p>
        <w:p w14:paraId="7AB599DC" w14:textId="77777777" w:rsidR="002728B1" w:rsidRDefault="002728B1" w:rsidP="002728B1">
          <w:pPr>
            <w:pStyle w:val="P68B1DB1-TOC13"/>
            <w:numPr>
              <w:ilvl w:val="0"/>
              <w:numId w:val="1"/>
            </w:numPr>
            <w:spacing w:line="360" w:lineRule="auto"/>
          </w:pPr>
          <w:r>
            <w:t>Sainmhínithe</w:t>
          </w:r>
          <w:r>
            <w:ptab w:relativeTo="margin" w:alignment="right" w:leader="dot"/>
          </w:r>
          <w:r>
            <w:t>4</w:t>
          </w:r>
        </w:p>
        <w:p w14:paraId="23DC8988" w14:textId="77777777" w:rsidR="002728B1" w:rsidRDefault="002728B1" w:rsidP="002728B1">
          <w:pPr>
            <w:pStyle w:val="P68B1DB1-TOC24"/>
          </w:pPr>
          <w:r>
            <w:t>Cineálacha Ranníocaíochtaí Forbartha</w:t>
          </w:r>
          <w:r>
            <w:ptab w:relativeTo="margin" w:alignment="right" w:leader="dot"/>
          </w:r>
          <w:r>
            <w:t xml:space="preserve"> 5</w:t>
          </w:r>
        </w:p>
        <w:p w14:paraId="5E94DC94" w14:textId="77777777" w:rsidR="002728B1" w:rsidRDefault="002728B1" w:rsidP="002728B1">
          <w:pPr>
            <w:pStyle w:val="P68B1DB1-TOC24"/>
          </w:pPr>
          <w:r>
            <w:t>Aicmí Bonneagair Phoiblí</w:t>
          </w:r>
          <w:r>
            <w:ptab w:relativeTo="margin" w:alignment="right" w:leader="dot"/>
          </w:r>
          <w:r>
            <w:t>5</w:t>
          </w:r>
        </w:p>
        <w:p w14:paraId="0FDF001F" w14:textId="77777777" w:rsidR="002728B1" w:rsidRDefault="002728B1" w:rsidP="002728B1">
          <w:pPr>
            <w:pStyle w:val="P68B1DB1-TOC24"/>
          </w:pPr>
          <w:r>
            <w:t>Athbhreithniú ar an Scéim Ranníocaíochta Forbartha Roimhe Seo</w:t>
          </w:r>
          <w:r>
            <w:ptab w:relativeTo="margin" w:alignment="right" w:leader="dot"/>
          </w:r>
          <w:r>
            <w:t>7</w:t>
          </w:r>
        </w:p>
        <w:p w14:paraId="79145D61" w14:textId="77777777" w:rsidR="002728B1" w:rsidRDefault="002728B1" w:rsidP="002728B1">
          <w:pPr>
            <w:pStyle w:val="P68B1DB1-TOC24"/>
          </w:pPr>
          <w:r>
            <w:t>Bonn chun an Scéim Ranníocaíochta Forbartha a Chinneadh</w:t>
          </w:r>
          <w:r>
            <w:ptab w:relativeTo="margin" w:alignment="right" w:leader="dot"/>
          </w:r>
          <w:r>
            <w:t>8</w:t>
          </w:r>
        </w:p>
        <w:p w14:paraId="1D4F5451" w14:textId="77777777" w:rsidR="002728B1" w:rsidRDefault="002728B1" w:rsidP="002728B1">
          <w:pPr>
            <w:pStyle w:val="P68B1DB1-TOC24"/>
          </w:pPr>
          <w:r>
            <w:t xml:space="preserve">Rátaí Ranníocaíochta Forbartha </w:t>
          </w:r>
          <w:r>
            <w:ptab w:relativeTo="margin" w:alignment="right" w:leader="dot"/>
          </w:r>
          <w:r>
            <w:t>11</w:t>
          </w:r>
        </w:p>
        <w:p w14:paraId="0762677E" w14:textId="77777777" w:rsidR="002728B1" w:rsidRDefault="002728B1" w:rsidP="002728B1">
          <w:pPr>
            <w:pStyle w:val="P68B1DB1-TOC24"/>
          </w:pPr>
          <w:r>
            <w:t xml:space="preserve">Coinneáil  </w:t>
          </w:r>
          <w:r>
            <w:ptab w:relativeTo="margin" w:alignment="right" w:leader="dot"/>
          </w:r>
          <w:r>
            <w:t>18</w:t>
          </w:r>
        </w:p>
        <w:p w14:paraId="65290BDC" w14:textId="77777777" w:rsidR="002728B1" w:rsidRDefault="002728B1" w:rsidP="002728B1">
          <w:pPr>
            <w:pStyle w:val="P68B1DB1-TOC24"/>
          </w:pPr>
          <w:bookmarkStart w:id="1" w:name="_Hlk202212767"/>
          <w:r>
            <w:t xml:space="preserve">Díolúintí </w:t>
          </w:r>
          <w:r>
            <w:ptab w:relativeTo="margin" w:alignment="right" w:leader="dot"/>
          </w:r>
          <w:r>
            <w:t>18</w:t>
          </w:r>
        </w:p>
        <w:bookmarkEnd w:id="1"/>
        <w:p w14:paraId="72B8F4E0" w14:textId="77777777" w:rsidR="002728B1" w:rsidRDefault="002728B1" w:rsidP="002728B1">
          <w:pPr>
            <w:pStyle w:val="P68B1DB1-TOC24"/>
          </w:pPr>
          <w:r>
            <w:t xml:space="preserve">Dreasachtaí </w:t>
          </w:r>
          <w:r>
            <w:ptab w:relativeTo="margin" w:alignment="right" w:leader="dot"/>
          </w:r>
          <w:r>
            <w:t>20</w:t>
          </w:r>
        </w:p>
        <w:p w14:paraId="3C971C2D" w14:textId="77777777" w:rsidR="002728B1" w:rsidRDefault="002728B1" w:rsidP="002728B1">
          <w:pPr>
            <w:pStyle w:val="P68B1DB1-TOC24"/>
          </w:pPr>
          <w:r>
            <w:t xml:space="preserve">Soiléirithe  </w:t>
          </w:r>
          <w:r>
            <w:ptab w:relativeTo="margin" w:alignment="right" w:leader="dot"/>
          </w:r>
          <w:r>
            <w:t>21</w:t>
          </w:r>
        </w:p>
        <w:p w14:paraId="0C20CC48" w14:textId="77777777" w:rsidR="002728B1" w:rsidRDefault="002728B1" w:rsidP="002728B1">
          <w:pPr>
            <w:pStyle w:val="P68B1DB1-TOC24"/>
          </w:pPr>
          <w:r>
            <w:t>Limistéar lena mbaineann an Scéim Ranníocaíochta Forbartha</w:t>
          </w:r>
          <w:r>
            <w:ptab w:relativeTo="margin" w:alignment="right" w:leader="dot"/>
          </w:r>
          <w:r>
            <w:t>21</w:t>
          </w:r>
        </w:p>
        <w:p w14:paraId="6149A924" w14:textId="77777777" w:rsidR="002728B1" w:rsidRDefault="002728B1" w:rsidP="002728B1">
          <w:pPr>
            <w:pStyle w:val="P68B1DB1-TOC24"/>
          </w:pPr>
          <w:r>
            <w:t xml:space="preserve">Fad na Scéime Ranníocaíochta Forbartha </w:t>
          </w:r>
          <w:r>
            <w:ptab w:relativeTo="margin" w:alignment="right" w:leader="dot"/>
          </w:r>
          <w:r>
            <w:t>21</w:t>
          </w:r>
        </w:p>
        <w:p w14:paraId="61EAB2C0" w14:textId="77777777" w:rsidR="002728B1" w:rsidRDefault="002728B1" w:rsidP="002728B1">
          <w:pPr>
            <w:pStyle w:val="P68B1DB1-TOC24"/>
          </w:pPr>
          <w:r>
            <w:t>Cur Chun Feidhme na Scéime Ranníocaíochta Forbartha</w:t>
          </w:r>
          <w:r>
            <w:ptab w:relativeTo="margin" w:alignment="right" w:leader="dot"/>
          </w:r>
          <w:r>
            <w:t>22</w:t>
          </w:r>
        </w:p>
        <w:p w14:paraId="03D86671" w14:textId="77777777" w:rsidR="002728B1" w:rsidRDefault="002728B1" w:rsidP="002728B1">
          <w:pPr>
            <w:pStyle w:val="P68B1DB1-TOC24"/>
          </w:pPr>
          <w:r>
            <w:t>Íocaíocht na Ranníocaíochtaí</w:t>
          </w:r>
          <w:r>
            <w:ptab w:relativeTo="margin" w:alignment="right" w:leader="dot"/>
          </w:r>
          <w:r>
            <w:t>22</w:t>
          </w:r>
        </w:p>
        <w:p w14:paraId="1FDEA5BD" w14:textId="77777777" w:rsidR="002728B1" w:rsidRDefault="002728B1" w:rsidP="002728B1">
          <w:pPr>
            <w:pStyle w:val="P68B1DB1-TOC24"/>
          </w:pPr>
          <w:r>
            <w:t xml:space="preserve">Innéacsú </w:t>
          </w:r>
          <w:r>
            <w:ptab w:relativeTo="margin" w:alignment="right" w:leader="dot"/>
          </w:r>
          <w:r>
            <w:t>23</w:t>
          </w:r>
        </w:p>
        <w:p w14:paraId="3B890F57" w14:textId="77777777" w:rsidR="002728B1" w:rsidRDefault="002728B1" w:rsidP="002728B1">
          <w:pPr>
            <w:pStyle w:val="P68B1DB1-TOC24"/>
          </w:pPr>
          <w:bookmarkStart w:id="2" w:name="_Hlk202213106"/>
          <w:r>
            <w:t>Achomhairc a dhéanamh i gcoinne Ranníocaíochtaí Forbartha</w:t>
          </w:r>
          <w:r>
            <w:ptab w:relativeTo="margin" w:alignment="right" w:leader="dot"/>
          </w:r>
          <w:r>
            <w:t>24</w:t>
          </w:r>
        </w:p>
        <w:bookmarkEnd w:id="2"/>
        <w:p w14:paraId="141E419E" w14:textId="77777777" w:rsidR="002728B1" w:rsidRDefault="002728B1" w:rsidP="002728B1">
          <w:pPr>
            <w:pStyle w:val="P68B1DB1-TOC35"/>
            <w:spacing w:line="360" w:lineRule="auto"/>
            <w:ind w:left="0" w:firstLine="360"/>
          </w:pPr>
          <w:r>
            <w:t xml:space="preserve">Aguisín 1: Tionscadail Chaipitil </w:t>
          </w:r>
          <w:r>
            <w:ptab w:relativeTo="margin" w:alignment="right" w:leader="dot"/>
          </w:r>
          <w:r>
            <w:t>25</w:t>
          </w:r>
        </w:p>
        <w:p w14:paraId="67C80909" w14:textId="77777777" w:rsidR="002728B1" w:rsidRDefault="002728B1" w:rsidP="002728B1">
          <w:pPr>
            <w:pStyle w:val="P68B1DB1-TOC35"/>
            <w:spacing w:line="360" w:lineRule="auto"/>
            <w:ind w:left="0" w:firstLine="360"/>
          </w:pPr>
          <w:r>
            <w:t>Aguisín 2: Clár Caipitil 3 Bliana 2026-2028</w:t>
          </w:r>
          <w:r>
            <w:ptab w:relativeTo="margin" w:alignment="right" w:leader="dot"/>
          </w:r>
          <w:r>
            <w:t>26</w:t>
          </w:r>
        </w:p>
        <w:p w14:paraId="000F98C8" w14:textId="77777777" w:rsidR="002728B1" w:rsidRDefault="002728B1" w:rsidP="002728B1">
          <w:pPr>
            <w:pStyle w:val="P68B1DB1-TOC35"/>
            <w:spacing w:line="360" w:lineRule="auto"/>
            <w:ind w:left="0" w:firstLine="360"/>
          </w:pPr>
          <w:r>
            <w:t>Aguisín 3: Tábla na Rátaí</w:t>
          </w:r>
          <w:r>
            <w:ptab w:relativeTo="margin" w:alignment="right" w:leader="dot"/>
          </w:r>
          <w:r>
            <w:t>30</w:t>
          </w:r>
          <w:bookmarkEnd w:id="0"/>
        </w:p>
        <w:p w14:paraId="7164E374" w14:textId="77777777" w:rsidR="002728B1" w:rsidRDefault="002728B1" w:rsidP="002728B1"/>
        <w:p w14:paraId="4676DF30" w14:textId="77777777" w:rsidR="002728B1" w:rsidRDefault="002728B1" w:rsidP="002728B1">
          <w:pPr>
            <w:pStyle w:val="P68B1DB1-TOC35"/>
            <w:spacing w:line="360" w:lineRule="auto"/>
            <w:ind w:left="0" w:firstLine="360"/>
          </w:pPr>
          <w:r>
            <w:tab/>
          </w:r>
        </w:p>
        <w:p w14:paraId="595D1A44" w14:textId="77777777" w:rsidR="002728B1" w:rsidRDefault="002728B1" w:rsidP="002728B1">
          <w:pPr>
            <w:rPr>
              <w:rFonts w:ascii="Arial" w:hAnsi="Arial" w:cs="Arial"/>
              <w:sz w:val="24"/>
            </w:rPr>
          </w:pPr>
        </w:p>
        <w:p w14:paraId="61643F2B" w14:textId="63C576C5" w:rsidR="006A7205" w:rsidRDefault="00F948EA" w:rsidP="002728B1"/>
      </w:sdtContent>
    </w:sdt>
    <w:p w14:paraId="4D0DDD79" w14:textId="77777777" w:rsidR="002728B1" w:rsidRDefault="002728B1" w:rsidP="002728B1"/>
    <w:p w14:paraId="30CDB459" w14:textId="77777777" w:rsidR="002728B1" w:rsidRDefault="002728B1" w:rsidP="002728B1"/>
    <w:p w14:paraId="4F8DCB24" w14:textId="77777777" w:rsidR="002728B1" w:rsidRDefault="002728B1" w:rsidP="002728B1"/>
    <w:p w14:paraId="548D328C" w14:textId="77777777" w:rsidR="002728B1" w:rsidRPr="002728B1" w:rsidRDefault="002728B1" w:rsidP="002728B1">
      <w:pPr>
        <w:numPr>
          <w:ilvl w:val="0"/>
          <w:numId w:val="35"/>
        </w:numPr>
        <w:contextualSpacing/>
        <w:rPr>
          <w:rFonts w:ascii="Arial" w:hAnsi="Arial" w:cs="Arial"/>
          <w:b/>
          <w:color w:val="A02B93" w:themeColor="accent5"/>
          <w:sz w:val="24"/>
        </w:rPr>
      </w:pPr>
      <w:r w:rsidRPr="002728B1">
        <w:rPr>
          <w:rFonts w:ascii="Arial" w:hAnsi="Arial" w:cs="Arial"/>
          <w:b/>
          <w:color w:val="A02B93" w:themeColor="accent5"/>
          <w:sz w:val="24"/>
        </w:rPr>
        <w:lastRenderedPageBreak/>
        <w:t>Réamhrá</w:t>
      </w:r>
    </w:p>
    <w:p w14:paraId="47D8F495" w14:textId="77777777" w:rsidR="002728B1" w:rsidRPr="002728B1" w:rsidRDefault="002728B1" w:rsidP="002728B1">
      <w:pPr>
        <w:rPr>
          <w:rFonts w:ascii="Arial" w:hAnsi="Arial" w:cs="Arial"/>
          <w:b/>
          <w:sz w:val="24"/>
        </w:rPr>
      </w:pPr>
    </w:p>
    <w:p w14:paraId="692BDC28" w14:textId="77777777" w:rsidR="002728B1" w:rsidRPr="002728B1" w:rsidRDefault="002728B1" w:rsidP="002728B1">
      <w:pPr>
        <w:spacing w:line="360" w:lineRule="auto"/>
        <w:jc w:val="both"/>
        <w:rPr>
          <w:rFonts w:ascii="Arial" w:eastAsia="Arial" w:hAnsi="Arial" w:cs="Arial"/>
          <w:sz w:val="24"/>
        </w:rPr>
      </w:pPr>
      <w:r w:rsidRPr="002728B1">
        <w:rPr>
          <w:rFonts w:ascii="Arial" w:eastAsia="Arial" w:hAnsi="Arial" w:cs="Arial"/>
          <w:sz w:val="24"/>
        </w:rPr>
        <w:t xml:space="preserve">Tá sé de dhualgas ar Chomhairle Contae Loch Garman maoiniú a dhéanamh ar réimse tionscadal bonneagair phoiblí chun feabhas a chur ar chaighdeán beatha na saoránach i gContae Loch Garman. Ligeann an Scéim Ranníocaíochta Forbartha do Chomhairle Contae Loch Garman tionscadail a mhaoiniú do Chontae Loch Garman, tionscadail iompair, tionscadail shóisialta, tionscadail phobail agus tionscadail um ghníomhú ar son na haeráide ina measc.  Cuireann an Scéim Ranníocaíochta Forbartha tionscnaimh ar fáil do Chontae Loch Garman, lena n-áirítear áiseanna ar nós leabharlanna, spásanna oscailte agus clóis súgartha, agus tá clár caipitil uaillmhianach ag na comhaltaí tofa chun seirbhísí ardchaighdeáin a sholáthar, rud a théann chun leas </w:t>
      </w:r>
      <w:proofErr w:type="gramStart"/>
      <w:r w:rsidRPr="002728B1">
        <w:rPr>
          <w:rFonts w:ascii="Arial" w:eastAsia="Arial" w:hAnsi="Arial" w:cs="Arial"/>
          <w:sz w:val="24"/>
        </w:rPr>
        <w:t>an</w:t>
      </w:r>
      <w:proofErr w:type="gramEnd"/>
      <w:r w:rsidRPr="002728B1">
        <w:rPr>
          <w:rFonts w:ascii="Arial" w:eastAsia="Arial" w:hAnsi="Arial" w:cs="Arial"/>
          <w:sz w:val="24"/>
        </w:rPr>
        <w:t xml:space="preserve"> Chontae agus a phobal.</w:t>
      </w:r>
    </w:p>
    <w:p w14:paraId="52A9D72D" w14:textId="77777777" w:rsidR="002728B1" w:rsidRPr="002728B1" w:rsidRDefault="002728B1" w:rsidP="002728B1">
      <w:pPr>
        <w:jc w:val="both"/>
        <w:rPr>
          <w:rFonts w:ascii="Arial" w:hAnsi="Arial" w:cs="Arial"/>
          <w:b/>
          <w:sz w:val="24"/>
        </w:rPr>
      </w:pPr>
    </w:p>
    <w:p w14:paraId="58B0C1B9"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Ullmhaítear an Scéim Ranníocaíochta Forbartha seo de bhun Alt 48 den Acht um Pleanáil agus Forbairt 2000 (arna leasú), rud a ligeann d’Údarás Pleanála, le linn dó cead a dheonú faoi alt 34, coinníollacha a chur san áireamh chun a cheangal go n-íocfar ranníoc i leith bonneagair phoiblí agus saoráidí poiblí a théann chun tairbhe d’fhorbairt i limistéar an Údaráis Pleanála agus a sholáthraítear, nó a bhfuil ar intinn go soláthrófar iad, ag Údarás Áitiúil nó thar a cheann (beag beann ar fhoinsí eile maoiniúcháin don bhonneagar agus do na saoráidí). Is bunús dlíthiúil é seo trína gceanglaítear ar fhorbróirí agus ar dhaoine eile bonneagar agus áiseanna poiblí a mhaoiniú. </w:t>
      </w:r>
    </w:p>
    <w:p w14:paraId="1004B106" w14:textId="77777777" w:rsidR="002728B1" w:rsidRPr="002728B1" w:rsidRDefault="002728B1" w:rsidP="002728B1">
      <w:pPr>
        <w:spacing w:line="360" w:lineRule="auto"/>
        <w:jc w:val="both"/>
        <w:rPr>
          <w:rFonts w:ascii="Arial" w:hAnsi="Arial" w:cs="Arial"/>
          <w:bCs/>
          <w:sz w:val="24"/>
        </w:rPr>
      </w:pPr>
    </w:p>
    <w:p w14:paraId="1F07EC5A"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Sonraítear i bhfo-ailt (2) agus (3) d'Alt 48 den Acht um Pleanáil agus Forbairt 2000 (arna leasú) na nithe seo a leanas maidir le scéim:</w:t>
      </w:r>
    </w:p>
    <w:p w14:paraId="0E0302E1" w14:textId="77777777" w:rsidR="002728B1" w:rsidRPr="002728B1" w:rsidRDefault="002728B1" w:rsidP="002728B1">
      <w:pPr>
        <w:spacing w:line="360" w:lineRule="auto"/>
        <w:jc w:val="both"/>
        <w:rPr>
          <w:rFonts w:ascii="Arial" w:hAnsi="Arial" w:cs="Arial"/>
          <w:bCs/>
          <w:sz w:val="24"/>
        </w:rPr>
      </w:pPr>
    </w:p>
    <w:p w14:paraId="24921E79" w14:textId="77777777" w:rsidR="002728B1" w:rsidRPr="002728B1" w:rsidRDefault="002728B1" w:rsidP="002728B1">
      <w:pPr>
        <w:numPr>
          <w:ilvl w:val="0"/>
          <w:numId w:val="8"/>
        </w:numPr>
        <w:spacing w:line="360" w:lineRule="auto"/>
        <w:contextualSpacing/>
        <w:jc w:val="both"/>
        <w:rPr>
          <w:rFonts w:ascii="Arial" w:hAnsi="Arial" w:cs="Arial"/>
          <w:bCs/>
          <w:sz w:val="24"/>
        </w:rPr>
      </w:pPr>
      <w:r w:rsidRPr="002728B1">
        <w:rPr>
          <w:rFonts w:ascii="Arial" w:hAnsi="Arial" w:cs="Arial"/>
          <w:bCs/>
          <w:sz w:val="24"/>
        </w:rPr>
        <w:t xml:space="preserve">Go leagtar amach i scéim an bonn ar a ndéanfar na ranníocaíochtaí atá le híoc i leith bonneagair agus áiseanna poiblí a chinneadh de réir théarmaí na Scéime. </w:t>
      </w:r>
    </w:p>
    <w:p w14:paraId="14A7CC4B" w14:textId="77777777" w:rsidR="002728B1" w:rsidRPr="002728B1" w:rsidRDefault="002728B1" w:rsidP="002728B1">
      <w:pPr>
        <w:numPr>
          <w:ilvl w:val="0"/>
          <w:numId w:val="8"/>
        </w:numPr>
        <w:spacing w:line="360" w:lineRule="auto"/>
        <w:contextualSpacing/>
        <w:jc w:val="both"/>
        <w:rPr>
          <w:rFonts w:ascii="Arial" w:hAnsi="Arial" w:cs="Arial"/>
          <w:bCs/>
          <w:sz w:val="24"/>
        </w:rPr>
      </w:pPr>
      <w:r w:rsidRPr="002728B1">
        <w:rPr>
          <w:rFonts w:ascii="Arial" w:hAnsi="Arial" w:cs="Arial"/>
          <w:bCs/>
          <w:sz w:val="24"/>
        </w:rPr>
        <w:t xml:space="preserve">Go bhféadtar foráil a dhéanamh i scéim maidir le ranníocaíochtaí éagsúla a íoc i leith aicmí nó tuairiscí éagsúla forbartha. </w:t>
      </w:r>
    </w:p>
    <w:p w14:paraId="045525E7" w14:textId="77777777" w:rsidR="002728B1" w:rsidRPr="002728B1" w:rsidRDefault="002728B1" w:rsidP="002728B1">
      <w:pPr>
        <w:numPr>
          <w:ilvl w:val="0"/>
          <w:numId w:val="8"/>
        </w:numPr>
        <w:spacing w:line="360" w:lineRule="auto"/>
        <w:contextualSpacing/>
        <w:jc w:val="both"/>
        <w:rPr>
          <w:rFonts w:ascii="Arial" w:hAnsi="Arial" w:cs="Arial"/>
          <w:bCs/>
          <w:sz w:val="24"/>
        </w:rPr>
      </w:pPr>
      <w:r w:rsidRPr="002728B1">
        <w:rPr>
          <w:rFonts w:ascii="Arial" w:hAnsi="Arial" w:cs="Arial"/>
          <w:bCs/>
          <w:sz w:val="24"/>
        </w:rPr>
        <w:t>Go gceadaítear ranníocaíocht laghdaithe nó ranníocaíocht ar bith i gcúinsí áirithe.</w:t>
      </w:r>
    </w:p>
    <w:p w14:paraId="519BBB6D" w14:textId="77777777" w:rsidR="002728B1" w:rsidRPr="002728B1" w:rsidRDefault="002728B1" w:rsidP="002728B1">
      <w:pPr>
        <w:numPr>
          <w:ilvl w:val="0"/>
          <w:numId w:val="8"/>
        </w:numPr>
        <w:spacing w:line="360" w:lineRule="auto"/>
        <w:contextualSpacing/>
        <w:jc w:val="both"/>
        <w:rPr>
          <w:rFonts w:ascii="Arial" w:hAnsi="Arial" w:cs="Arial"/>
          <w:bCs/>
          <w:sz w:val="24"/>
        </w:rPr>
      </w:pPr>
      <w:r w:rsidRPr="002728B1">
        <w:rPr>
          <w:rFonts w:ascii="Arial" w:hAnsi="Arial" w:cs="Arial"/>
          <w:bCs/>
          <w:sz w:val="24"/>
        </w:rPr>
        <w:t xml:space="preserve">Go léirítear i scéim an ranníocaíocht atá le híoc i leith cineálacha éagsúla bonneagair phoiblí a sholáthraítear nó atá le soláthar, ag féachaint don chostas </w:t>
      </w:r>
      <w:r w:rsidRPr="002728B1">
        <w:rPr>
          <w:rFonts w:ascii="Arial" w:hAnsi="Arial" w:cs="Arial"/>
          <w:bCs/>
          <w:sz w:val="24"/>
        </w:rPr>
        <w:lastRenderedPageBreak/>
        <w:t>measta iarbhír a bhaineann leis na cineálacha bonneagair phoiblí agus na saoráidí sin a sholáthar.</w:t>
      </w:r>
    </w:p>
    <w:p w14:paraId="5E721A64" w14:textId="77777777" w:rsidR="002728B1" w:rsidRPr="002728B1" w:rsidRDefault="002728B1" w:rsidP="002728B1">
      <w:pPr>
        <w:numPr>
          <w:ilvl w:val="0"/>
          <w:numId w:val="8"/>
        </w:numPr>
        <w:spacing w:line="360" w:lineRule="auto"/>
        <w:contextualSpacing/>
        <w:jc w:val="both"/>
        <w:rPr>
          <w:rFonts w:ascii="Arial" w:hAnsi="Arial" w:cs="Arial"/>
          <w:bCs/>
          <w:sz w:val="24"/>
        </w:rPr>
      </w:pPr>
      <w:r w:rsidRPr="002728B1">
        <w:rPr>
          <w:rFonts w:ascii="Arial" w:hAnsi="Arial" w:cs="Arial"/>
          <w:bCs/>
          <w:sz w:val="24"/>
        </w:rPr>
        <w:t>Go ndéanann scéim íocaíochtaí céimnithe ranníocaíochtaí a éascú agus a cheangal go dtabharfar urrús chun a chinntiú go n-íocfar ranníocaíochtaí. (Alt 48 (15) (a)).</w:t>
      </w:r>
    </w:p>
    <w:p w14:paraId="5A6B4757"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Agus an Scéim Ranníocaíochta Forbartha á hullmhú acu, ceanglaítear ar Údaráis Phleanála aird a thabhairt ar na Treoirlínte maidir le Ranníocaíocht Forbartha d’Údaráis Phleanála arna n-eisiúint ag an Roinn Comhshaoil, Pobail agus Rialtais Áitiúil i mí Eanáir 2013 agus ar gach Ciorclán ábhartha ón Roinn. </w:t>
      </w:r>
    </w:p>
    <w:p w14:paraId="609CCCB7" w14:textId="77777777" w:rsidR="002728B1" w:rsidRPr="002728B1" w:rsidRDefault="002728B1" w:rsidP="002728B1">
      <w:pPr>
        <w:spacing w:line="360" w:lineRule="auto"/>
        <w:ind w:left="720"/>
        <w:contextualSpacing/>
        <w:rPr>
          <w:rFonts w:ascii="Arial" w:hAnsi="Arial" w:cs="Arial"/>
          <w:bCs/>
          <w:sz w:val="24"/>
        </w:rPr>
      </w:pPr>
    </w:p>
    <w:p w14:paraId="7A6668D6" w14:textId="77777777" w:rsidR="002728B1" w:rsidRPr="002728B1" w:rsidRDefault="002728B1" w:rsidP="002728B1">
      <w:pPr>
        <w:numPr>
          <w:ilvl w:val="0"/>
          <w:numId w:val="35"/>
        </w:numPr>
        <w:spacing w:line="360" w:lineRule="auto"/>
        <w:contextualSpacing/>
        <w:rPr>
          <w:rFonts w:ascii="Arial" w:hAnsi="Arial" w:cs="Arial"/>
          <w:b/>
          <w:color w:val="A02B93" w:themeColor="accent5"/>
          <w:sz w:val="24"/>
        </w:rPr>
      </w:pPr>
      <w:r w:rsidRPr="002728B1">
        <w:rPr>
          <w:rFonts w:ascii="Arial" w:hAnsi="Arial" w:cs="Arial"/>
          <w:b/>
          <w:color w:val="A02B93" w:themeColor="accent5"/>
          <w:sz w:val="24"/>
        </w:rPr>
        <w:t>Sainmhínithe</w:t>
      </w:r>
    </w:p>
    <w:p w14:paraId="45D0CA36" w14:textId="77777777" w:rsidR="002728B1" w:rsidRPr="002728B1" w:rsidRDefault="002728B1" w:rsidP="002728B1">
      <w:pPr>
        <w:spacing w:line="360" w:lineRule="auto"/>
        <w:rPr>
          <w:rFonts w:ascii="Arial" w:hAnsi="Arial" w:cs="Arial"/>
          <w:b/>
          <w:color w:val="A02B93" w:themeColor="accent5"/>
          <w:sz w:val="24"/>
        </w:rPr>
      </w:pPr>
    </w:p>
    <w:p w14:paraId="75EA45D1"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Leagtar amach in Alt 48 (17) den Acht um Pleanáil agus Forbairt 2000 (arna leasú) </w:t>
      </w:r>
      <w:proofErr w:type="gramStart"/>
      <w:r w:rsidRPr="002728B1">
        <w:rPr>
          <w:rFonts w:ascii="Arial" w:hAnsi="Arial" w:cs="Arial"/>
          <w:bCs/>
          <w:sz w:val="24"/>
        </w:rPr>
        <w:t>an</w:t>
      </w:r>
      <w:proofErr w:type="gramEnd"/>
      <w:r w:rsidRPr="002728B1">
        <w:rPr>
          <w:rFonts w:ascii="Arial" w:hAnsi="Arial" w:cs="Arial"/>
          <w:bCs/>
          <w:sz w:val="24"/>
        </w:rPr>
        <w:t xml:space="preserve"> sainmhíniú seo a leanas ar “bhonneagar agus áiseanna poiblí”:</w:t>
      </w:r>
    </w:p>
    <w:p w14:paraId="378558B7" w14:textId="77777777" w:rsidR="002728B1" w:rsidRPr="002728B1" w:rsidRDefault="002728B1" w:rsidP="002728B1">
      <w:pPr>
        <w:spacing w:line="360" w:lineRule="auto"/>
        <w:jc w:val="both"/>
        <w:rPr>
          <w:rFonts w:ascii="Arial" w:hAnsi="Arial" w:cs="Arial"/>
          <w:bCs/>
          <w:sz w:val="24"/>
        </w:rPr>
      </w:pPr>
    </w:p>
    <w:p w14:paraId="11A92CA4" w14:textId="77777777" w:rsidR="002728B1" w:rsidRPr="002728B1" w:rsidRDefault="002728B1" w:rsidP="002728B1">
      <w:pPr>
        <w:numPr>
          <w:ilvl w:val="0"/>
          <w:numId w:val="9"/>
        </w:numPr>
        <w:spacing w:line="360" w:lineRule="auto"/>
        <w:contextualSpacing/>
        <w:jc w:val="both"/>
        <w:rPr>
          <w:rFonts w:ascii="Arial" w:hAnsi="Arial" w:cs="Arial"/>
          <w:bCs/>
          <w:sz w:val="24"/>
        </w:rPr>
      </w:pPr>
      <w:r w:rsidRPr="002728B1">
        <w:rPr>
          <w:rFonts w:ascii="Arial" w:hAnsi="Arial" w:cs="Arial"/>
          <w:bCs/>
          <w:sz w:val="24"/>
        </w:rPr>
        <w:t>Talamh a fháil.</w:t>
      </w:r>
    </w:p>
    <w:p w14:paraId="22223FFC" w14:textId="77777777" w:rsidR="002728B1" w:rsidRPr="002728B1" w:rsidRDefault="002728B1" w:rsidP="002728B1">
      <w:pPr>
        <w:numPr>
          <w:ilvl w:val="0"/>
          <w:numId w:val="9"/>
        </w:numPr>
        <w:spacing w:line="360" w:lineRule="auto"/>
        <w:contextualSpacing/>
        <w:jc w:val="both"/>
        <w:rPr>
          <w:rFonts w:ascii="Arial" w:hAnsi="Arial" w:cs="Arial"/>
          <w:bCs/>
          <w:sz w:val="24"/>
        </w:rPr>
      </w:pPr>
      <w:r w:rsidRPr="002728B1">
        <w:rPr>
          <w:rFonts w:ascii="Arial" w:hAnsi="Arial" w:cs="Arial"/>
          <w:bCs/>
          <w:sz w:val="24"/>
        </w:rPr>
        <w:t xml:space="preserve">Spásanna oscailte, saoráidí agus taitneamhachtaí áineasa agus pobail agus oibreacha tírdhreachaithe a sholáthar. </w:t>
      </w:r>
    </w:p>
    <w:p w14:paraId="16FD6710" w14:textId="77777777" w:rsidR="002728B1" w:rsidRPr="002728B1" w:rsidRDefault="002728B1" w:rsidP="002728B1">
      <w:pPr>
        <w:numPr>
          <w:ilvl w:val="0"/>
          <w:numId w:val="9"/>
        </w:numPr>
        <w:spacing w:line="360" w:lineRule="auto"/>
        <w:contextualSpacing/>
        <w:jc w:val="both"/>
        <w:rPr>
          <w:rFonts w:ascii="Arial" w:hAnsi="Arial" w:cs="Arial"/>
          <w:bCs/>
          <w:sz w:val="24"/>
        </w:rPr>
      </w:pPr>
      <w:r w:rsidRPr="002728B1">
        <w:rPr>
          <w:rFonts w:ascii="Arial" w:eastAsia="Arial" w:hAnsi="Arial" w:cs="Arial"/>
          <w:sz w:val="24"/>
        </w:rPr>
        <w:t xml:space="preserve">Bóithre, uisce dromchla (bainistíocht uisce báistí), carrchlóis, spásanna páirceála, obair ar chlár uisce tuaithe agus obair cosanta tuilte a sholáthar. </w:t>
      </w:r>
      <w:r w:rsidRPr="002728B1">
        <w:rPr>
          <w:rFonts w:ascii="Arial" w:eastAsia="Arial" w:hAnsi="Arial" w:cs="Arial"/>
          <w:sz w:val="24"/>
          <w:vertAlign w:val="superscript"/>
        </w:rPr>
        <w:footnoteReference w:id="1"/>
      </w:r>
    </w:p>
    <w:p w14:paraId="1267935A" w14:textId="77777777" w:rsidR="002728B1" w:rsidRPr="002728B1" w:rsidRDefault="002728B1" w:rsidP="002728B1">
      <w:pPr>
        <w:numPr>
          <w:ilvl w:val="0"/>
          <w:numId w:val="9"/>
        </w:numPr>
        <w:spacing w:line="360" w:lineRule="auto"/>
        <w:contextualSpacing/>
        <w:jc w:val="both"/>
        <w:rPr>
          <w:rFonts w:ascii="Arial" w:eastAsia="Arial" w:hAnsi="Arial" w:cs="Arial"/>
          <w:bCs/>
          <w:sz w:val="24"/>
        </w:rPr>
      </w:pPr>
      <w:r w:rsidRPr="002728B1">
        <w:rPr>
          <w:rFonts w:ascii="Arial" w:eastAsia="Arial" w:hAnsi="Arial" w:cs="Arial"/>
          <w:sz w:val="24"/>
        </w:rPr>
        <w:t>Buschonairí agus lánaí bus, saoráidí idirmhalartaithe busanna (lena n-áirítear carrchlóis do na saoráidí sin), bonneagar chun iompar poiblí a éascú, saoráidí rothaíochta agus coisithe, agus bearta maolaithe tráchta a sholáthar.</w:t>
      </w:r>
    </w:p>
    <w:p w14:paraId="2A8CA290" w14:textId="77777777" w:rsidR="002728B1" w:rsidRPr="002728B1" w:rsidRDefault="002728B1" w:rsidP="002728B1">
      <w:pPr>
        <w:numPr>
          <w:ilvl w:val="0"/>
          <w:numId w:val="9"/>
        </w:numPr>
        <w:spacing w:line="360" w:lineRule="auto"/>
        <w:contextualSpacing/>
        <w:jc w:val="both"/>
        <w:rPr>
          <w:rFonts w:ascii="Arial" w:eastAsia="Arial" w:hAnsi="Arial" w:cs="Arial"/>
          <w:bCs/>
          <w:sz w:val="24"/>
        </w:rPr>
      </w:pPr>
      <w:r w:rsidRPr="002728B1">
        <w:rPr>
          <w:rFonts w:ascii="Arial" w:eastAsia="Arial" w:hAnsi="Arial" w:cs="Arial"/>
          <w:sz w:val="24"/>
        </w:rPr>
        <w:t xml:space="preserve">Bóithre, carrchlóis, spásanna páirceála, séaraigh, saoráidí dramhuisce agus cóireála uisce, ceangail seirbhísí agus príomhphíopaí uisce </w:t>
      </w:r>
      <w:proofErr w:type="gramStart"/>
      <w:r w:rsidRPr="002728B1">
        <w:rPr>
          <w:rFonts w:ascii="Arial" w:eastAsia="Arial" w:hAnsi="Arial" w:cs="Arial"/>
          <w:sz w:val="24"/>
        </w:rPr>
        <w:t>a</w:t>
      </w:r>
      <w:proofErr w:type="gramEnd"/>
      <w:r w:rsidRPr="002728B1">
        <w:rPr>
          <w:rFonts w:ascii="Arial" w:eastAsia="Arial" w:hAnsi="Arial" w:cs="Arial"/>
          <w:sz w:val="24"/>
        </w:rPr>
        <w:t xml:space="preserve"> athchóiriú, a uasghrádú, a mhéadú nó </w:t>
      </w:r>
      <w:proofErr w:type="gramStart"/>
      <w:r w:rsidRPr="002728B1">
        <w:rPr>
          <w:rFonts w:ascii="Arial" w:eastAsia="Arial" w:hAnsi="Arial" w:cs="Arial"/>
          <w:sz w:val="24"/>
        </w:rPr>
        <w:t>a</w:t>
      </w:r>
      <w:proofErr w:type="gramEnd"/>
      <w:r w:rsidRPr="002728B1">
        <w:rPr>
          <w:rFonts w:ascii="Arial" w:eastAsia="Arial" w:hAnsi="Arial" w:cs="Arial"/>
          <w:sz w:val="24"/>
        </w:rPr>
        <w:t xml:space="preserve"> athsholáthar.  </w:t>
      </w:r>
    </w:p>
    <w:p w14:paraId="704530FF" w14:textId="77777777" w:rsidR="002728B1" w:rsidRPr="002728B1" w:rsidRDefault="002728B1" w:rsidP="002728B1">
      <w:pPr>
        <w:numPr>
          <w:ilvl w:val="0"/>
          <w:numId w:val="9"/>
        </w:numPr>
        <w:spacing w:line="360" w:lineRule="auto"/>
        <w:contextualSpacing/>
        <w:jc w:val="both"/>
        <w:rPr>
          <w:rFonts w:ascii="Arial" w:eastAsia="Arial" w:hAnsi="Arial" w:cs="Arial"/>
          <w:bCs/>
          <w:sz w:val="24"/>
        </w:rPr>
      </w:pPr>
      <w:r w:rsidRPr="002728B1">
        <w:rPr>
          <w:rFonts w:ascii="Arial" w:eastAsia="Arial" w:hAnsi="Arial" w:cs="Arial"/>
          <w:sz w:val="24"/>
        </w:rPr>
        <w:t>Bonneagar teileachumarsáide ardacmhainne, amhail leathanbhanda, a sholáthar.</w:t>
      </w:r>
    </w:p>
    <w:p w14:paraId="297599CE" w14:textId="77777777" w:rsidR="002728B1" w:rsidRPr="002728B1" w:rsidRDefault="002728B1" w:rsidP="002728B1">
      <w:pPr>
        <w:numPr>
          <w:ilvl w:val="0"/>
          <w:numId w:val="9"/>
        </w:numPr>
        <w:spacing w:line="360" w:lineRule="auto"/>
        <w:contextualSpacing/>
        <w:jc w:val="both"/>
        <w:rPr>
          <w:rFonts w:ascii="Arial" w:eastAsia="Arial" w:hAnsi="Arial" w:cs="Arial"/>
          <w:bCs/>
          <w:sz w:val="24"/>
        </w:rPr>
      </w:pPr>
      <w:r w:rsidRPr="002728B1">
        <w:rPr>
          <w:rFonts w:ascii="Arial" w:eastAsia="Arial" w:hAnsi="Arial" w:cs="Arial"/>
          <w:sz w:val="24"/>
        </w:rPr>
        <w:t>Suíomhanna scoile a sholáthar, agus</w:t>
      </w:r>
    </w:p>
    <w:p w14:paraId="1F9A2E5B" w14:textId="77777777" w:rsidR="002728B1" w:rsidRPr="002728B1" w:rsidRDefault="002728B1" w:rsidP="002728B1">
      <w:pPr>
        <w:numPr>
          <w:ilvl w:val="0"/>
          <w:numId w:val="9"/>
        </w:numPr>
        <w:spacing w:line="360" w:lineRule="auto"/>
        <w:contextualSpacing/>
        <w:jc w:val="both"/>
        <w:rPr>
          <w:rFonts w:ascii="Arial" w:eastAsia="Arial" w:hAnsi="Arial" w:cs="Arial"/>
          <w:bCs/>
          <w:sz w:val="24"/>
        </w:rPr>
      </w:pPr>
      <w:r w:rsidRPr="002728B1">
        <w:rPr>
          <w:rFonts w:ascii="Arial" w:eastAsia="Arial" w:hAnsi="Arial" w:cs="Arial"/>
          <w:sz w:val="24"/>
        </w:rPr>
        <w:t>Aon ní atá coimhdeach i ndáil le míreanna (a) go (g).</w:t>
      </w:r>
    </w:p>
    <w:p w14:paraId="78F12D93" w14:textId="77777777" w:rsidR="002728B1" w:rsidRPr="002728B1" w:rsidRDefault="002728B1" w:rsidP="002728B1">
      <w:pPr>
        <w:spacing w:line="360" w:lineRule="auto"/>
        <w:rPr>
          <w:rFonts w:ascii="Arial" w:eastAsia="Arial" w:hAnsi="Arial" w:cs="Arial"/>
          <w:sz w:val="24"/>
        </w:rPr>
      </w:pPr>
    </w:p>
    <w:p w14:paraId="576E5C68" w14:textId="77777777" w:rsidR="002728B1" w:rsidRPr="002728B1" w:rsidRDefault="002728B1" w:rsidP="002728B1">
      <w:pPr>
        <w:spacing w:line="360" w:lineRule="auto"/>
        <w:jc w:val="both"/>
        <w:rPr>
          <w:rFonts w:ascii="Arial" w:eastAsia="Arial" w:hAnsi="Arial" w:cs="Arial"/>
          <w:sz w:val="24"/>
        </w:rPr>
      </w:pPr>
      <w:r w:rsidRPr="002728B1">
        <w:rPr>
          <w:rFonts w:ascii="Arial" w:eastAsia="Arial" w:hAnsi="Arial" w:cs="Arial"/>
          <w:sz w:val="24"/>
        </w:rPr>
        <w:lastRenderedPageBreak/>
        <w:t>Ciallaíonn “Scéim” scéim do ranníocaíocht forbartha arna déanamh faoi Alt 48 den Acht um Pleanáil agus Forbairt 2000 (arna leasú).</w:t>
      </w:r>
    </w:p>
    <w:p w14:paraId="3FDBF34C" w14:textId="77777777" w:rsidR="002728B1" w:rsidRPr="002728B1" w:rsidRDefault="002728B1" w:rsidP="002728B1">
      <w:pPr>
        <w:spacing w:line="360" w:lineRule="auto"/>
        <w:jc w:val="both"/>
        <w:rPr>
          <w:rFonts w:ascii="Arial" w:eastAsia="Arial" w:hAnsi="Arial" w:cs="Arial"/>
          <w:sz w:val="24"/>
        </w:rPr>
      </w:pPr>
    </w:p>
    <w:p w14:paraId="74118B90" w14:textId="77777777" w:rsidR="002728B1" w:rsidRPr="002728B1" w:rsidRDefault="002728B1" w:rsidP="002728B1">
      <w:pPr>
        <w:numPr>
          <w:ilvl w:val="0"/>
          <w:numId w:val="35"/>
        </w:numPr>
        <w:spacing w:line="360" w:lineRule="auto"/>
        <w:contextualSpacing/>
        <w:jc w:val="both"/>
        <w:rPr>
          <w:rFonts w:ascii="Arial" w:eastAsia="Arial" w:hAnsi="Arial" w:cs="Arial"/>
          <w:b/>
          <w:color w:val="A02B93" w:themeColor="accent5"/>
          <w:sz w:val="24"/>
        </w:rPr>
      </w:pPr>
      <w:r w:rsidRPr="002728B1">
        <w:rPr>
          <w:rFonts w:ascii="Arial" w:eastAsia="Arial" w:hAnsi="Arial" w:cs="Arial"/>
          <w:b/>
          <w:color w:val="A02B93" w:themeColor="accent5"/>
          <w:sz w:val="24"/>
        </w:rPr>
        <w:t>Cineálacha Ranníocaíochtaí Forbartha</w:t>
      </w:r>
    </w:p>
    <w:p w14:paraId="60241529" w14:textId="77777777" w:rsidR="002728B1" w:rsidRPr="002728B1" w:rsidRDefault="002728B1" w:rsidP="002728B1">
      <w:pPr>
        <w:spacing w:line="360" w:lineRule="auto"/>
        <w:ind w:left="502"/>
        <w:jc w:val="both"/>
        <w:rPr>
          <w:rFonts w:ascii="Arial" w:eastAsia="Arial" w:hAnsi="Arial" w:cs="Arial"/>
          <w:b/>
          <w:sz w:val="24"/>
        </w:rPr>
      </w:pPr>
    </w:p>
    <w:p w14:paraId="634CBDDA" w14:textId="77777777" w:rsidR="002728B1" w:rsidRPr="002728B1" w:rsidRDefault="002728B1" w:rsidP="002728B1">
      <w:pPr>
        <w:spacing w:line="360" w:lineRule="auto"/>
        <w:jc w:val="both"/>
        <w:rPr>
          <w:rFonts w:ascii="Arial" w:eastAsia="Arial" w:hAnsi="Arial" w:cs="Arial"/>
          <w:sz w:val="24"/>
        </w:rPr>
      </w:pPr>
      <w:r w:rsidRPr="002728B1">
        <w:rPr>
          <w:rFonts w:ascii="Arial" w:eastAsia="Arial" w:hAnsi="Arial" w:cs="Arial"/>
          <w:sz w:val="24"/>
        </w:rPr>
        <w:t>Tá trí chineál ranníocaíocht forbartha ann a d’fhéadfadh a bheith ceangailte le cead pleanála:</w:t>
      </w:r>
    </w:p>
    <w:p w14:paraId="121C4CFC" w14:textId="77777777" w:rsidR="002728B1" w:rsidRPr="002728B1" w:rsidRDefault="002728B1" w:rsidP="002728B1">
      <w:pPr>
        <w:spacing w:line="360" w:lineRule="auto"/>
        <w:ind w:left="502"/>
        <w:jc w:val="both"/>
        <w:rPr>
          <w:rFonts w:ascii="Arial" w:eastAsia="Arial" w:hAnsi="Arial" w:cs="Arial"/>
          <w:sz w:val="24"/>
        </w:rPr>
      </w:pPr>
    </w:p>
    <w:p w14:paraId="62C20B87" w14:textId="77777777" w:rsidR="002728B1" w:rsidRPr="002728B1" w:rsidRDefault="002728B1" w:rsidP="002728B1">
      <w:pPr>
        <w:numPr>
          <w:ilvl w:val="0"/>
          <w:numId w:val="12"/>
        </w:numPr>
        <w:spacing w:line="360" w:lineRule="auto"/>
        <w:jc w:val="both"/>
        <w:rPr>
          <w:rFonts w:ascii="Arial" w:eastAsia="Arial" w:hAnsi="Arial" w:cs="Arial"/>
          <w:sz w:val="24"/>
        </w:rPr>
      </w:pPr>
      <w:r w:rsidRPr="002728B1">
        <w:rPr>
          <w:rFonts w:ascii="Arial" w:eastAsia="Arial" w:hAnsi="Arial" w:cs="Arial"/>
          <w:b/>
          <w:bCs/>
          <w:sz w:val="24"/>
        </w:rPr>
        <w:t>Ranníocaíochtaí Forbartha Ginearálta</w:t>
      </w:r>
      <w:r w:rsidRPr="002728B1">
        <w:rPr>
          <w:rFonts w:ascii="Arial" w:eastAsia="Arial" w:hAnsi="Arial" w:cs="Arial"/>
          <w:sz w:val="24"/>
        </w:rPr>
        <w:t xml:space="preserve"> – Alt 48 (1) den Acht um Pleanáil agus Forbairt 2000 (arna leasú) – Cuirtear na ranníocaíochtaí seo i bhfeidhm go ginearálta i ndáil le bonneagar agus áiseanna a sholáthar i limistéar an Údaráis Pleanála.</w:t>
      </w:r>
    </w:p>
    <w:p w14:paraId="49412BC9" w14:textId="77777777" w:rsidR="002728B1" w:rsidRPr="002728B1" w:rsidRDefault="002728B1" w:rsidP="002728B1">
      <w:pPr>
        <w:spacing w:line="360" w:lineRule="auto"/>
        <w:ind w:left="720"/>
        <w:jc w:val="both"/>
        <w:rPr>
          <w:rFonts w:ascii="Arial" w:eastAsia="Arial" w:hAnsi="Arial" w:cs="Arial"/>
          <w:sz w:val="24"/>
        </w:rPr>
      </w:pPr>
    </w:p>
    <w:p w14:paraId="64398D84" w14:textId="77777777" w:rsidR="002728B1" w:rsidRPr="002728B1" w:rsidRDefault="002728B1" w:rsidP="002728B1">
      <w:pPr>
        <w:numPr>
          <w:ilvl w:val="0"/>
          <w:numId w:val="13"/>
        </w:numPr>
        <w:spacing w:line="360" w:lineRule="auto"/>
        <w:jc w:val="both"/>
        <w:rPr>
          <w:rFonts w:ascii="Arial" w:eastAsia="Arial" w:hAnsi="Arial" w:cs="Arial"/>
          <w:sz w:val="24"/>
        </w:rPr>
      </w:pPr>
      <w:r w:rsidRPr="002728B1">
        <w:rPr>
          <w:rFonts w:ascii="Arial" w:eastAsia="Arial" w:hAnsi="Arial" w:cs="Arial"/>
          <w:b/>
          <w:bCs/>
          <w:sz w:val="24"/>
        </w:rPr>
        <w:t>Ranníocaíochtaí Forbartha Speisialta</w:t>
      </w:r>
      <w:r w:rsidRPr="002728B1">
        <w:rPr>
          <w:rFonts w:ascii="Arial" w:eastAsia="Arial" w:hAnsi="Arial" w:cs="Arial"/>
          <w:sz w:val="24"/>
        </w:rPr>
        <w:t xml:space="preserve"> - Alt 48 (2) (c) den Acht um Pleanáil agus Forbairt 2000 (arna leasú) - Éilíonn na ranníocaíochtaí seo go n-íocfar ranníocaíocht speisialta i leith forbartha áirithe i gcás ina ndéanfaidh aon údarás áitiúil costais eisceachtúla sonracha, nach mbeidh cumhdaithe le scéim, a thabhú i leith bonneagair phoiblí agus saoráidí poiblí a théann chun tairbhe don fhorbairt bheartaithe.</w:t>
      </w:r>
    </w:p>
    <w:p w14:paraId="0EF6F672" w14:textId="77777777" w:rsidR="002728B1" w:rsidRPr="002728B1" w:rsidRDefault="002728B1" w:rsidP="002728B1">
      <w:pPr>
        <w:spacing w:line="360" w:lineRule="auto"/>
        <w:ind w:left="720"/>
        <w:jc w:val="both"/>
        <w:rPr>
          <w:rFonts w:ascii="Arial" w:eastAsia="Arial" w:hAnsi="Arial" w:cs="Arial"/>
          <w:sz w:val="24"/>
        </w:rPr>
      </w:pPr>
    </w:p>
    <w:p w14:paraId="33591FB3" w14:textId="77777777" w:rsidR="002728B1" w:rsidRPr="002728B1" w:rsidRDefault="002728B1" w:rsidP="002728B1">
      <w:pPr>
        <w:numPr>
          <w:ilvl w:val="0"/>
          <w:numId w:val="14"/>
        </w:numPr>
        <w:spacing w:line="360" w:lineRule="auto"/>
        <w:jc w:val="both"/>
        <w:rPr>
          <w:rFonts w:ascii="Arial" w:eastAsia="Arial" w:hAnsi="Arial" w:cs="Arial"/>
          <w:sz w:val="24"/>
        </w:rPr>
      </w:pPr>
      <w:r w:rsidRPr="002728B1">
        <w:rPr>
          <w:rFonts w:ascii="Arial" w:eastAsia="Arial" w:hAnsi="Arial" w:cs="Arial"/>
          <w:b/>
          <w:bCs/>
          <w:sz w:val="24"/>
        </w:rPr>
        <w:t>Ranníocaíochtaí Forbartha Forlíontacha</w:t>
      </w:r>
      <w:r w:rsidRPr="002728B1">
        <w:rPr>
          <w:rFonts w:ascii="Arial" w:eastAsia="Arial" w:hAnsi="Arial" w:cs="Arial"/>
          <w:sz w:val="24"/>
        </w:rPr>
        <w:t xml:space="preserve"> - Alt 49 den Acht um Pleanáil agus Forbairt 2000 (arna leasú) - Baineann na ranníocaíochtaí seo le bonneagar poiblí nó tionscadail shonraithe mar shampla Comhpháirtíochtaí Poiblí/Príobháideacha nó i gcás ina bhfuil soláthar an bhonneagair ina chuspóir sa Phlean Forbartha.</w:t>
      </w:r>
    </w:p>
    <w:p w14:paraId="7D21D6E9" w14:textId="77777777" w:rsidR="002728B1" w:rsidRPr="002728B1" w:rsidRDefault="002728B1" w:rsidP="002728B1">
      <w:pPr>
        <w:spacing w:line="360" w:lineRule="auto"/>
        <w:jc w:val="both"/>
        <w:rPr>
          <w:rFonts w:ascii="Arial" w:eastAsia="Arial" w:hAnsi="Arial" w:cs="Arial"/>
          <w:color w:val="FF0000"/>
          <w:sz w:val="24"/>
        </w:rPr>
      </w:pPr>
    </w:p>
    <w:p w14:paraId="163EB464" w14:textId="77777777" w:rsidR="002728B1" w:rsidRPr="002728B1" w:rsidRDefault="002728B1" w:rsidP="002728B1">
      <w:pPr>
        <w:numPr>
          <w:ilvl w:val="0"/>
          <w:numId w:val="35"/>
        </w:numPr>
        <w:spacing w:line="360" w:lineRule="auto"/>
        <w:contextualSpacing/>
        <w:rPr>
          <w:rFonts w:ascii="Arial" w:eastAsia="Arial" w:hAnsi="Arial" w:cs="Arial"/>
          <w:b/>
          <w:color w:val="A02B93" w:themeColor="accent5"/>
          <w:sz w:val="24"/>
        </w:rPr>
      </w:pPr>
      <w:r w:rsidRPr="002728B1">
        <w:rPr>
          <w:rFonts w:ascii="Arial" w:eastAsia="Arial" w:hAnsi="Arial" w:cs="Arial"/>
          <w:b/>
          <w:color w:val="A02B93" w:themeColor="accent5"/>
          <w:sz w:val="24"/>
        </w:rPr>
        <w:t>Aicmí Bonneagair Phoiblí</w:t>
      </w:r>
    </w:p>
    <w:p w14:paraId="7E9B0AA9" w14:textId="77777777" w:rsidR="002728B1" w:rsidRPr="002728B1" w:rsidRDefault="002728B1" w:rsidP="002728B1">
      <w:pPr>
        <w:spacing w:line="360" w:lineRule="auto"/>
        <w:ind w:left="502"/>
        <w:rPr>
          <w:rFonts w:ascii="Arial" w:eastAsia="Arial" w:hAnsi="Arial" w:cs="Arial"/>
          <w:color w:val="FF0000"/>
          <w:sz w:val="24"/>
        </w:rPr>
      </w:pPr>
    </w:p>
    <w:p w14:paraId="1CF4E74A" w14:textId="77777777" w:rsidR="002728B1" w:rsidRPr="002728B1" w:rsidRDefault="002728B1" w:rsidP="002728B1">
      <w:pPr>
        <w:spacing w:line="360" w:lineRule="auto"/>
        <w:jc w:val="both"/>
        <w:rPr>
          <w:rFonts w:ascii="Arial" w:eastAsia="Arial" w:hAnsi="Arial" w:cs="Arial"/>
          <w:sz w:val="24"/>
        </w:rPr>
      </w:pPr>
      <w:r w:rsidRPr="002728B1">
        <w:rPr>
          <w:rFonts w:ascii="Arial" w:eastAsia="Arial" w:hAnsi="Arial" w:cs="Arial"/>
          <w:sz w:val="24"/>
        </w:rPr>
        <w:t>Cuireann Scéimeanna Ranníocaíochta Forbartha Ginearálta maoiniú ar fáil do na haicmí ginearálta seo a leanas de bhonneagar nó saoráidí poiblí</w:t>
      </w:r>
      <w:r w:rsidRPr="002728B1">
        <w:rPr>
          <w:rFonts w:ascii="Arial" w:eastAsia="Arial" w:hAnsi="Arial" w:cs="Arial"/>
          <w:b/>
          <w:bCs/>
          <w:sz w:val="24"/>
        </w:rPr>
        <w:t>:</w:t>
      </w:r>
    </w:p>
    <w:p w14:paraId="6A00B902" w14:textId="77777777" w:rsidR="002728B1" w:rsidRPr="002728B1" w:rsidRDefault="002728B1" w:rsidP="002728B1">
      <w:pPr>
        <w:spacing w:line="360" w:lineRule="auto"/>
        <w:ind w:left="502"/>
        <w:jc w:val="both"/>
        <w:rPr>
          <w:rFonts w:ascii="Arial" w:eastAsia="Arial" w:hAnsi="Arial" w:cs="Arial"/>
          <w:color w:val="FF0000"/>
          <w:sz w:val="24"/>
        </w:rPr>
      </w:pPr>
    </w:p>
    <w:p w14:paraId="38C66FDF" w14:textId="77777777" w:rsidR="002728B1" w:rsidRPr="002728B1" w:rsidRDefault="002728B1" w:rsidP="002728B1">
      <w:pPr>
        <w:spacing w:line="360" w:lineRule="auto"/>
        <w:jc w:val="both"/>
        <w:rPr>
          <w:rFonts w:ascii="Arial" w:hAnsi="Arial" w:cs="Arial"/>
          <w:bCs/>
          <w:sz w:val="24"/>
          <w:u w:val="single"/>
        </w:rPr>
      </w:pPr>
      <w:r w:rsidRPr="002728B1">
        <w:rPr>
          <w:rFonts w:ascii="Arial" w:hAnsi="Arial" w:cs="Arial"/>
          <w:bCs/>
          <w:sz w:val="24"/>
          <w:u w:val="single"/>
        </w:rPr>
        <w:t>Iompar (lena n-áirítear Uisce Dromchla agus Soilsiú Poiblí)</w:t>
      </w:r>
    </w:p>
    <w:p w14:paraId="2FBE984D" w14:textId="77777777" w:rsidR="002728B1" w:rsidRPr="002728B1" w:rsidRDefault="002728B1" w:rsidP="002728B1">
      <w:pPr>
        <w:spacing w:line="360" w:lineRule="auto"/>
        <w:jc w:val="both"/>
        <w:rPr>
          <w:rFonts w:ascii="Arial" w:hAnsi="Arial" w:cs="Arial"/>
          <w:sz w:val="24"/>
        </w:rPr>
      </w:pPr>
    </w:p>
    <w:p w14:paraId="3DE59717"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Is ranníocaíocht i dtreo chostas na nithe seo a leanas an tsuim a </w:t>
      </w:r>
      <w:proofErr w:type="gramStart"/>
      <w:r w:rsidRPr="002728B1">
        <w:rPr>
          <w:rFonts w:ascii="Arial" w:hAnsi="Arial" w:cs="Arial"/>
          <w:sz w:val="24"/>
        </w:rPr>
        <w:t>thoibhítear:-</w:t>
      </w:r>
      <w:proofErr w:type="gramEnd"/>
    </w:p>
    <w:p w14:paraId="2BE23462"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Uisce Dromchla, síntí ar an líonra uisce dromchla san áireamh.</w:t>
      </w:r>
    </w:p>
    <w:p w14:paraId="20006414"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lastRenderedPageBreak/>
        <w:t>Maolú Uisce Dromchla</w:t>
      </w:r>
    </w:p>
    <w:p w14:paraId="4A0C09E3"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Scéimeanna Cosanta Tuilte/Faoisimh Tuilte</w:t>
      </w:r>
    </w:p>
    <w:p w14:paraId="4AE43343"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Cosaint ar Thuilte Cósta</w:t>
      </w:r>
    </w:p>
    <w:p w14:paraId="2F8F7D76"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cóireáil teorann poiblí, oibreacha tírdhreachaithe poiblí, plandáil phoiblí, oibreacha cosanta tuilte agus/nó cosáin a sholáthar.</w:t>
      </w:r>
    </w:p>
    <w:p w14:paraId="2ECCF5D4"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bóithre agus/nó cosáin a sholáthar.</w:t>
      </w:r>
    </w:p>
    <w:p w14:paraId="07FF9751" w14:textId="77777777" w:rsidR="002728B1" w:rsidRPr="002728B1" w:rsidRDefault="002728B1" w:rsidP="002728B1">
      <w:pPr>
        <w:numPr>
          <w:ilvl w:val="0"/>
          <w:numId w:val="3"/>
        </w:numPr>
        <w:spacing w:line="360" w:lineRule="auto"/>
        <w:contextualSpacing/>
        <w:jc w:val="both"/>
        <w:rPr>
          <w:rFonts w:ascii="Arial" w:hAnsi="Arial" w:cs="Arial"/>
          <w:sz w:val="24"/>
        </w:rPr>
      </w:pPr>
      <w:r w:rsidRPr="002728B1">
        <w:rPr>
          <w:rFonts w:ascii="Arial" w:hAnsi="Arial" w:cs="Arial"/>
          <w:sz w:val="24"/>
        </w:rPr>
        <w:t xml:space="preserve">bóithre agus/nó cosáin, lánaí bus, stadanna bus, lánaí rothaíochta, cosáin rothaíochta, bainistíocht tráchta, feabhsúcháin bheaga ar bhonneagar amhail feabhsúcháin ar bhóithre/acomhail </w:t>
      </w:r>
      <w:proofErr w:type="gramStart"/>
      <w:r w:rsidRPr="002728B1">
        <w:rPr>
          <w:rFonts w:ascii="Arial" w:hAnsi="Arial" w:cs="Arial"/>
          <w:sz w:val="24"/>
        </w:rPr>
        <w:t>a</w:t>
      </w:r>
      <w:proofErr w:type="gramEnd"/>
      <w:r w:rsidRPr="002728B1">
        <w:rPr>
          <w:rFonts w:ascii="Arial" w:hAnsi="Arial" w:cs="Arial"/>
          <w:sz w:val="24"/>
        </w:rPr>
        <w:t xml:space="preserve"> athchóiriú, a uasghrádú, a mhéadú nó </w:t>
      </w:r>
      <w:proofErr w:type="gramStart"/>
      <w:r w:rsidRPr="002728B1">
        <w:rPr>
          <w:rFonts w:ascii="Arial" w:hAnsi="Arial" w:cs="Arial"/>
          <w:sz w:val="24"/>
        </w:rPr>
        <w:t>a</w:t>
      </w:r>
      <w:proofErr w:type="gramEnd"/>
      <w:r w:rsidRPr="002728B1">
        <w:rPr>
          <w:rFonts w:ascii="Arial" w:hAnsi="Arial" w:cs="Arial"/>
          <w:sz w:val="24"/>
        </w:rPr>
        <w:t xml:space="preserve"> athsholáthar.</w:t>
      </w:r>
    </w:p>
    <w:p w14:paraId="735CB4F9" w14:textId="77777777" w:rsidR="002728B1" w:rsidRPr="002728B1" w:rsidRDefault="002728B1" w:rsidP="002728B1">
      <w:pPr>
        <w:numPr>
          <w:ilvl w:val="0"/>
          <w:numId w:val="3"/>
        </w:numPr>
        <w:spacing w:line="360" w:lineRule="auto"/>
        <w:contextualSpacing/>
        <w:jc w:val="both"/>
        <w:rPr>
          <w:rFonts w:ascii="Arial" w:hAnsi="Arial" w:cs="Arial"/>
          <w:sz w:val="24"/>
        </w:rPr>
      </w:pPr>
      <w:r w:rsidRPr="002728B1">
        <w:rPr>
          <w:rFonts w:ascii="Arial" w:hAnsi="Arial" w:cs="Arial"/>
          <w:sz w:val="24"/>
        </w:rPr>
        <w:t>Bonneagar Soilsithe Poiblí.</w:t>
      </w:r>
    </w:p>
    <w:p w14:paraId="4697974A" w14:textId="77777777" w:rsidR="002728B1" w:rsidRPr="002728B1" w:rsidRDefault="002728B1" w:rsidP="002728B1">
      <w:pPr>
        <w:numPr>
          <w:ilvl w:val="0"/>
          <w:numId w:val="3"/>
        </w:numPr>
        <w:spacing w:line="360" w:lineRule="auto"/>
        <w:contextualSpacing/>
        <w:jc w:val="both"/>
        <w:rPr>
          <w:rFonts w:ascii="Arial" w:hAnsi="Arial" w:cs="Arial"/>
          <w:sz w:val="24"/>
        </w:rPr>
      </w:pPr>
      <w:r w:rsidRPr="002728B1">
        <w:rPr>
          <w:rFonts w:ascii="Arial" w:hAnsi="Arial" w:cs="Arial"/>
          <w:sz w:val="24"/>
        </w:rPr>
        <w:t>Oibreacha Rochtana.</w:t>
      </w:r>
    </w:p>
    <w:p w14:paraId="4093BBD6" w14:textId="77777777" w:rsidR="002728B1" w:rsidRPr="002728B1" w:rsidRDefault="002728B1" w:rsidP="002728B1">
      <w:pPr>
        <w:numPr>
          <w:ilvl w:val="0"/>
          <w:numId w:val="3"/>
        </w:numPr>
        <w:spacing w:line="360" w:lineRule="auto"/>
        <w:jc w:val="both"/>
        <w:rPr>
          <w:rFonts w:ascii="Arial" w:hAnsi="Arial" w:cs="Arial"/>
          <w:sz w:val="24"/>
        </w:rPr>
      </w:pPr>
      <w:r w:rsidRPr="002728B1">
        <w:rPr>
          <w:rFonts w:ascii="Arial" w:hAnsi="Arial" w:cs="Arial"/>
          <w:sz w:val="24"/>
        </w:rPr>
        <w:t xml:space="preserve">Talamh a fháil i leith an mhéid thuasluaite agus aon ní atá coimhdeach leis an méid thuasluaite. </w:t>
      </w:r>
    </w:p>
    <w:p w14:paraId="7E99E54B" w14:textId="77777777" w:rsidR="002728B1" w:rsidRPr="002728B1" w:rsidRDefault="002728B1" w:rsidP="002728B1">
      <w:pPr>
        <w:spacing w:line="360" w:lineRule="auto"/>
        <w:jc w:val="both"/>
        <w:rPr>
          <w:rFonts w:ascii="Arial" w:hAnsi="Arial" w:cs="Arial"/>
          <w:sz w:val="24"/>
        </w:rPr>
      </w:pPr>
    </w:p>
    <w:p w14:paraId="70FE654E" w14:textId="77777777" w:rsidR="002728B1" w:rsidRPr="002728B1" w:rsidRDefault="002728B1" w:rsidP="002728B1">
      <w:pPr>
        <w:spacing w:line="360" w:lineRule="auto"/>
        <w:jc w:val="both"/>
        <w:rPr>
          <w:rFonts w:ascii="Arial" w:hAnsi="Arial" w:cs="Arial"/>
          <w:bCs/>
          <w:sz w:val="24"/>
          <w:u w:val="single"/>
        </w:rPr>
      </w:pPr>
      <w:r w:rsidRPr="002728B1">
        <w:rPr>
          <w:rFonts w:ascii="Arial" w:hAnsi="Arial" w:cs="Arial"/>
          <w:bCs/>
          <w:sz w:val="24"/>
          <w:u w:val="single"/>
        </w:rPr>
        <w:t>Taitneamhacht – (Áineas, Pobal, Oidhreacht agus Taitneamhachtaí)</w:t>
      </w:r>
    </w:p>
    <w:p w14:paraId="6A81534D" w14:textId="77777777" w:rsidR="002728B1" w:rsidRPr="002728B1" w:rsidRDefault="002728B1" w:rsidP="002728B1">
      <w:pPr>
        <w:spacing w:line="360" w:lineRule="auto"/>
        <w:jc w:val="both"/>
        <w:rPr>
          <w:rFonts w:ascii="Arial" w:hAnsi="Arial" w:cs="Arial"/>
          <w:sz w:val="24"/>
        </w:rPr>
      </w:pPr>
    </w:p>
    <w:p w14:paraId="7E659573"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Is ranníocaíocht i dtreo chostas na nithe seo a leanas an tsuim a thoibhítear:</w:t>
      </w:r>
    </w:p>
    <w:p w14:paraId="1A234CDF" w14:textId="77777777" w:rsidR="002728B1" w:rsidRPr="002728B1" w:rsidRDefault="002728B1" w:rsidP="002728B1">
      <w:pPr>
        <w:numPr>
          <w:ilvl w:val="0"/>
          <w:numId w:val="4"/>
        </w:numPr>
        <w:spacing w:line="360" w:lineRule="auto"/>
        <w:jc w:val="both"/>
        <w:rPr>
          <w:rFonts w:ascii="Arial" w:hAnsi="Arial" w:cs="Arial"/>
          <w:sz w:val="24"/>
        </w:rPr>
      </w:pPr>
      <w:r w:rsidRPr="002728B1">
        <w:rPr>
          <w:rFonts w:ascii="Arial" w:hAnsi="Arial" w:cs="Arial"/>
          <w:sz w:val="24"/>
        </w:rPr>
        <w:t xml:space="preserve">saoráidí áineasa, pobail, taitneamhachtaí, an ríocht phoiblí agus saoráidí poiblí, tionscadail oidhreachta poiblí san áireamh, a sholáthar agus </w:t>
      </w:r>
      <w:proofErr w:type="gramStart"/>
      <w:r w:rsidRPr="002728B1">
        <w:rPr>
          <w:rFonts w:ascii="Arial" w:hAnsi="Arial" w:cs="Arial"/>
          <w:sz w:val="24"/>
        </w:rPr>
        <w:t>a</w:t>
      </w:r>
      <w:proofErr w:type="gramEnd"/>
      <w:r w:rsidRPr="002728B1">
        <w:rPr>
          <w:rFonts w:ascii="Arial" w:hAnsi="Arial" w:cs="Arial"/>
          <w:sz w:val="24"/>
        </w:rPr>
        <w:t xml:space="preserve"> athchóiriú.</w:t>
      </w:r>
    </w:p>
    <w:p w14:paraId="5748D6A9" w14:textId="77777777" w:rsidR="002728B1" w:rsidRPr="002728B1" w:rsidRDefault="002728B1" w:rsidP="002728B1">
      <w:pPr>
        <w:numPr>
          <w:ilvl w:val="0"/>
          <w:numId w:val="4"/>
        </w:numPr>
        <w:spacing w:line="360" w:lineRule="auto"/>
        <w:jc w:val="both"/>
        <w:rPr>
          <w:rFonts w:ascii="Arial" w:hAnsi="Arial" w:cs="Arial"/>
          <w:sz w:val="24"/>
        </w:rPr>
      </w:pPr>
      <w:r w:rsidRPr="002728B1">
        <w:rPr>
          <w:rFonts w:ascii="Arial" w:hAnsi="Arial" w:cs="Arial"/>
          <w:sz w:val="24"/>
        </w:rPr>
        <w:t xml:space="preserve">Talamh a fháil i leith an mhéid thuasluaite agus aon ní atá coimhdeach leis an méid thuasluaite. </w:t>
      </w:r>
    </w:p>
    <w:p w14:paraId="205FEE75" w14:textId="77777777" w:rsidR="002728B1" w:rsidRPr="002728B1" w:rsidRDefault="002728B1" w:rsidP="002728B1">
      <w:pPr>
        <w:spacing w:line="360" w:lineRule="auto"/>
        <w:jc w:val="both"/>
        <w:rPr>
          <w:rFonts w:ascii="Arial" w:hAnsi="Arial" w:cs="Arial"/>
          <w:sz w:val="24"/>
        </w:rPr>
      </w:pPr>
    </w:p>
    <w:p w14:paraId="1B4BC8E9" w14:textId="77777777" w:rsidR="002728B1" w:rsidRPr="002728B1" w:rsidRDefault="002728B1" w:rsidP="002728B1">
      <w:pPr>
        <w:spacing w:line="360" w:lineRule="auto"/>
        <w:jc w:val="both"/>
        <w:rPr>
          <w:rFonts w:ascii="Arial" w:hAnsi="Arial" w:cs="Arial"/>
          <w:bCs/>
          <w:sz w:val="24"/>
          <w:u w:val="single"/>
        </w:rPr>
      </w:pPr>
      <w:r w:rsidRPr="002728B1">
        <w:rPr>
          <w:rFonts w:ascii="Arial" w:hAnsi="Arial" w:cs="Arial"/>
          <w:bCs/>
          <w:sz w:val="24"/>
          <w:u w:val="single"/>
        </w:rPr>
        <w:t>Saoráidí Páirceála</w:t>
      </w:r>
    </w:p>
    <w:p w14:paraId="45675448" w14:textId="77777777" w:rsidR="002728B1" w:rsidRPr="002728B1" w:rsidRDefault="002728B1" w:rsidP="002728B1">
      <w:pPr>
        <w:spacing w:line="360" w:lineRule="auto"/>
        <w:jc w:val="both"/>
        <w:rPr>
          <w:rFonts w:ascii="Arial" w:hAnsi="Arial" w:cs="Arial"/>
          <w:sz w:val="24"/>
        </w:rPr>
      </w:pPr>
    </w:p>
    <w:p w14:paraId="28192C7E"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Is ranníocaíocht i dtreo chostas na nithe seo a leanas an tsuim a thoibhítear:</w:t>
      </w:r>
    </w:p>
    <w:p w14:paraId="68CCAB8C" w14:textId="77777777" w:rsidR="002728B1" w:rsidRPr="002728B1" w:rsidRDefault="002728B1" w:rsidP="002728B1">
      <w:pPr>
        <w:numPr>
          <w:ilvl w:val="0"/>
          <w:numId w:val="5"/>
        </w:numPr>
        <w:spacing w:line="360" w:lineRule="auto"/>
        <w:jc w:val="both"/>
        <w:rPr>
          <w:rFonts w:ascii="Arial" w:hAnsi="Arial" w:cs="Arial"/>
          <w:sz w:val="24"/>
        </w:rPr>
      </w:pPr>
      <w:r w:rsidRPr="002728B1">
        <w:rPr>
          <w:rFonts w:ascii="Arial" w:hAnsi="Arial" w:cs="Arial"/>
          <w:sz w:val="24"/>
        </w:rPr>
        <w:t>saoráidí páirceála a sholáthar, saoráidí ‘páirceáil &amp; siúil’ agus ‘páirceáil &amp; taisteal’ san áireamh.</w:t>
      </w:r>
    </w:p>
    <w:p w14:paraId="0EDE0888" w14:textId="77777777" w:rsidR="002728B1" w:rsidRDefault="002728B1" w:rsidP="002728B1">
      <w:pPr>
        <w:numPr>
          <w:ilvl w:val="0"/>
          <w:numId w:val="5"/>
        </w:numPr>
        <w:spacing w:line="360" w:lineRule="auto"/>
        <w:jc w:val="both"/>
        <w:rPr>
          <w:rFonts w:ascii="Arial" w:hAnsi="Arial" w:cs="Arial"/>
          <w:sz w:val="24"/>
        </w:rPr>
      </w:pPr>
      <w:r w:rsidRPr="002728B1">
        <w:rPr>
          <w:rFonts w:ascii="Arial" w:hAnsi="Arial" w:cs="Arial"/>
          <w:sz w:val="24"/>
        </w:rPr>
        <w:t>talamh a fháil i leith an mhéid thuasluaite agus aon ní atá coimhdeach leis an méid thuasluaite.</w:t>
      </w:r>
    </w:p>
    <w:p w14:paraId="5F5E7FEE" w14:textId="77777777" w:rsidR="002728B1" w:rsidRDefault="002728B1" w:rsidP="002728B1">
      <w:pPr>
        <w:spacing w:line="360" w:lineRule="auto"/>
        <w:jc w:val="both"/>
        <w:rPr>
          <w:rFonts w:ascii="Arial" w:hAnsi="Arial" w:cs="Arial"/>
          <w:sz w:val="24"/>
        </w:rPr>
      </w:pPr>
    </w:p>
    <w:p w14:paraId="1895007F" w14:textId="77777777" w:rsidR="002728B1" w:rsidRPr="002728B1" w:rsidRDefault="002728B1" w:rsidP="002728B1">
      <w:pPr>
        <w:spacing w:line="360" w:lineRule="auto"/>
        <w:jc w:val="both"/>
        <w:rPr>
          <w:rFonts w:ascii="Arial" w:hAnsi="Arial" w:cs="Arial"/>
          <w:sz w:val="24"/>
        </w:rPr>
      </w:pPr>
    </w:p>
    <w:p w14:paraId="2F10D081" w14:textId="77777777" w:rsidR="002728B1" w:rsidRDefault="002728B1" w:rsidP="002728B1">
      <w:pPr>
        <w:spacing w:line="360" w:lineRule="auto"/>
        <w:jc w:val="both"/>
        <w:rPr>
          <w:rFonts w:ascii="Arial" w:hAnsi="Arial" w:cs="Arial"/>
          <w:sz w:val="24"/>
          <w:u w:val="single"/>
        </w:rPr>
      </w:pPr>
    </w:p>
    <w:p w14:paraId="71080905" w14:textId="34334CA9" w:rsidR="002728B1" w:rsidRPr="002728B1" w:rsidRDefault="002728B1" w:rsidP="002728B1">
      <w:pPr>
        <w:spacing w:line="360" w:lineRule="auto"/>
        <w:jc w:val="both"/>
        <w:rPr>
          <w:rFonts w:ascii="Arial" w:hAnsi="Arial" w:cs="Arial"/>
          <w:sz w:val="24"/>
          <w:u w:val="single"/>
        </w:rPr>
      </w:pPr>
      <w:r w:rsidRPr="002728B1">
        <w:rPr>
          <w:rFonts w:ascii="Arial" w:hAnsi="Arial" w:cs="Arial"/>
          <w:sz w:val="24"/>
          <w:u w:val="single"/>
        </w:rPr>
        <w:lastRenderedPageBreak/>
        <w:t xml:space="preserve">Gníomhú ar son na hAeráide/An tAthrú Aeráide a Mhaolú </w:t>
      </w:r>
    </w:p>
    <w:p w14:paraId="5C4EEE8A" w14:textId="77777777" w:rsidR="002728B1" w:rsidRPr="002728B1" w:rsidRDefault="002728B1" w:rsidP="002728B1">
      <w:pPr>
        <w:spacing w:line="360" w:lineRule="auto"/>
        <w:jc w:val="both"/>
        <w:rPr>
          <w:rFonts w:ascii="Arial" w:hAnsi="Arial" w:cs="Arial"/>
          <w:color w:val="FF0000"/>
          <w:sz w:val="24"/>
          <w:u w:val="single"/>
        </w:rPr>
      </w:pPr>
    </w:p>
    <w:p w14:paraId="5B22095C"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Is ranníocaíocht i dtreo chostas na nithe seo a leanas an tsuim a </w:t>
      </w:r>
      <w:proofErr w:type="gramStart"/>
      <w:r w:rsidRPr="002728B1">
        <w:rPr>
          <w:rFonts w:ascii="Arial" w:hAnsi="Arial" w:cs="Arial"/>
          <w:sz w:val="24"/>
        </w:rPr>
        <w:t>thoibhítear:-</w:t>
      </w:r>
      <w:proofErr w:type="gramEnd"/>
    </w:p>
    <w:p w14:paraId="43CDF779"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Scéimeanna Cosanta Tuilte/Faoisimh Tuilte</w:t>
      </w:r>
    </w:p>
    <w:p w14:paraId="4F9BA9C2"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Tionscadail Mhuirí Chósta</w:t>
      </w:r>
    </w:p>
    <w:p w14:paraId="21CC5849"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Cosaint ar Thuilte Cósta</w:t>
      </w:r>
    </w:p>
    <w:p w14:paraId="3763B612"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 xml:space="preserve">Oibreacha Cosanta Tuilte </w:t>
      </w:r>
    </w:p>
    <w:p w14:paraId="074CAA4F"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Bithéagsúlacht</w:t>
      </w:r>
    </w:p>
    <w:p w14:paraId="232E3D0B"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 xml:space="preserve">Bearta Éifeachtúlachta Fuinnimh </w:t>
      </w:r>
    </w:p>
    <w:p w14:paraId="3FE88625"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 xml:space="preserve">Athléimneacht Aeráide </w:t>
      </w:r>
    </w:p>
    <w:p w14:paraId="566F074A" w14:textId="77777777" w:rsidR="002728B1" w:rsidRPr="002728B1" w:rsidRDefault="002728B1" w:rsidP="002728B1">
      <w:pPr>
        <w:numPr>
          <w:ilvl w:val="0"/>
          <w:numId w:val="31"/>
        </w:numPr>
        <w:spacing w:line="360" w:lineRule="auto"/>
        <w:contextualSpacing/>
        <w:jc w:val="both"/>
        <w:rPr>
          <w:rFonts w:ascii="Arial" w:hAnsi="Arial" w:cs="Arial"/>
          <w:sz w:val="24"/>
        </w:rPr>
      </w:pPr>
      <w:r w:rsidRPr="002728B1">
        <w:rPr>
          <w:rFonts w:ascii="Arial" w:hAnsi="Arial" w:cs="Arial"/>
          <w:sz w:val="24"/>
        </w:rPr>
        <w:t>Talamh a fháil i leith an mhéid thuasluaite agus aon ní atá coimhdeach leis an méid thuasluaite.</w:t>
      </w:r>
    </w:p>
    <w:p w14:paraId="7C779784" w14:textId="77777777" w:rsidR="002728B1" w:rsidRPr="002728B1" w:rsidRDefault="002728B1" w:rsidP="002728B1">
      <w:pPr>
        <w:spacing w:line="360" w:lineRule="auto"/>
        <w:jc w:val="both"/>
        <w:rPr>
          <w:rFonts w:ascii="Arial" w:eastAsia="Arial" w:hAnsi="Arial" w:cs="Arial"/>
          <w:sz w:val="24"/>
        </w:rPr>
      </w:pPr>
    </w:p>
    <w:p w14:paraId="12FCA9E7"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 xml:space="preserve">Athbhreithniú ar an Scéim Ranníocaíochta Forbartha Roimhe Seo </w:t>
      </w:r>
    </w:p>
    <w:p w14:paraId="020EBBA5" w14:textId="77777777" w:rsidR="002728B1" w:rsidRPr="002728B1" w:rsidRDefault="002728B1" w:rsidP="002728B1">
      <w:pPr>
        <w:spacing w:line="360" w:lineRule="auto"/>
        <w:ind w:left="720"/>
        <w:contextualSpacing/>
        <w:jc w:val="both"/>
        <w:rPr>
          <w:rFonts w:ascii="Arial" w:hAnsi="Arial" w:cs="Arial"/>
          <w:b/>
          <w:sz w:val="24"/>
        </w:rPr>
      </w:pPr>
    </w:p>
    <w:p w14:paraId="0A414950"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Cheadaigh Comhairle Contae Loch Garman Scéim 2018 ar </w:t>
      </w:r>
      <w:proofErr w:type="gramStart"/>
      <w:r w:rsidRPr="002728B1">
        <w:rPr>
          <w:rFonts w:ascii="Arial" w:hAnsi="Arial" w:cs="Arial"/>
          <w:bCs/>
          <w:sz w:val="24"/>
        </w:rPr>
        <w:t>an</w:t>
      </w:r>
      <w:proofErr w:type="gramEnd"/>
      <w:r w:rsidRPr="002728B1">
        <w:rPr>
          <w:rFonts w:ascii="Arial" w:hAnsi="Arial" w:cs="Arial"/>
          <w:bCs/>
          <w:sz w:val="24"/>
        </w:rPr>
        <w:t xml:space="preserve"> 9 Aibreán 2018 do Cheantar Údarás Pleanála Chomhairle Contae Loch Garman agus cuireadh i bhfeidhm í ar gach iarratas a fuarthas ón 9 Aibreán 2018</w:t>
      </w:r>
      <w:r w:rsidRPr="002728B1">
        <w:rPr>
          <w:rFonts w:ascii="Arial" w:hAnsi="Arial" w:cs="Arial"/>
          <w:bCs/>
          <w:color w:val="FF0000"/>
          <w:sz w:val="24"/>
        </w:rPr>
        <w:t xml:space="preserve">.  </w:t>
      </w:r>
      <w:r w:rsidRPr="002728B1">
        <w:rPr>
          <w:rFonts w:ascii="Arial" w:hAnsi="Arial" w:cs="Arial"/>
          <w:bCs/>
          <w:sz w:val="24"/>
        </w:rPr>
        <w:t>Léirítear sa tábla seo a leanas gur bailíodh €15.5m le linn na Scéime Ranníocaíochta Forbartha roimhe seo thar 7 mbliana agus gur soláthraíodh €2,219,907.07 ar an meán gach bliain.</w:t>
      </w:r>
    </w:p>
    <w:p w14:paraId="05A64787" w14:textId="77777777" w:rsidR="002728B1" w:rsidRPr="002728B1" w:rsidRDefault="002728B1" w:rsidP="002728B1">
      <w:pPr>
        <w:spacing w:line="360" w:lineRule="auto"/>
        <w:jc w:val="both"/>
        <w:rPr>
          <w:rFonts w:ascii="Arial" w:hAnsi="Arial" w:cs="Arial"/>
          <w:bCs/>
          <w:color w:val="FF0000"/>
          <w:sz w:val="24"/>
        </w:rPr>
      </w:pPr>
    </w:p>
    <w:p w14:paraId="5712B8C2" w14:textId="77777777" w:rsidR="002728B1" w:rsidRPr="002728B1" w:rsidRDefault="002728B1" w:rsidP="002728B1">
      <w:pPr>
        <w:spacing w:line="360" w:lineRule="auto"/>
        <w:ind w:left="720" w:firstLine="720"/>
        <w:contextualSpacing/>
        <w:jc w:val="center"/>
        <w:rPr>
          <w:rFonts w:ascii="Arial" w:eastAsia="Arial" w:hAnsi="Arial" w:cs="Arial"/>
          <w:b/>
          <w:bCs/>
          <w:sz w:val="24"/>
        </w:rPr>
      </w:pPr>
      <w:r w:rsidRPr="002728B1">
        <w:rPr>
          <w:rFonts w:ascii="Arial" w:eastAsia="Arial" w:hAnsi="Arial" w:cs="Arial"/>
          <w:b/>
          <w:bCs/>
          <w:sz w:val="24"/>
        </w:rPr>
        <w:t>Ioncam Airgid Tobhaigh Iomlán 2018-2024</w:t>
      </w:r>
    </w:p>
    <w:tbl>
      <w:tblPr>
        <w:tblStyle w:val="TableGrid"/>
        <w:tblW w:w="0" w:type="auto"/>
        <w:tblLook w:val="04A0" w:firstRow="1" w:lastRow="0" w:firstColumn="1" w:lastColumn="0" w:noHBand="0" w:noVBand="1"/>
      </w:tblPr>
      <w:tblGrid>
        <w:gridCol w:w="2263"/>
        <w:gridCol w:w="6753"/>
      </w:tblGrid>
      <w:tr w:rsidR="002728B1" w:rsidRPr="002728B1" w14:paraId="5DB57321" w14:textId="77777777" w:rsidTr="0092331C">
        <w:tc>
          <w:tcPr>
            <w:tcW w:w="2263" w:type="dxa"/>
          </w:tcPr>
          <w:p w14:paraId="0446DA4D"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Bliain</w:t>
            </w:r>
          </w:p>
        </w:tc>
        <w:tc>
          <w:tcPr>
            <w:tcW w:w="6753" w:type="dxa"/>
          </w:tcPr>
          <w:p w14:paraId="2D31772B"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Iomlán €</w:t>
            </w:r>
          </w:p>
        </w:tc>
      </w:tr>
      <w:tr w:rsidR="002728B1" w:rsidRPr="002728B1" w14:paraId="041E3798" w14:textId="77777777" w:rsidTr="0092331C">
        <w:tc>
          <w:tcPr>
            <w:tcW w:w="2263" w:type="dxa"/>
          </w:tcPr>
          <w:p w14:paraId="150E8FE8"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2018</w:t>
            </w:r>
          </w:p>
        </w:tc>
        <w:tc>
          <w:tcPr>
            <w:tcW w:w="6753" w:type="dxa"/>
          </w:tcPr>
          <w:p w14:paraId="6AB385BB"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1,609,570.82</w:t>
            </w:r>
          </w:p>
        </w:tc>
      </w:tr>
      <w:tr w:rsidR="002728B1" w:rsidRPr="002728B1" w14:paraId="283161EC" w14:textId="77777777" w:rsidTr="0092331C">
        <w:tc>
          <w:tcPr>
            <w:tcW w:w="2263" w:type="dxa"/>
          </w:tcPr>
          <w:p w14:paraId="164781D6"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2019</w:t>
            </w:r>
          </w:p>
        </w:tc>
        <w:tc>
          <w:tcPr>
            <w:tcW w:w="6753" w:type="dxa"/>
          </w:tcPr>
          <w:p w14:paraId="504CAA62"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2,224,236.22</w:t>
            </w:r>
          </w:p>
        </w:tc>
      </w:tr>
      <w:tr w:rsidR="002728B1" w:rsidRPr="002728B1" w14:paraId="79A4F9A2" w14:textId="77777777" w:rsidTr="0092331C">
        <w:tc>
          <w:tcPr>
            <w:tcW w:w="2263" w:type="dxa"/>
          </w:tcPr>
          <w:p w14:paraId="098658EE"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2020</w:t>
            </w:r>
          </w:p>
        </w:tc>
        <w:tc>
          <w:tcPr>
            <w:tcW w:w="6753" w:type="dxa"/>
          </w:tcPr>
          <w:p w14:paraId="020E4CCD"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1,399,802.49</w:t>
            </w:r>
          </w:p>
        </w:tc>
      </w:tr>
      <w:tr w:rsidR="002728B1" w:rsidRPr="002728B1" w14:paraId="2367DCEB" w14:textId="77777777" w:rsidTr="0092331C">
        <w:tc>
          <w:tcPr>
            <w:tcW w:w="2263" w:type="dxa"/>
          </w:tcPr>
          <w:p w14:paraId="4909BFA7"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2021</w:t>
            </w:r>
          </w:p>
        </w:tc>
        <w:tc>
          <w:tcPr>
            <w:tcW w:w="6753" w:type="dxa"/>
          </w:tcPr>
          <w:p w14:paraId="160A478E"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2,197,468.99</w:t>
            </w:r>
          </w:p>
        </w:tc>
      </w:tr>
      <w:tr w:rsidR="002728B1" w:rsidRPr="002728B1" w14:paraId="070C27C3" w14:textId="77777777" w:rsidTr="0092331C">
        <w:tc>
          <w:tcPr>
            <w:tcW w:w="2263" w:type="dxa"/>
          </w:tcPr>
          <w:p w14:paraId="6292DE0A"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2022</w:t>
            </w:r>
          </w:p>
        </w:tc>
        <w:tc>
          <w:tcPr>
            <w:tcW w:w="6753" w:type="dxa"/>
          </w:tcPr>
          <w:p w14:paraId="375D0817"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1,974,092.10</w:t>
            </w:r>
          </w:p>
        </w:tc>
      </w:tr>
      <w:tr w:rsidR="002728B1" w:rsidRPr="002728B1" w14:paraId="3BEB4EFE" w14:textId="77777777" w:rsidTr="0092331C">
        <w:tc>
          <w:tcPr>
            <w:tcW w:w="2263" w:type="dxa"/>
          </w:tcPr>
          <w:p w14:paraId="785E094D"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2023</w:t>
            </w:r>
          </w:p>
        </w:tc>
        <w:tc>
          <w:tcPr>
            <w:tcW w:w="6753" w:type="dxa"/>
          </w:tcPr>
          <w:p w14:paraId="4A97C848"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2,386,396.49</w:t>
            </w:r>
          </w:p>
        </w:tc>
      </w:tr>
      <w:tr w:rsidR="002728B1" w:rsidRPr="002728B1" w14:paraId="703E77B0" w14:textId="77777777" w:rsidTr="0092331C">
        <w:tc>
          <w:tcPr>
            <w:tcW w:w="2263" w:type="dxa"/>
          </w:tcPr>
          <w:p w14:paraId="4D424223"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2024</w:t>
            </w:r>
          </w:p>
        </w:tc>
        <w:tc>
          <w:tcPr>
            <w:tcW w:w="6753" w:type="dxa"/>
          </w:tcPr>
          <w:p w14:paraId="01F006B8"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3,747,782.44</w:t>
            </w:r>
          </w:p>
        </w:tc>
      </w:tr>
      <w:tr w:rsidR="002728B1" w:rsidRPr="002728B1" w14:paraId="21B822A0" w14:textId="77777777" w:rsidTr="0092331C">
        <w:tc>
          <w:tcPr>
            <w:tcW w:w="2263" w:type="dxa"/>
          </w:tcPr>
          <w:p w14:paraId="278299A5" w14:textId="77777777" w:rsidR="002728B1" w:rsidRPr="002728B1" w:rsidRDefault="002728B1" w:rsidP="002728B1">
            <w:pPr>
              <w:spacing w:line="360" w:lineRule="auto"/>
              <w:rPr>
                <w:rFonts w:ascii="Arial" w:eastAsia="Arial" w:hAnsi="Arial" w:cs="Arial"/>
                <w:b/>
                <w:bCs/>
                <w:sz w:val="24"/>
              </w:rPr>
            </w:pPr>
            <w:r w:rsidRPr="002728B1">
              <w:rPr>
                <w:rFonts w:ascii="Arial" w:eastAsia="Arial" w:hAnsi="Arial" w:cs="Arial"/>
                <w:b/>
                <w:bCs/>
                <w:sz w:val="24"/>
              </w:rPr>
              <w:t>Mór-Iomlán</w:t>
            </w:r>
          </w:p>
        </w:tc>
        <w:tc>
          <w:tcPr>
            <w:tcW w:w="6753" w:type="dxa"/>
          </w:tcPr>
          <w:p w14:paraId="584D1F57" w14:textId="77777777" w:rsidR="002728B1" w:rsidRPr="002728B1" w:rsidRDefault="002728B1" w:rsidP="002728B1">
            <w:pPr>
              <w:spacing w:line="360" w:lineRule="auto"/>
              <w:rPr>
                <w:rFonts w:ascii="Arial" w:eastAsia="Arial" w:hAnsi="Arial" w:cs="Arial"/>
                <w:b/>
                <w:bCs/>
                <w:sz w:val="24"/>
              </w:rPr>
            </w:pPr>
            <w:r w:rsidRPr="002728B1">
              <w:rPr>
                <w:rFonts w:ascii="Arial" w:eastAsia="Arial" w:hAnsi="Arial" w:cs="Arial"/>
                <w:b/>
                <w:bCs/>
                <w:sz w:val="24"/>
              </w:rPr>
              <w:t>15,539,349.55</w:t>
            </w:r>
          </w:p>
        </w:tc>
      </w:tr>
    </w:tbl>
    <w:p w14:paraId="30151BAF" w14:textId="77777777" w:rsidR="002728B1" w:rsidRPr="002728B1" w:rsidRDefault="002728B1" w:rsidP="002728B1">
      <w:pPr>
        <w:spacing w:line="360" w:lineRule="auto"/>
        <w:rPr>
          <w:rFonts w:ascii="Arial" w:hAnsi="Arial" w:cs="Arial"/>
          <w:bCs/>
          <w:sz w:val="24"/>
        </w:rPr>
      </w:pPr>
    </w:p>
    <w:p w14:paraId="34D3CDF5" w14:textId="77777777" w:rsidR="002728B1" w:rsidRPr="002728B1" w:rsidRDefault="002728B1" w:rsidP="002728B1">
      <w:pPr>
        <w:spacing w:line="360" w:lineRule="auto"/>
        <w:rPr>
          <w:rFonts w:ascii="Arial" w:hAnsi="Arial" w:cs="Arial"/>
          <w:bCs/>
          <w:sz w:val="24"/>
        </w:rPr>
      </w:pPr>
      <w:r w:rsidRPr="002728B1">
        <w:rPr>
          <w:rFonts w:ascii="Arial" w:hAnsi="Arial" w:cs="Arial"/>
          <w:bCs/>
          <w:sz w:val="24"/>
        </w:rPr>
        <w:t>Seo a leanas roinnt samplaí de thionscadail a fuair maoiniú ón Scéim roimhe seo:</w:t>
      </w:r>
    </w:p>
    <w:p w14:paraId="3C91117C" w14:textId="77777777" w:rsidR="002728B1" w:rsidRPr="002728B1" w:rsidRDefault="002728B1" w:rsidP="002728B1">
      <w:pPr>
        <w:numPr>
          <w:ilvl w:val="0"/>
          <w:numId w:val="34"/>
        </w:numPr>
        <w:spacing w:line="360" w:lineRule="auto"/>
        <w:contextualSpacing/>
        <w:rPr>
          <w:rFonts w:ascii="Arial" w:hAnsi="Arial" w:cs="Arial"/>
          <w:bCs/>
          <w:sz w:val="24"/>
        </w:rPr>
      </w:pPr>
      <w:r w:rsidRPr="002728B1">
        <w:rPr>
          <w:rFonts w:ascii="Arial" w:hAnsi="Arial" w:cs="Arial"/>
          <w:bCs/>
          <w:sz w:val="24"/>
        </w:rPr>
        <w:lastRenderedPageBreak/>
        <w:t>Gormbhealach Bhaile an Droichid/Baile Thaidhg</w:t>
      </w:r>
    </w:p>
    <w:p w14:paraId="2458A7F4" w14:textId="77777777" w:rsidR="002728B1" w:rsidRPr="002728B1" w:rsidRDefault="002728B1" w:rsidP="002728B1">
      <w:pPr>
        <w:numPr>
          <w:ilvl w:val="0"/>
          <w:numId w:val="34"/>
        </w:numPr>
        <w:spacing w:line="360" w:lineRule="auto"/>
        <w:contextualSpacing/>
        <w:jc w:val="both"/>
        <w:rPr>
          <w:rFonts w:ascii="Arial" w:hAnsi="Arial" w:cs="Arial"/>
          <w:bCs/>
          <w:sz w:val="24"/>
        </w:rPr>
      </w:pPr>
      <w:r w:rsidRPr="002728B1">
        <w:rPr>
          <w:rFonts w:ascii="Arial" w:hAnsi="Arial" w:cs="Arial"/>
          <w:bCs/>
          <w:sz w:val="24"/>
        </w:rPr>
        <w:t xml:space="preserve">Oibreacha Feabhsúcháin ar Charrchlós Chathóir </w:t>
      </w:r>
    </w:p>
    <w:p w14:paraId="782FF050" w14:textId="77777777" w:rsidR="002728B1" w:rsidRPr="002728B1" w:rsidRDefault="002728B1" w:rsidP="002728B1">
      <w:pPr>
        <w:numPr>
          <w:ilvl w:val="0"/>
          <w:numId w:val="34"/>
        </w:numPr>
        <w:spacing w:line="360" w:lineRule="auto"/>
        <w:contextualSpacing/>
        <w:jc w:val="both"/>
        <w:rPr>
          <w:rFonts w:ascii="Arial" w:hAnsi="Arial" w:cs="Arial"/>
          <w:bCs/>
          <w:sz w:val="24"/>
        </w:rPr>
      </w:pPr>
      <w:r w:rsidRPr="002728B1">
        <w:rPr>
          <w:rFonts w:ascii="Arial" w:hAnsi="Arial" w:cs="Arial"/>
          <w:bCs/>
          <w:sz w:val="24"/>
        </w:rPr>
        <w:t>Limistéar Taitneamhachta Chluain an Róistigh</w:t>
      </w:r>
    </w:p>
    <w:p w14:paraId="62232180" w14:textId="77777777" w:rsidR="002728B1" w:rsidRPr="002728B1" w:rsidRDefault="002728B1" w:rsidP="002728B1">
      <w:pPr>
        <w:numPr>
          <w:ilvl w:val="0"/>
          <w:numId w:val="34"/>
        </w:numPr>
        <w:spacing w:line="360" w:lineRule="auto"/>
        <w:contextualSpacing/>
        <w:jc w:val="both"/>
        <w:rPr>
          <w:rFonts w:ascii="Arial" w:hAnsi="Arial" w:cs="Arial"/>
          <w:bCs/>
          <w:sz w:val="24"/>
        </w:rPr>
      </w:pPr>
      <w:r w:rsidRPr="002728B1">
        <w:rPr>
          <w:rFonts w:ascii="Arial" w:hAnsi="Arial" w:cs="Arial"/>
          <w:bCs/>
          <w:sz w:val="24"/>
        </w:rPr>
        <w:t>Uasghrádú Mhuiríne Ros Mhic Thriúin</w:t>
      </w:r>
    </w:p>
    <w:p w14:paraId="78C90FD3" w14:textId="77777777" w:rsidR="002728B1" w:rsidRPr="002728B1" w:rsidRDefault="002728B1" w:rsidP="002728B1">
      <w:pPr>
        <w:numPr>
          <w:ilvl w:val="0"/>
          <w:numId w:val="34"/>
        </w:numPr>
        <w:spacing w:line="360" w:lineRule="auto"/>
        <w:contextualSpacing/>
        <w:jc w:val="both"/>
        <w:rPr>
          <w:rFonts w:ascii="Arial" w:hAnsi="Arial" w:cs="Arial"/>
          <w:bCs/>
          <w:sz w:val="24"/>
        </w:rPr>
      </w:pPr>
      <w:r w:rsidRPr="002728B1">
        <w:rPr>
          <w:rFonts w:ascii="Arial" w:hAnsi="Arial" w:cs="Arial"/>
          <w:bCs/>
          <w:sz w:val="24"/>
        </w:rPr>
        <w:t xml:space="preserve">Saoráidí Páirceála Phort an Chalaidh </w:t>
      </w:r>
    </w:p>
    <w:p w14:paraId="54711A2C" w14:textId="77777777" w:rsidR="002728B1" w:rsidRPr="002728B1" w:rsidRDefault="002728B1" w:rsidP="002728B1">
      <w:pPr>
        <w:spacing w:line="360" w:lineRule="auto"/>
        <w:ind w:left="1080"/>
        <w:contextualSpacing/>
        <w:jc w:val="both"/>
        <w:rPr>
          <w:rFonts w:ascii="Arial" w:hAnsi="Arial" w:cs="Arial"/>
          <w:bCs/>
          <w:sz w:val="24"/>
        </w:rPr>
      </w:pPr>
    </w:p>
    <w:p w14:paraId="1205E207" w14:textId="77777777" w:rsidR="002728B1" w:rsidRPr="002728B1" w:rsidRDefault="002728B1" w:rsidP="002728B1">
      <w:pPr>
        <w:spacing w:line="360" w:lineRule="auto"/>
        <w:jc w:val="both"/>
        <w:rPr>
          <w:rFonts w:ascii="Arial" w:eastAsia="Arial" w:hAnsi="Arial" w:cs="Arial"/>
          <w:bCs/>
          <w:sz w:val="24"/>
        </w:rPr>
      </w:pPr>
      <w:r w:rsidRPr="002728B1">
        <w:rPr>
          <w:rFonts w:ascii="Arial" w:eastAsia="Arial" w:hAnsi="Arial" w:cs="Arial"/>
          <w:bCs/>
          <w:sz w:val="24"/>
        </w:rPr>
        <w:t>Nuair a rinneadh athbhreithniú ar Scéim 2018, bunaíodh go bhfuil fáltais ranníocaíochta Chomhairle Contae Loch Garman i bhfad níos ísle ná fáltais fhormhór na nÚdarás Áitiúil eile ar an leibhéal náisiúnta. Agus athruithe sa réimse reachtaíochta, forbartha agus eacnamaíoch á gcur san áireamh, mar aon leis na srianta suntasacha maoinithe atá ann maidir lena chuspóirí a bhaint amach, meastar anois go bhfuil sé riachtanach Scéim Ranníocaíochta Forbartha nua a thabhairt isteach a bheidh i gcomhréir le riachtanais an Chláir Chaipitil.</w:t>
      </w:r>
    </w:p>
    <w:p w14:paraId="06BCEA6F" w14:textId="77777777" w:rsidR="002728B1" w:rsidRPr="002728B1" w:rsidRDefault="002728B1" w:rsidP="002728B1">
      <w:pPr>
        <w:spacing w:line="360" w:lineRule="auto"/>
        <w:jc w:val="both"/>
        <w:rPr>
          <w:rFonts w:ascii="Arial" w:hAnsi="Arial" w:cs="Arial"/>
          <w:b/>
          <w:color w:val="A02B93" w:themeColor="accent5"/>
          <w:sz w:val="24"/>
        </w:rPr>
      </w:pPr>
    </w:p>
    <w:p w14:paraId="187A472B"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 xml:space="preserve">Bonn chun an Scéim Ranníocaíochta Forbartha a Chinneadh </w:t>
      </w:r>
    </w:p>
    <w:p w14:paraId="260901DB" w14:textId="77777777" w:rsidR="002728B1" w:rsidRPr="002728B1" w:rsidRDefault="002728B1" w:rsidP="002728B1">
      <w:pPr>
        <w:spacing w:line="360" w:lineRule="auto"/>
        <w:ind w:left="720"/>
        <w:contextualSpacing/>
        <w:jc w:val="both"/>
        <w:rPr>
          <w:rFonts w:ascii="Arial" w:hAnsi="Arial" w:cs="Arial"/>
          <w:b/>
          <w:color w:val="A02B93" w:themeColor="accent5"/>
          <w:sz w:val="24"/>
        </w:rPr>
      </w:pPr>
    </w:p>
    <w:p w14:paraId="4299021B"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Agus rátaí ranníocaíochta á gcinneadh, tugadh aird ar na cuspóirí atá i bPlean Forbartha Chontae Loch Garman 2022-2028, sna Pleananna Ceantair Áitiúil, sna Pleananna Tús Áite do Lár an Bhaile, sna Cláir um Ghníomhú ar son na hAeráide agus sna Cláir Chaipitil (arna modhnú ó am go ham ag an gComhairle).  De réir Phlean Corparáideach na Comhairle, is é aidhm Chomhairle Contae Loch Garman sa deireadh thiar oibriú i gcomhar lena pobail agus lena páirtithe leasmhara chun láidreachtaí Loch Garman a bhaint amach d’fhonn Contae rathúil, athléimneach, inbhuanaithe, cumasach agus cuimsitheach a chruthú.</w:t>
      </w:r>
    </w:p>
    <w:p w14:paraId="02F28D98" w14:textId="77777777" w:rsidR="002728B1" w:rsidRPr="002728B1" w:rsidRDefault="002728B1" w:rsidP="002728B1">
      <w:pPr>
        <w:spacing w:line="360" w:lineRule="auto"/>
        <w:jc w:val="both"/>
        <w:rPr>
          <w:rFonts w:ascii="Arial" w:hAnsi="Arial" w:cs="Arial"/>
          <w:bCs/>
          <w:sz w:val="24"/>
        </w:rPr>
      </w:pPr>
    </w:p>
    <w:p w14:paraId="2E2EB425"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Baineadh úsáid as an modheolaíocht seo a leanas mar bhonn do na rátaí ranníocaíochta don Scéim Ranníocaíochta Forbartha:</w:t>
      </w:r>
    </w:p>
    <w:p w14:paraId="50C1C490" w14:textId="77777777" w:rsidR="002728B1" w:rsidRPr="002728B1" w:rsidRDefault="002728B1" w:rsidP="002728B1">
      <w:pPr>
        <w:spacing w:line="360" w:lineRule="auto"/>
        <w:jc w:val="both"/>
        <w:rPr>
          <w:rFonts w:ascii="Arial" w:hAnsi="Arial" w:cs="Arial"/>
          <w:bCs/>
          <w:sz w:val="24"/>
        </w:rPr>
      </w:pPr>
    </w:p>
    <w:p w14:paraId="349E9FFB" w14:textId="77777777" w:rsidR="002728B1" w:rsidRPr="002728B1" w:rsidRDefault="002728B1" w:rsidP="002728B1">
      <w:pPr>
        <w:numPr>
          <w:ilvl w:val="0"/>
          <w:numId w:val="36"/>
        </w:numPr>
        <w:spacing w:line="360" w:lineRule="auto"/>
        <w:contextualSpacing/>
        <w:jc w:val="both"/>
        <w:rPr>
          <w:rFonts w:ascii="Arial" w:hAnsi="Arial" w:cs="Arial"/>
          <w:bCs/>
          <w:sz w:val="24"/>
        </w:rPr>
      </w:pPr>
      <w:r w:rsidRPr="002728B1">
        <w:rPr>
          <w:rFonts w:ascii="Arial" w:hAnsi="Arial" w:cs="Arial"/>
          <w:bCs/>
          <w:sz w:val="24"/>
        </w:rPr>
        <w:t xml:space="preserve">Rinneadh athbhreithniú ar an gclár caipitil réamh-mheasta a ullmhaíodh don Scéim roimhe seo agus aird á tabhairt ar an staid reatha maidir le tionscadail. Táthar tar éis glacadh le clár caipitil nua. Tá sonraí na dtionscadal leagtha amach in Aguisín 1 den Scéim seo. </w:t>
      </w:r>
    </w:p>
    <w:p w14:paraId="446C2797" w14:textId="77777777" w:rsidR="002728B1" w:rsidRPr="002728B1" w:rsidRDefault="002728B1" w:rsidP="002728B1">
      <w:pPr>
        <w:spacing w:line="360" w:lineRule="auto"/>
        <w:ind w:left="720"/>
        <w:contextualSpacing/>
        <w:jc w:val="both"/>
        <w:rPr>
          <w:rFonts w:ascii="Arial" w:eastAsia="Arial" w:hAnsi="Arial" w:cs="Arial"/>
          <w:sz w:val="24"/>
        </w:rPr>
      </w:pPr>
    </w:p>
    <w:p w14:paraId="0437A9AB" w14:textId="77777777" w:rsidR="002728B1" w:rsidRPr="002728B1" w:rsidRDefault="002728B1" w:rsidP="002728B1">
      <w:pPr>
        <w:spacing w:line="360" w:lineRule="auto"/>
        <w:ind w:left="720"/>
        <w:jc w:val="both"/>
        <w:rPr>
          <w:rFonts w:ascii="Arial" w:eastAsia="Arial" w:hAnsi="Arial" w:cs="Arial"/>
          <w:sz w:val="24"/>
        </w:rPr>
      </w:pPr>
      <w:r w:rsidRPr="002728B1">
        <w:rPr>
          <w:rFonts w:ascii="Arial" w:eastAsia="Arial" w:hAnsi="Arial" w:cs="Arial"/>
          <w:sz w:val="24"/>
        </w:rPr>
        <w:lastRenderedPageBreak/>
        <w:t>Ba chóir a thabhairt faoi deara gur bonneagar iad na tionscadail atá liostaithe in Aguisín 1 atá sainaitheanta i gcuspóirí ábhartha Phlean Forbartha Chontae Loch Garman, 2022-2028, Pleananna Ceantair Áitiúil, Plean Corparáideach Chomhairle Contae Loch Garman, nó go n-áirítear leo bonneagar atá riachtanach chun cuspóirí na bpleananna sin agus Clár Caipitil Chomhairle Contae Loch Garman agus pleananna náisiúnta, réigiúnacha agus áitiúla eile a bhaint amach, ach mar gheall ar chostais, d’fhéadfadh sé nach mbainfear amach iad laistigh de théarma na scéime reatha agus d’fhéadfaí tionscadail eile a chur ina n-áit/a chur chun cinn más infheidhme</w:t>
      </w:r>
    </w:p>
    <w:p w14:paraId="6674C87B" w14:textId="77777777" w:rsidR="002728B1" w:rsidRPr="002728B1" w:rsidRDefault="002728B1" w:rsidP="002728B1">
      <w:pPr>
        <w:spacing w:line="360" w:lineRule="auto"/>
        <w:jc w:val="both"/>
        <w:rPr>
          <w:rFonts w:ascii="Arial" w:eastAsia="Arial" w:hAnsi="Arial" w:cs="Arial"/>
          <w:b/>
          <w:bCs/>
          <w:i/>
          <w:iCs/>
          <w:sz w:val="24"/>
        </w:rPr>
      </w:pPr>
    </w:p>
    <w:p w14:paraId="293BFBD7" w14:textId="77777777" w:rsidR="002728B1" w:rsidRPr="002728B1" w:rsidRDefault="002728B1" w:rsidP="002728B1">
      <w:pPr>
        <w:spacing w:line="360" w:lineRule="auto"/>
        <w:ind w:left="720"/>
        <w:jc w:val="both"/>
        <w:rPr>
          <w:rFonts w:ascii="Arial" w:eastAsia="Arial" w:hAnsi="Arial" w:cs="Arial"/>
          <w:sz w:val="24"/>
        </w:rPr>
      </w:pPr>
      <w:r w:rsidRPr="002728B1">
        <w:rPr>
          <w:rFonts w:ascii="Arial" w:eastAsia="Arial" w:hAnsi="Arial" w:cs="Arial"/>
          <w:sz w:val="24"/>
        </w:rPr>
        <w:t xml:space="preserve">Ina theannta sin, cuirfear an tAcht nua um Pleanáil agus Forbairt 2024 i bhfeidhm thar thréimhse idirthréimhseach agus d’fhéadfadh sé go mbeadh gá an scéim </w:t>
      </w:r>
      <w:proofErr w:type="gramStart"/>
      <w:r w:rsidRPr="002728B1">
        <w:rPr>
          <w:rFonts w:ascii="Arial" w:eastAsia="Arial" w:hAnsi="Arial" w:cs="Arial"/>
          <w:sz w:val="24"/>
        </w:rPr>
        <w:t>a</w:t>
      </w:r>
      <w:proofErr w:type="gramEnd"/>
      <w:r w:rsidRPr="002728B1">
        <w:rPr>
          <w:rFonts w:ascii="Arial" w:eastAsia="Arial" w:hAnsi="Arial" w:cs="Arial"/>
          <w:sz w:val="24"/>
        </w:rPr>
        <w:t xml:space="preserve"> athbhreithniú i gcomhréir leis an Acht nua dá bharr. </w:t>
      </w:r>
    </w:p>
    <w:p w14:paraId="7D3922D2" w14:textId="77777777" w:rsidR="002728B1" w:rsidRPr="002728B1" w:rsidRDefault="002728B1" w:rsidP="002728B1">
      <w:pPr>
        <w:spacing w:line="360" w:lineRule="auto"/>
        <w:jc w:val="both"/>
        <w:rPr>
          <w:rFonts w:ascii="Arial" w:eastAsia="Arial" w:hAnsi="Arial" w:cs="Arial"/>
          <w:sz w:val="24"/>
        </w:rPr>
      </w:pPr>
    </w:p>
    <w:p w14:paraId="13F9C994" w14:textId="77777777" w:rsidR="002728B1" w:rsidRPr="002728B1" w:rsidRDefault="002728B1" w:rsidP="002728B1">
      <w:pPr>
        <w:numPr>
          <w:ilvl w:val="0"/>
          <w:numId w:val="36"/>
        </w:numPr>
        <w:spacing w:line="360" w:lineRule="auto"/>
        <w:contextualSpacing/>
        <w:jc w:val="both"/>
        <w:rPr>
          <w:rFonts w:ascii="Arial" w:eastAsia="Arial" w:hAnsi="Arial" w:cs="Arial"/>
          <w:sz w:val="24"/>
        </w:rPr>
      </w:pPr>
      <w:r w:rsidRPr="002728B1">
        <w:rPr>
          <w:rFonts w:ascii="Arial" w:eastAsia="Arial" w:hAnsi="Arial" w:cs="Arial"/>
          <w:sz w:val="24"/>
        </w:rPr>
        <w:t xml:space="preserve">Rinneadh anailís ar an bhforbairt chónaitheach agus neamhchónaitheach a deonaíodh i leith na tréimhse 2018 - 2024, an dá bhliain sin san áireamh chomh maith. Trí leas a bhaint as na sonraí seo, is féidir meastachán a dhéanamh ar fhorbairt chónaitheach agus neamhchónaitheach do thréimhse Scéim Ranníocaíochta Forbartha 2026-2029: </w:t>
      </w:r>
    </w:p>
    <w:p w14:paraId="70B6ECD5" w14:textId="77777777" w:rsidR="002728B1" w:rsidRPr="002728B1" w:rsidRDefault="002728B1" w:rsidP="002728B1">
      <w:pPr>
        <w:spacing w:line="360" w:lineRule="auto"/>
        <w:ind w:left="720"/>
        <w:contextualSpacing/>
        <w:jc w:val="both"/>
        <w:rPr>
          <w:rFonts w:ascii="Arial" w:eastAsia="Arial" w:hAnsi="Arial" w:cs="Arial"/>
          <w:sz w:val="24"/>
        </w:rPr>
      </w:pPr>
    </w:p>
    <w:tbl>
      <w:tblPr>
        <w:tblW w:w="0" w:type="auto"/>
        <w:tblInd w:w="98" w:type="dxa"/>
        <w:tblCellMar>
          <w:left w:w="10" w:type="dxa"/>
          <w:right w:w="10" w:type="dxa"/>
        </w:tblCellMar>
        <w:tblLook w:val="0000" w:firstRow="0" w:lastRow="0" w:firstColumn="0" w:lastColumn="0" w:noHBand="0" w:noVBand="0"/>
      </w:tblPr>
      <w:tblGrid>
        <w:gridCol w:w="5861"/>
        <w:gridCol w:w="2882"/>
      </w:tblGrid>
      <w:tr w:rsidR="002728B1" w:rsidRPr="002728B1" w14:paraId="3CFB7C65" w14:textId="77777777" w:rsidTr="0092331C">
        <w:tc>
          <w:tcPr>
            <w:tcW w:w="5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89ED1" w14:textId="77777777" w:rsidR="002728B1" w:rsidRPr="002728B1" w:rsidRDefault="002728B1" w:rsidP="002728B1">
            <w:pPr>
              <w:spacing w:line="360" w:lineRule="auto"/>
              <w:rPr>
                <w:rFonts w:ascii="Arial" w:eastAsia="Arial" w:hAnsi="Arial" w:cs="Arial"/>
                <w:b/>
                <w:bCs/>
                <w:sz w:val="24"/>
              </w:rPr>
            </w:pPr>
            <w:r w:rsidRPr="002728B1">
              <w:rPr>
                <w:rFonts w:ascii="Arial" w:eastAsia="Arial" w:hAnsi="Arial" w:cs="Arial"/>
                <w:b/>
                <w:bCs/>
                <w:sz w:val="24"/>
              </w:rPr>
              <w:t xml:space="preserve">Forbairt/M2 </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18015" w14:textId="77777777" w:rsidR="002728B1" w:rsidRPr="002728B1" w:rsidRDefault="002728B1" w:rsidP="002728B1">
            <w:pPr>
              <w:spacing w:line="360" w:lineRule="auto"/>
              <w:rPr>
                <w:b/>
                <w:bCs/>
              </w:rPr>
            </w:pPr>
          </w:p>
        </w:tc>
      </w:tr>
      <w:tr w:rsidR="002728B1" w:rsidRPr="002728B1" w14:paraId="2B5BA0A2" w14:textId="77777777" w:rsidTr="0092331C">
        <w:tc>
          <w:tcPr>
            <w:tcW w:w="5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01592"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Forbairt Cheadaithe 2018-2024 (gach cineál forbartha)</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84494"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2,918,216 m²</w:t>
            </w:r>
          </w:p>
        </w:tc>
      </w:tr>
      <w:tr w:rsidR="002728B1" w:rsidRPr="002728B1" w14:paraId="1AF934B6" w14:textId="77777777" w:rsidTr="0092331C">
        <w:tc>
          <w:tcPr>
            <w:tcW w:w="5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E2989"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Acmhainneacht Mheasta Forbairt Chónaitheach 2026-2029</w:t>
            </w:r>
          </w:p>
        </w:tc>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C5FF0" w14:textId="77777777" w:rsidR="002728B1" w:rsidRPr="002728B1" w:rsidRDefault="002728B1" w:rsidP="002728B1">
            <w:pPr>
              <w:spacing w:line="360" w:lineRule="auto"/>
              <w:rPr>
                <w:rFonts w:ascii="Arial" w:hAnsi="Arial" w:cs="Arial"/>
                <w:sz w:val="24"/>
              </w:rPr>
            </w:pPr>
            <w:r w:rsidRPr="002728B1">
              <w:rPr>
                <w:rFonts w:ascii="Arial" w:hAnsi="Arial" w:cs="Arial"/>
                <w:sz w:val="24"/>
              </w:rPr>
              <w:t>6488 aonad</w:t>
            </w:r>
          </w:p>
        </w:tc>
      </w:tr>
    </w:tbl>
    <w:p w14:paraId="6567D845" w14:textId="77777777" w:rsidR="002728B1" w:rsidRPr="002728B1" w:rsidRDefault="002728B1" w:rsidP="002728B1">
      <w:pPr>
        <w:spacing w:line="360" w:lineRule="auto"/>
        <w:jc w:val="center"/>
        <w:rPr>
          <w:rFonts w:ascii="Arial" w:eastAsia="Arial" w:hAnsi="Arial" w:cs="Arial"/>
          <w:b/>
          <w:color w:val="FF0000"/>
          <w:sz w:val="24"/>
        </w:rPr>
      </w:pPr>
    </w:p>
    <w:p w14:paraId="59DB62FB" w14:textId="77777777" w:rsidR="002728B1" w:rsidRPr="002728B1" w:rsidRDefault="002728B1" w:rsidP="002728B1">
      <w:pPr>
        <w:spacing w:line="360" w:lineRule="auto"/>
        <w:jc w:val="center"/>
        <w:rPr>
          <w:rFonts w:ascii="Arial" w:eastAsia="Arial" w:hAnsi="Arial" w:cs="Arial"/>
          <w:b/>
          <w:sz w:val="24"/>
        </w:rPr>
      </w:pPr>
    </w:p>
    <w:p w14:paraId="5071112C" w14:textId="77777777" w:rsidR="002728B1" w:rsidRPr="002728B1" w:rsidRDefault="002728B1" w:rsidP="002728B1">
      <w:pPr>
        <w:spacing w:line="360" w:lineRule="auto"/>
        <w:jc w:val="center"/>
        <w:rPr>
          <w:rFonts w:ascii="Arial" w:eastAsia="Arial" w:hAnsi="Arial" w:cs="Arial"/>
          <w:b/>
          <w:sz w:val="24"/>
        </w:rPr>
      </w:pPr>
      <w:r w:rsidRPr="002728B1">
        <w:rPr>
          <w:rFonts w:ascii="Arial" w:eastAsia="Arial" w:hAnsi="Arial" w:cs="Arial"/>
          <w:b/>
          <w:sz w:val="24"/>
        </w:rPr>
        <w:t>Cur i gcrích Tithe i gCo. Loch Garman 2018-2024</w:t>
      </w:r>
    </w:p>
    <w:tbl>
      <w:tblPr>
        <w:tblW w:w="0" w:type="auto"/>
        <w:tblInd w:w="1415" w:type="dxa"/>
        <w:tblCellMar>
          <w:left w:w="10" w:type="dxa"/>
          <w:right w:w="10" w:type="dxa"/>
        </w:tblCellMar>
        <w:tblLook w:val="0000" w:firstRow="0" w:lastRow="0" w:firstColumn="0" w:lastColumn="0" w:noHBand="0" w:noVBand="0"/>
      </w:tblPr>
      <w:tblGrid>
        <w:gridCol w:w="1200"/>
        <w:gridCol w:w="1205"/>
        <w:gridCol w:w="1200"/>
        <w:gridCol w:w="1401"/>
        <w:gridCol w:w="1200"/>
      </w:tblGrid>
      <w:tr w:rsidR="002728B1" w:rsidRPr="002728B1" w14:paraId="7AFA1223" w14:textId="77777777" w:rsidTr="0092331C">
        <w:trPr>
          <w:trHeight w:val="63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CACA498" w14:textId="77777777" w:rsidR="002728B1" w:rsidRPr="002728B1" w:rsidRDefault="002728B1" w:rsidP="002728B1">
            <w:pPr>
              <w:spacing w:line="360" w:lineRule="auto"/>
              <w:rPr>
                <w:rFonts w:ascii="Arial" w:eastAsia="Arial" w:hAnsi="Arial" w:cs="Arial"/>
                <w:b/>
                <w:sz w:val="24"/>
              </w:rPr>
            </w:pPr>
            <w:r w:rsidRPr="002728B1">
              <w:rPr>
                <w:rFonts w:ascii="Arial" w:eastAsia="Arial" w:hAnsi="Arial" w:cs="Arial"/>
                <w:b/>
                <w:sz w:val="24"/>
              </w:rPr>
              <w:t>Bliain</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26332C5E" w14:textId="77777777" w:rsidR="002728B1" w:rsidRPr="002728B1" w:rsidRDefault="002728B1" w:rsidP="002728B1">
            <w:pPr>
              <w:spacing w:line="360" w:lineRule="auto"/>
              <w:jc w:val="center"/>
              <w:rPr>
                <w:rFonts w:ascii="Arial" w:eastAsia="Calibri" w:hAnsi="Arial" w:cs="Arial"/>
                <w:b/>
                <w:sz w:val="24"/>
              </w:rPr>
            </w:pPr>
            <w:r w:rsidRPr="002728B1">
              <w:rPr>
                <w:rFonts w:ascii="Arial" w:eastAsia="Calibri" w:hAnsi="Arial" w:cs="Arial"/>
                <w:b/>
                <w:sz w:val="24"/>
              </w:rPr>
              <w:t>Teach Aonair</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439E120" w14:textId="77777777" w:rsidR="002728B1" w:rsidRPr="002728B1" w:rsidRDefault="002728B1" w:rsidP="002728B1">
            <w:pPr>
              <w:spacing w:line="360" w:lineRule="auto"/>
              <w:jc w:val="center"/>
              <w:rPr>
                <w:rFonts w:ascii="Arial" w:eastAsia="Calibri" w:hAnsi="Arial" w:cs="Arial"/>
                <w:b/>
                <w:sz w:val="24"/>
              </w:rPr>
            </w:pPr>
            <w:r w:rsidRPr="002728B1">
              <w:rPr>
                <w:rFonts w:ascii="Arial" w:eastAsia="Calibri" w:hAnsi="Arial" w:cs="Arial"/>
                <w:b/>
                <w:sz w:val="24"/>
              </w:rPr>
              <w:t>Teach Scéime</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0B7E4D56" w14:textId="77777777" w:rsidR="002728B1" w:rsidRPr="002728B1" w:rsidRDefault="002728B1" w:rsidP="002728B1">
            <w:pPr>
              <w:spacing w:line="360" w:lineRule="auto"/>
              <w:jc w:val="center"/>
              <w:rPr>
                <w:rFonts w:ascii="Arial" w:eastAsia="Calibri" w:hAnsi="Arial" w:cs="Arial"/>
                <w:b/>
                <w:sz w:val="24"/>
              </w:rPr>
            </w:pPr>
            <w:r w:rsidRPr="002728B1">
              <w:rPr>
                <w:rFonts w:ascii="Arial" w:eastAsia="Calibri" w:hAnsi="Arial" w:cs="Arial"/>
                <w:b/>
                <w:sz w:val="24"/>
              </w:rPr>
              <w:t>Árasáin</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0769A560" w14:textId="77777777" w:rsidR="002728B1" w:rsidRPr="002728B1" w:rsidRDefault="002728B1" w:rsidP="002728B1">
            <w:pPr>
              <w:spacing w:line="360" w:lineRule="auto"/>
              <w:jc w:val="center"/>
              <w:rPr>
                <w:rFonts w:ascii="Arial" w:eastAsia="Calibri" w:hAnsi="Arial" w:cs="Arial"/>
                <w:b/>
                <w:sz w:val="24"/>
              </w:rPr>
            </w:pPr>
            <w:r w:rsidRPr="002728B1">
              <w:rPr>
                <w:rFonts w:ascii="Arial" w:eastAsia="Calibri" w:hAnsi="Arial" w:cs="Arial"/>
                <w:b/>
                <w:sz w:val="24"/>
              </w:rPr>
              <w:t>Iomlán</w:t>
            </w:r>
          </w:p>
        </w:tc>
      </w:tr>
      <w:tr w:rsidR="002728B1" w:rsidRPr="002728B1" w14:paraId="26E6A504"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6696C6BE"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2018</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15354F2"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253</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34EE8D4C"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224</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3EAF7E17"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11</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6D851E41"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488</w:t>
            </w:r>
          </w:p>
        </w:tc>
      </w:tr>
      <w:tr w:rsidR="002728B1" w:rsidRPr="002728B1" w14:paraId="0552BD71"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7955589A"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2019</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A34F717"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274</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3CF823F8"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276</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688A92D"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37</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3CEF326"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587</w:t>
            </w:r>
          </w:p>
        </w:tc>
      </w:tr>
      <w:tr w:rsidR="002728B1" w:rsidRPr="002728B1" w14:paraId="57D83EA5"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23A5A36"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lastRenderedPageBreak/>
              <w:t>2020</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23A3B25E"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276</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9FE9770"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316</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70494FB" w14:textId="77777777" w:rsidR="002728B1" w:rsidRPr="002728B1" w:rsidRDefault="002728B1" w:rsidP="002728B1">
            <w:pPr>
              <w:spacing w:line="360" w:lineRule="auto"/>
              <w:jc w:val="right"/>
              <w:rPr>
                <w:rFonts w:ascii="Arial" w:hAnsi="Arial" w:cs="Arial"/>
                <w:sz w:val="24"/>
              </w:rPr>
            </w:pP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25D42D3D"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623</w:t>
            </w:r>
          </w:p>
        </w:tc>
      </w:tr>
      <w:tr w:rsidR="002728B1" w:rsidRPr="002728B1" w14:paraId="6691FEF0"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DE836B5"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2021</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70876D68"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257</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67D1CB4"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376</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8C2EAD9"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59</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8B86F48"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692</w:t>
            </w:r>
          </w:p>
        </w:tc>
      </w:tr>
      <w:tr w:rsidR="002728B1" w:rsidRPr="002728B1" w14:paraId="45D5E785"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09EE189B"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2022</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0E329681"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298</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5C47C13"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580</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DD8BAFF"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71</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E8A972A"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949</w:t>
            </w:r>
          </w:p>
        </w:tc>
      </w:tr>
      <w:tr w:rsidR="002728B1" w:rsidRPr="002728B1" w14:paraId="24342807"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3A1FBB2C"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2023</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6E5C695D"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330</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6A430194"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577</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27A08114"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61</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384AED6"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969</w:t>
            </w:r>
          </w:p>
        </w:tc>
      </w:tr>
      <w:tr w:rsidR="002728B1" w:rsidRPr="002728B1" w14:paraId="1AE13D49"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7FF057AD" w14:textId="77777777" w:rsidR="002728B1" w:rsidRPr="002728B1" w:rsidRDefault="002728B1" w:rsidP="002728B1">
            <w:pPr>
              <w:spacing w:line="360" w:lineRule="auto"/>
              <w:jc w:val="right"/>
              <w:rPr>
                <w:rFonts w:ascii="Arial" w:eastAsia="Arial" w:hAnsi="Arial" w:cs="Arial"/>
                <w:sz w:val="24"/>
              </w:rPr>
            </w:pPr>
            <w:r w:rsidRPr="002728B1">
              <w:rPr>
                <w:rFonts w:ascii="Arial" w:eastAsia="Arial" w:hAnsi="Arial" w:cs="Arial"/>
                <w:sz w:val="24"/>
              </w:rPr>
              <w:t>2024</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2607E76"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348</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0AE03D07"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689</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791E5F2"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32</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32F5BCB" w14:textId="77777777" w:rsidR="002728B1" w:rsidRPr="002728B1" w:rsidRDefault="002728B1" w:rsidP="002728B1">
            <w:pPr>
              <w:spacing w:line="360" w:lineRule="auto"/>
              <w:jc w:val="right"/>
              <w:rPr>
                <w:rFonts w:ascii="Arial" w:hAnsi="Arial" w:cs="Arial"/>
                <w:sz w:val="24"/>
              </w:rPr>
            </w:pPr>
            <w:r w:rsidRPr="002728B1">
              <w:rPr>
                <w:rFonts w:ascii="Arial" w:hAnsi="Arial" w:cs="Arial"/>
                <w:sz w:val="24"/>
              </w:rPr>
              <w:t>1069</w:t>
            </w:r>
          </w:p>
        </w:tc>
      </w:tr>
      <w:tr w:rsidR="002728B1" w:rsidRPr="002728B1" w14:paraId="5446BADB" w14:textId="77777777" w:rsidTr="0092331C">
        <w:trPr>
          <w:trHeight w:val="300"/>
        </w:trPr>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4DF8D862" w14:textId="77777777" w:rsidR="002728B1" w:rsidRPr="002728B1" w:rsidRDefault="002728B1" w:rsidP="002728B1">
            <w:pPr>
              <w:spacing w:line="360" w:lineRule="auto"/>
              <w:jc w:val="right"/>
              <w:rPr>
                <w:rFonts w:ascii="Arial" w:eastAsia="Arial" w:hAnsi="Arial" w:cs="Arial"/>
                <w:b/>
                <w:sz w:val="24"/>
              </w:rPr>
            </w:pPr>
            <w:r w:rsidRPr="002728B1">
              <w:rPr>
                <w:rFonts w:ascii="Arial" w:eastAsia="Arial" w:hAnsi="Arial" w:cs="Arial"/>
                <w:b/>
                <w:sz w:val="24"/>
              </w:rPr>
              <w:t>Iomlán</w:t>
            </w:r>
          </w:p>
        </w:tc>
        <w:tc>
          <w:tcPr>
            <w:tcW w:w="120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E9210A6" w14:textId="77777777" w:rsidR="002728B1" w:rsidRPr="002728B1" w:rsidRDefault="002728B1" w:rsidP="002728B1">
            <w:pPr>
              <w:spacing w:line="360" w:lineRule="auto"/>
              <w:jc w:val="right"/>
              <w:rPr>
                <w:rFonts w:ascii="Arial" w:hAnsi="Arial" w:cs="Arial"/>
                <w:b/>
                <w:sz w:val="24"/>
              </w:rPr>
            </w:pPr>
            <w:r w:rsidRPr="002728B1">
              <w:rPr>
                <w:rFonts w:ascii="Arial" w:hAnsi="Arial" w:cs="Arial"/>
                <w:b/>
                <w:sz w:val="24"/>
              </w:rPr>
              <w:t>2036</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2495A379" w14:textId="77777777" w:rsidR="002728B1" w:rsidRPr="002728B1" w:rsidRDefault="002728B1" w:rsidP="002728B1">
            <w:pPr>
              <w:spacing w:line="360" w:lineRule="auto"/>
              <w:jc w:val="right"/>
              <w:rPr>
                <w:rFonts w:ascii="Arial" w:hAnsi="Arial" w:cs="Arial"/>
                <w:b/>
                <w:sz w:val="24"/>
              </w:rPr>
            </w:pPr>
            <w:r w:rsidRPr="002728B1">
              <w:rPr>
                <w:rFonts w:ascii="Arial" w:hAnsi="Arial" w:cs="Arial"/>
                <w:b/>
                <w:sz w:val="24"/>
              </w:rPr>
              <w:t>3038</w:t>
            </w:r>
          </w:p>
        </w:tc>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1BAD1367" w14:textId="77777777" w:rsidR="002728B1" w:rsidRPr="002728B1" w:rsidRDefault="002728B1" w:rsidP="002728B1">
            <w:pPr>
              <w:spacing w:line="360" w:lineRule="auto"/>
              <w:jc w:val="right"/>
              <w:rPr>
                <w:rFonts w:ascii="Arial" w:hAnsi="Arial" w:cs="Arial"/>
                <w:b/>
                <w:sz w:val="24"/>
              </w:rPr>
            </w:pPr>
            <w:r w:rsidRPr="002728B1">
              <w:rPr>
                <w:rFonts w:ascii="Arial" w:hAnsi="Arial" w:cs="Arial"/>
                <w:b/>
                <w:sz w:val="24"/>
              </w:rPr>
              <w:t>302</w:t>
            </w:r>
          </w:p>
        </w:tc>
        <w:tc>
          <w:tcPr>
            <w:tcW w:w="1200"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14:paraId="59CE23F8" w14:textId="77777777" w:rsidR="002728B1" w:rsidRPr="002728B1" w:rsidRDefault="002728B1" w:rsidP="002728B1">
            <w:pPr>
              <w:spacing w:line="360" w:lineRule="auto"/>
              <w:jc w:val="right"/>
              <w:rPr>
                <w:rFonts w:ascii="Arial" w:hAnsi="Arial" w:cs="Arial"/>
                <w:b/>
                <w:sz w:val="24"/>
              </w:rPr>
            </w:pPr>
            <w:r w:rsidRPr="002728B1">
              <w:rPr>
                <w:rFonts w:ascii="Arial" w:hAnsi="Arial" w:cs="Arial"/>
                <w:b/>
                <w:sz w:val="24"/>
              </w:rPr>
              <w:t>5376</w:t>
            </w:r>
          </w:p>
        </w:tc>
      </w:tr>
    </w:tbl>
    <w:p w14:paraId="387B54A0" w14:textId="77777777" w:rsidR="002728B1" w:rsidRPr="002728B1" w:rsidRDefault="002728B1" w:rsidP="002728B1">
      <w:pPr>
        <w:spacing w:line="360" w:lineRule="auto"/>
        <w:rPr>
          <w:rFonts w:ascii="Arial" w:eastAsia="Arial" w:hAnsi="Arial" w:cs="Arial"/>
          <w:sz w:val="24"/>
        </w:rPr>
      </w:pPr>
    </w:p>
    <w:p w14:paraId="6E6A5BA2" w14:textId="77777777" w:rsidR="002728B1" w:rsidRPr="002728B1" w:rsidRDefault="002728B1" w:rsidP="002728B1">
      <w:pPr>
        <w:numPr>
          <w:ilvl w:val="0"/>
          <w:numId w:val="36"/>
        </w:numPr>
        <w:spacing w:line="360" w:lineRule="auto"/>
        <w:contextualSpacing/>
        <w:jc w:val="both"/>
        <w:rPr>
          <w:rFonts w:ascii="Arial" w:eastAsia="Arial" w:hAnsi="Arial" w:cs="Arial"/>
          <w:sz w:val="24"/>
        </w:rPr>
      </w:pPr>
      <w:r w:rsidRPr="002728B1">
        <w:rPr>
          <w:rFonts w:ascii="Arial" w:eastAsia="Arial" w:hAnsi="Arial" w:cs="Arial"/>
          <w:sz w:val="24"/>
        </w:rPr>
        <w:t xml:space="preserve">Cinneadh na ranníocaíochtaí forbartha is iníoctha in aghaidh an mhéadair chearnaigh d’fhorbairt chónaithe agus d’fhorbairt thógtha neamhchónaithe tar éis roinnt fachtóirí a chur san áireamh, lena n-áirítear, ach gan a bheith teoranta dóibh: </w:t>
      </w:r>
    </w:p>
    <w:p w14:paraId="014A4A12" w14:textId="77777777" w:rsidR="002728B1" w:rsidRPr="002728B1" w:rsidRDefault="002728B1" w:rsidP="002728B1">
      <w:pPr>
        <w:numPr>
          <w:ilvl w:val="0"/>
          <w:numId w:val="38"/>
        </w:numPr>
        <w:spacing w:line="360" w:lineRule="auto"/>
        <w:contextualSpacing/>
        <w:jc w:val="both"/>
        <w:rPr>
          <w:rFonts w:ascii="Arial" w:eastAsia="Arial" w:hAnsi="Arial" w:cs="Arial"/>
          <w:sz w:val="24"/>
        </w:rPr>
      </w:pPr>
      <w:r w:rsidRPr="002728B1">
        <w:rPr>
          <w:rFonts w:ascii="Arial" w:eastAsia="Arial" w:hAnsi="Arial" w:cs="Arial"/>
          <w:sz w:val="24"/>
        </w:rPr>
        <w:t>Costas tionscadal.</w:t>
      </w:r>
    </w:p>
    <w:p w14:paraId="1A083D87" w14:textId="77777777" w:rsidR="002728B1" w:rsidRPr="002728B1" w:rsidRDefault="002728B1" w:rsidP="002728B1">
      <w:pPr>
        <w:numPr>
          <w:ilvl w:val="0"/>
          <w:numId w:val="38"/>
        </w:numPr>
        <w:spacing w:line="360" w:lineRule="auto"/>
        <w:contextualSpacing/>
        <w:jc w:val="both"/>
        <w:rPr>
          <w:rFonts w:ascii="Arial" w:eastAsia="Arial" w:hAnsi="Arial" w:cs="Arial"/>
          <w:sz w:val="24"/>
        </w:rPr>
      </w:pPr>
      <w:r w:rsidRPr="002728B1">
        <w:rPr>
          <w:rFonts w:ascii="Arial" w:eastAsia="Arial" w:hAnsi="Arial" w:cs="Arial"/>
          <w:sz w:val="24"/>
        </w:rPr>
        <w:t xml:space="preserve">Leibhéil forbartha measta a bhfuiltear ag súil leo, arb ionann iad agus 1,650 aonad don bhliain 2025. </w:t>
      </w:r>
    </w:p>
    <w:p w14:paraId="492D253B" w14:textId="77777777" w:rsidR="002728B1" w:rsidRPr="002728B1" w:rsidRDefault="002728B1" w:rsidP="002728B1">
      <w:pPr>
        <w:spacing w:line="360" w:lineRule="auto"/>
        <w:ind w:left="2160"/>
        <w:contextualSpacing/>
        <w:jc w:val="both"/>
        <w:rPr>
          <w:rFonts w:ascii="Arial" w:eastAsia="Arial" w:hAnsi="Arial" w:cs="Arial"/>
          <w:sz w:val="24"/>
        </w:rPr>
      </w:pPr>
      <w:r w:rsidRPr="002728B1">
        <w:rPr>
          <w:rFonts w:ascii="Arial" w:eastAsia="Arial" w:hAnsi="Arial" w:cs="Arial"/>
          <w:sz w:val="24"/>
        </w:rPr>
        <w:t>Níl líon na n-iarratas pleanála chomh hard le leibhéil 2018 ná 2021 fós ach meastar go gcuirfear 1700 iarratas isteach in 2025.</w:t>
      </w:r>
    </w:p>
    <w:p w14:paraId="63FA2ED2" w14:textId="77777777" w:rsidR="002728B1" w:rsidRPr="002728B1" w:rsidRDefault="002728B1" w:rsidP="002728B1">
      <w:pPr>
        <w:numPr>
          <w:ilvl w:val="0"/>
          <w:numId w:val="38"/>
        </w:numPr>
        <w:spacing w:line="360" w:lineRule="auto"/>
        <w:contextualSpacing/>
        <w:jc w:val="both"/>
        <w:rPr>
          <w:rFonts w:ascii="Arial" w:eastAsia="Arial" w:hAnsi="Arial" w:cs="Arial"/>
          <w:sz w:val="24"/>
        </w:rPr>
      </w:pPr>
      <w:r w:rsidRPr="002728B1">
        <w:rPr>
          <w:rFonts w:ascii="Arial" w:eastAsia="Arial" w:hAnsi="Arial" w:cs="Arial"/>
          <w:sz w:val="24"/>
        </w:rPr>
        <w:t>Leibhéal na rátaí ranníocaíochta atá ann cheana féin.</w:t>
      </w:r>
    </w:p>
    <w:p w14:paraId="0FE3237B" w14:textId="77777777" w:rsidR="002728B1" w:rsidRPr="002728B1" w:rsidRDefault="002728B1" w:rsidP="002728B1">
      <w:pPr>
        <w:numPr>
          <w:ilvl w:val="0"/>
          <w:numId w:val="38"/>
        </w:numPr>
        <w:spacing w:line="360" w:lineRule="auto"/>
        <w:contextualSpacing/>
        <w:jc w:val="both"/>
        <w:rPr>
          <w:rFonts w:ascii="Arial" w:eastAsia="Arial" w:hAnsi="Arial" w:cs="Arial"/>
          <w:sz w:val="24"/>
        </w:rPr>
      </w:pPr>
      <w:r w:rsidRPr="002728B1">
        <w:rPr>
          <w:rFonts w:ascii="Arial" w:eastAsia="Arial" w:hAnsi="Arial" w:cs="Arial"/>
          <w:sz w:val="24"/>
        </w:rPr>
        <w:t>Breithniú ar chúinsí reatha an mhargaidh.</w:t>
      </w:r>
    </w:p>
    <w:p w14:paraId="17D4DC75" w14:textId="77777777" w:rsidR="002728B1" w:rsidRPr="002728B1" w:rsidRDefault="002728B1" w:rsidP="002728B1">
      <w:pPr>
        <w:spacing w:line="360" w:lineRule="auto"/>
        <w:ind w:left="2160"/>
        <w:contextualSpacing/>
        <w:jc w:val="both"/>
        <w:rPr>
          <w:rFonts w:ascii="Arial" w:eastAsia="Arial" w:hAnsi="Arial" w:cs="Arial"/>
          <w:sz w:val="24"/>
        </w:rPr>
      </w:pPr>
    </w:p>
    <w:p w14:paraId="5C1A45E0" w14:textId="77777777" w:rsidR="002728B1" w:rsidRPr="002728B1" w:rsidRDefault="002728B1" w:rsidP="002728B1">
      <w:pPr>
        <w:spacing w:line="360" w:lineRule="auto"/>
        <w:ind w:left="2160"/>
        <w:contextualSpacing/>
        <w:rPr>
          <w:rFonts w:ascii="Arial" w:eastAsia="Arial" w:hAnsi="Arial" w:cs="Arial"/>
          <w:sz w:val="24"/>
        </w:rPr>
      </w:pPr>
      <w:r w:rsidRPr="002728B1">
        <w:rPr>
          <w:rFonts w:ascii="Arial" w:eastAsia="Arial" w:hAnsi="Arial" w:cs="Arial"/>
          <w:sz w:val="24"/>
        </w:rPr>
        <w:t>Iarratais Phleanála a Fuarthas:</w:t>
      </w:r>
    </w:p>
    <w:tbl>
      <w:tblPr>
        <w:tblW w:w="0" w:type="auto"/>
        <w:tblInd w:w="1428" w:type="dxa"/>
        <w:tblCellMar>
          <w:left w:w="10" w:type="dxa"/>
          <w:right w:w="10" w:type="dxa"/>
        </w:tblCellMar>
        <w:tblLook w:val="0000" w:firstRow="0" w:lastRow="0" w:firstColumn="0" w:lastColumn="0" w:noHBand="0" w:noVBand="0"/>
      </w:tblPr>
      <w:tblGrid>
        <w:gridCol w:w="2444"/>
        <w:gridCol w:w="2444"/>
      </w:tblGrid>
      <w:tr w:rsidR="002728B1" w:rsidRPr="002728B1" w14:paraId="6DBE1C67" w14:textId="77777777" w:rsidTr="0092331C">
        <w:trPr>
          <w:trHeight w:val="1"/>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6F78640"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2018</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E64A53"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1829</w:t>
            </w:r>
          </w:p>
        </w:tc>
      </w:tr>
      <w:tr w:rsidR="002728B1" w:rsidRPr="002728B1" w14:paraId="09A11D21" w14:textId="77777777" w:rsidTr="0092331C">
        <w:trPr>
          <w:trHeight w:val="1"/>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549BD9"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2019</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EB9433"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1733</w:t>
            </w:r>
          </w:p>
        </w:tc>
      </w:tr>
      <w:tr w:rsidR="002728B1" w:rsidRPr="002728B1" w14:paraId="367F42A9" w14:textId="77777777" w:rsidTr="0092331C">
        <w:trPr>
          <w:trHeight w:val="1"/>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E74219"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2020</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6DF7B05"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1628</w:t>
            </w:r>
          </w:p>
        </w:tc>
      </w:tr>
      <w:tr w:rsidR="002728B1" w:rsidRPr="002728B1" w14:paraId="120BD6AA" w14:textId="77777777" w:rsidTr="0092331C">
        <w:trPr>
          <w:trHeight w:val="255"/>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B2D310C"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2021</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FBF8988" w14:textId="77777777" w:rsidR="002728B1" w:rsidRPr="002728B1" w:rsidRDefault="002728B1" w:rsidP="002728B1">
            <w:pPr>
              <w:spacing w:line="360" w:lineRule="auto"/>
              <w:jc w:val="center"/>
              <w:rPr>
                <w:rFonts w:ascii="Arial" w:hAnsi="Arial" w:cs="Arial"/>
                <w:sz w:val="24"/>
              </w:rPr>
            </w:pPr>
            <w:r w:rsidRPr="002728B1">
              <w:rPr>
                <w:rFonts w:ascii="Arial" w:hAnsi="Arial" w:cs="Arial"/>
                <w:sz w:val="24"/>
              </w:rPr>
              <w:t>2060</w:t>
            </w:r>
          </w:p>
        </w:tc>
      </w:tr>
      <w:tr w:rsidR="002728B1" w:rsidRPr="002728B1" w14:paraId="12159473" w14:textId="77777777" w:rsidTr="0092331C">
        <w:trPr>
          <w:trHeight w:val="300"/>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B36EA55"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2022</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4C8B006" w14:textId="77777777" w:rsidR="002728B1" w:rsidRPr="002728B1" w:rsidRDefault="002728B1" w:rsidP="002728B1">
            <w:pPr>
              <w:spacing w:line="360" w:lineRule="auto"/>
              <w:jc w:val="center"/>
              <w:rPr>
                <w:rFonts w:ascii="Arial" w:hAnsi="Arial" w:cs="Arial"/>
                <w:sz w:val="24"/>
              </w:rPr>
            </w:pPr>
            <w:r w:rsidRPr="002728B1">
              <w:rPr>
                <w:rFonts w:ascii="Arial" w:hAnsi="Arial" w:cs="Arial"/>
                <w:sz w:val="24"/>
              </w:rPr>
              <w:t>1739</w:t>
            </w:r>
          </w:p>
        </w:tc>
      </w:tr>
      <w:tr w:rsidR="002728B1" w:rsidRPr="002728B1" w14:paraId="34894915" w14:textId="77777777" w:rsidTr="0092331C">
        <w:trPr>
          <w:trHeight w:val="300"/>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ECB114"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2023</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523A08"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1583</w:t>
            </w:r>
          </w:p>
        </w:tc>
      </w:tr>
      <w:tr w:rsidR="002728B1" w:rsidRPr="002728B1" w14:paraId="0FBA0FE6" w14:textId="77777777" w:rsidTr="0092331C">
        <w:trPr>
          <w:trHeight w:val="300"/>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C56DFE"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2024</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E196810"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1631</w:t>
            </w:r>
          </w:p>
        </w:tc>
      </w:tr>
      <w:tr w:rsidR="002728B1" w:rsidRPr="002728B1" w14:paraId="0839503F" w14:textId="77777777" w:rsidTr="0092331C">
        <w:trPr>
          <w:trHeight w:val="300"/>
        </w:trPr>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00951D"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2025 (Meastachán)</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6559F7" w14:textId="77777777" w:rsidR="002728B1" w:rsidRPr="002728B1" w:rsidRDefault="002728B1" w:rsidP="002728B1">
            <w:pPr>
              <w:spacing w:line="360" w:lineRule="auto"/>
              <w:jc w:val="center"/>
              <w:rPr>
                <w:rFonts w:ascii="Arial" w:eastAsia="Arial" w:hAnsi="Arial" w:cs="Arial"/>
                <w:sz w:val="24"/>
              </w:rPr>
            </w:pPr>
            <w:r w:rsidRPr="002728B1">
              <w:rPr>
                <w:rFonts w:ascii="Arial" w:eastAsia="Arial" w:hAnsi="Arial" w:cs="Arial"/>
                <w:sz w:val="24"/>
              </w:rPr>
              <w:t>1700</w:t>
            </w:r>
          </w:p>
        </w:tc>
      </w:tr>
    </w:tbl>
    <w:p w14:paraId="19C82980" w14:textId="77777777" w:rsidR="002728B1" w:rsidRPr="002728B1" w:rsidRDefault="002728B1" w:rsidP="002728B1">
      <w:pPr>
        <w:spacing w:line="360" w:lineRule="auto"/>
        <w:ind w:left="720"/>
        <w:contextualSpacing/>
        <w:rPr>
          <w:rFonts w:ascii="Arial" w:eastAsia="Arial" w:hAnsi="Arial" w:cs="Arial"/>
          <w:b/>
          <w:sz w:val="24"/>
        </w:rPr>
      </w:pPr>
    </w:p>
    <w:p w14:paraId="2EECD836" w14:textId="77777777" w:rsidR="002728B1" w:rsidRPr="002728B1" w:rsidRDefault="002728B1" w:rsidP="002728B1">
      <w:pPr>
        <w:numPr>
          <w:ilvl w:val="0"/>
          <w:numId w:val="36"/>
        </w:numPr>
        <w:spacing w:line="360" w:lineRule="auto"/>
        <w:contextualSpacing/>
        <w:jc w:val="both"/>
        <w:rPr>
          <w:rFonts w:ascii="Arial" w:eastAsia="Arial" w:hAnsi="Arial" w:cs="Arial"/>
          <w:sz w:val="24"/>
        </w:rPr>
      </w:pPr>
      <w:r w:rsidRPr="002728B1">
        <w:rPr>
          <w:rFonts w:ascii="Arial" w:eastAsia="Arial" w:hAnsi="Arial" w:cs="Arial"/>
          <w:sz w:val="24"/>
        </w:rPr>
        <w:t xml:space="preserve"> Rinneadh athbhreithniú ar dhíolúintí agus ar rátaí laghdaithe sa Scéim reatha agus tá na díolúintí agus na rátaí laghdaithe nua curtha san áireamh sa Scéim </w:t>
      </w:r>
      <w:r w:rsidRPr="002728B1">
        <w:rPr>
          <w:rFonts w:ascii="Arial" w:eastAsia="Arial" w:hAnsi="Arial" w:cs="Arial"/>
          <w:sz w:val="24"/>
        </w:rPr>
        <w:lastRenderedPageBreak/>
        <w:t>seo agus aird á tabhairt ar na Treoirlínte arna n-eisiúint ag an Roinn Tithíochta, Rialtais Áitiúil agus Oidhreachta.</w:t>
      </w:r>
    </w:p>
    <w:p w14:paraId="4F2F58BF" w14:textId="77777777" w:rsidR="002728B1" w:rsidRPr="002728B1" w:rsidRDefault="002728B1" w:rsidP="002728B1">
      <w:pPr>
        <w:spacing w:line="360" w:lineRule="auto"/>
        <w:ind w:left="720"/>
        <w:contextualSpacing/>
        <w:rPr>
          <w:rFonts w:ascii="Arial" w:eastAsia="Arial" w:hAnsi="Arial" w:cs="Arial"/>
          <w:sz w:val="24"/>
        </w:rPr>
      </w:pPr>
    </w:p>
    <w:p w14:paraId="666C7C03" w14:textId="77777777" w:rsidR="002728B1" w:rsidRPr="002728B1" w:rsidRDefault="002728B1" w:rsidP="002728B1">
      <w:pPr>
        <w:numPr>
          <w:ilvl w:val="0"/>
          <w:numId w:val="35"/>
        </w:numPr>
        <w:spacing w:line="360" w:lineRule="auto"/>
        <w:contextualSpacing/>
        <w:rPr>
          <w:rFonts w:ascii="Arial" w:hAnsi="Arial" w:cs="Arial"/>
          <w:b/>
          <w:color w:val="A02B93" w:themeColor="accent5"/>
          <w:sz w:val="24"/>
        </w:rPr>
      </w:pPr>
      <w:r w:rsidRPr="002728B1">
        <w:rPr>
          <w:rFonts w:ascii="Arial" w:hAnsi="Arial" w:cs="Arial"/>
          <w:b/>
          <w:color w:val="A02B93" w:themeColor="accent5"/>
          <w:sz w:val="24"/>
        </w:rPr>
        <w:t xml:space="preserve">Rátaí Ranníocaíochtaí Forbartha </w:t>
      </w:r>
    </w:p>
    <w:p w14:paraId="6ADE7D1E" w14:textId="77777777" w:rsidR="002728B1" w:rsidRPr="002728B1" w:rsidRDefault="002728B1" w:rsidP="002728B1">
      <w:pPr>
        <w:spacing w:line="360" w:lineRule="auto"/>
        <w:ind w:left="720"/>
        <w:contextualSpacing/>
        <w:rPr>
          <w:rFonts w:ascii="Arial" w:hAnsi="Arial" w:cs="Arial"/>
          <w:b/>
          <w:color w:val="A02B93" w:themeColor="accent5"/>
          <w:sz w:val="24"/>
        </w:rPr>
      </w:pPr>
    </w:p>
    <w:p w14:paraId="7472D5AA"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Forbairt Chónaithe (lena n-áirítear Síntí &amp; Tithe Altranais)</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257"/>
      </w:tblGrid>
      <w:tr w:rsidR="002728B1" w:rsidRPr="002728B1" w14:paraId="2A224C11" w14:textId="77777777" w:rsidTr="0092331C">
        <w:trPr>
          <w:trHeight w:val="458"/>
        </w:trPr>
        <w:tc>
          <w:tcPr>
            <w:tcW w:w="4832" w:type="dxa"/>
            <w:tcBorders>
              <w:top w:val="single" w:sz="4" w:space="0" w:color="auto"/>
              <w:left w:val="single" w:sz="4" w:space="0" w:color="auto"/>
              <w:bottom w:val="single" w:sz="4" w:space="0" w:color="auto"/>
              <w:right w:val="single" w:sz="4" w:space="0" w:color="auto"/>
            </w:tcBorders>
            <w:hideMark/>
          </w:tcPr>
          <w:p w14:paraId="747BDF0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Forbairt Chónaithe</w:t>
            </w:r>
          </w:p>
        </w:tc>
        <w:tc>
          <w:tcPr>
            <w:tcW w:w="4257" w:type="dxa"/>
            <w:tcBorders>
              <w:top w:val="single" w:sz="4" w:space="0" w:color="auto"/>
              <w:left w:val="single" w:sz="4" w:space="0" w:color="auto"/>
              <w:bottom w:val="single" w:sz="4" w:space="0" w:color="auto"/>
              <w:right w:val="single" w:sz="4" w:space="0" w:color="auto"/>
            </w:tcBorders>
            <w:hideMark/>
          </w:tcPr>
          <w:p w14:paraId="4F271A21" w14:textId="77777777" w:rsidR="002728B1" w:rsidRPr="002728B1" w:rsidRDefault="002728B1" w:rsidP="002728B1">
            <w:pPr>
              <w:spacing w:line="360" w:lineRule="auto"/>
              <w:rPr>
                <w:rFonts w:ascii="Arial" w:hAnsi="Arial" w:cs="Arial"/>
                <w:sz w:val="24"/>
              </w:rPr>
            </w:pPr>
            <w:bookmarkStart w:id="3" w:name="_Hlk134545980"/>
            <w:r w:rsidRPr="002728B1">
              <w:rPr>
                <w:rFonts w:ascii="Arial" w:hAnsi="Arial" w:cs="Arial"/>
                <w:sz w:val="24"/>
              </w:rPr>
              <w:t xml:space="preserve">In aghaidh an mhéadair chearnaigh </w:t>
            </w:r>
            <w:proofErr w:type="gramStart"/>
            <w:r w:rsidRPr="002728B1">
              <w:rPr>
                <w:rFonts w:ascii="Arial" w:hAnsi="Arial" w:cs="Arial"/>
                <w:sz w:val="24"/>
              </w:rPr>
              <w:t xml:space="preserve">- </w:t>
            </w:r>
            <w:bookmarkEnd w:id="3"/>
            <w:r w:rsidRPr="002728B1">
              <w:rPr>
                <w:rFonts w:ascii="Arial" w:hAnsi="Arial" w:cs="Arial"/>
                <w:sz w:val="24"/>
              </w:rPr>
              <w:t xml:space="preserve"> €</w:t>
            </w:r>
            <w:proofErr w:type="gramEnd"/>
          </w:p>
        </w:tc>
      </w:tr>
      <w:tr w:rsidR="002728B1" w:rsidRPr="002728B1" w14:paraId="41859745" w14:textId="77777777" w:rsidTr="0092331C">
        <w:trPr>
          <w:trHeight w:val="475"/>
        </w:trPr>
        <w:tc>
          <w:tcPr>
            <w:tcW w:w="4832" w:type="dxa"/>
            <w:tcBorders>
              <w:top w:val="single" w:sz="4" w:space="0" w:color="auto"/>
              <w:left w:val="single" w:sz="4" w:space="0" w:color="auto"/>
              <w:bottom w:val="single" w:sz="4" w:space="0" w:color="auto"/>
              <w:right w:val="single" w:sz="4" w:space="0" w:color="auto"/>
            </w:tcBorders>
          </w:tcPr>
          <w:p w14:paraId="00CCE71F" w14:textId="77777777" w:rsidR="002728B1" w:rsidRPr="002728B1" w:rsidRDefault="002728B1" w:rsidP="002728B1">
            <w:pPr>
              <w:spacing w:line="360" w:lineRule="auto"/>
              <w:rPr>
                <w:rFonts w:ascii="Arial" w:hAnsi="Arial" w:cs="Arial"/>
                <w:sz w:val="24"/>
              </w:rPr>
            </w:pPr>
          </w:p>
        </w:tc>
        <w:tc>
          <w:tcPr>
            <w:tcW w:w="4257" w:type="dxa"/>
            <w:tcBorders>
              <w:top w:val="single" w:sz="4" w:space="0" w:color="auto"/>
              <w:left w:val="single" w:sz="4" w:space="0" w:color="auto"/>
              <w:bottom w:val="single" w:sz="4" w:space="0" w:color="auto"/>
              <w:right w:val="single" w:sz="4" w:space="0" w:color="auto"/>
            </w:tcBorders>
          </w:tcPr>
          <w:p w14:paraId="4FCB338D" w14:textId="77777777" w:rsidR="002728B1" w:rsidRPr="002728B1" w:rsidRDefault="002728B1" w:rsidP="002728B1">
            <w:pPr>
              <w:spacing w:line="360" w:lineRule="auto"/>
              <w:rPr>
                <w:rFonts w:ascii="Arial" w:hAnsi="Arial" w:cs="Arial"/>
                <w:sz w:val="24"/>
              </w:rPr>
            </w:pPr>
          </w:p>
        </w:tc>
      </w:tr>
      <w:tr w:rsidR="002728B1" w:rsidRPr="002728B1" w14:paraId="6C073891" w14:textId="77777777" w:rsidTr="0092331C">
        <w:trPr>
          <w:trHeight w:val="458"/>
        </w:trPr>
        <w:tc>
          <w:tcPr>
            <w:tcW w:w="4832" w:type="dxa"/>
            <w:tcBorders>
              <w:top w:val="single" w:sz="4" w:space="0" w:color="auto"/>
              <w:left w:val="single" w:sz="4" w:space="0" w:color="auto"/>
              <w:bottom w:val="single" w:sz="4" w:space="0" w:color="auto"/>
              <w:right w:val="single" w:sz="4" w:space="0" w:color="auto"/>
            </w:tcBorders>
            <w:hideMark/>
          </w:tcPr>
          <w:p w14:paraId="3D08F85A"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Iompar </w:t>
            </w:r>
          </w:p>
        </w:tc>
        <w:tc>
          <w:tcPr>
            <w:tcW w:w="4257" w:type="dxa"/>
            <w:tcBorders>
              <w:top w:val="single" w:sz="4" w:space="0" w:color="auto"/>
              <w:left w:val="single" w:sz="4" w:space="0" w:color="auto"/>
              <w:bottom w:val="single" w:sz="4" w:space="0" w:color="auto"/>
              <w:right w:val="single" w:sz="4" w:space="0" w:color="auto"/>
            </w:tcBorders>
            <w:hideMark/>
          </w:tcPr>
          <w:p w14:paraId="1C2C56B6" w14:textId="77777777" w:rsidR="002728B1" w:rsidRPr="002728B1" w:rsidRDefault="002728B1" w:rsidP="002728B1">
            <w:pPr>
              <w:spacing w:line="360" w:lineRule="auto"/>
              <w:rPr>
                <w:rFonts w:ascii="Arial" w:hAnsi="Arial" w:cs="Arial"/>
                <w:sz w:val="24"/>
              </w:rPr>
            </w:pPr>
            <w:r w:rsidRPr="002728B1">
              <w:rPr>
                <w:rFonts w:ascii="Arial" w:hAnsi="Arial" w:cs="Arial"/>
                <w:sz w:val="24"/>
              </w:rPr>
              <w:t>11.00</w:t>
            </w:r>
          </w:p>
        </w:tc>
      </w:tr>
      <w:tr w:rsidR="002728B1" w:rsidRPr="002728B1" w14:paraId="32EB0427" w14:textId="77777777" w:rsidTr="0092331C">
        <w:trPr>
          <w:trHeight w:val="458"/>
        </w:trPr>
        <w:tc>
          <w:tcPr>
            <w:tcW w:w="4832" w:type="dxa"/>
            <w:tcBorders>
              <w:top w:val="single" w:sz="4" w:space="0" w:color="auto"/>
              <w:left w:val="single" w:sz="4" w:space="0" w:color="auto"/>
              <w:bottom w:val="single" w:sz="4" w:space="0" w:color="auto"/>
              <w:right w:val="single" w:sz="4" w:space="0" w:color="auto"/>
            </w:tcBorders>
            <w:hideMark/>
          </w:tcPr>
          <w:p w14:paraId="6C11F235"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57" w:type="dxa"/>
            <w:tcBorders>
              <w:top w:val="single" w:sz="4" w:space="0" w:color="auto"/>
              <w:left w:val="single" w:sz="4" w:space="0" w:color="auto"/>
              <w:bottom w:val="single" w:sz="4" w:space="0" w:color="auto"/>
              <w:right w:val="single" w:sz="4" w:space="0" w:color="auto"/>
            </w:tcBorders>
            <w:hideMark/>
          </w:tcPr>
          <w:p w14:paraId="0785CBE0" w14:textId="77777777" w:rsidR="002728B1" w:rsidRPr="002728B1" w:rsidRDefault="002728B1" w:rsidP="002728B1">
            <w:pPr>
              <w:spacing w:line="360" w:lineRule="auto"/>
              <w:rPr>
                <w:rFonts w:ascii="Arial" w:hAnsi="Arial" w:cs="Arial"/>
                <w:sz w:val="24"/>
              </w:rPr>
            </w:pPr>
            <w:r w:rsidRPr="002728B1">
              <w:rPr>
                <w:rFonts w:ascii="Arial" w:hAnsi="Arial" w:cs="Arial"/>
                <w:sz w:val="24"/>
              </w:rPr>
              <w:t>8.00</w:t>
            </w:r>
          </w:p>
        </w:tc>
      </w:tr>
      <w:tr w:rsidR="002728B1" w:rsidRPr="002728B1" w14:paraId="61A5DFBE" w14:textId="77777777" w:rsidTr="0092331C">
        <w:trPr>
          <w:trHeight w:val="458"/>
        </w:trPr>
        <w:tc>
          <w:tcPr>
            <w:tcW w:w="4832" w:type="dxa"/>
            <w:tcBorders>
              <w:top w:val="single" w:sz="4" w:space="0" w:color="auto"/>
              <w:left w:val="single" w:sz="4" w:space="0" w:color="auto"/>
              <w:bottom w:val="single" w:sz="4" w:space="0" w:color="auto"/>
              <w:right w:val="single" w:sz="4" w:space="0" w:color="auto"/>
            </w:tcBorders>
            <w:hideMark/>
          </w:tcPr>
          <w:p w14:paraId="7D0B1359"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57" w:type="dxa"/>
            <w:tcBorders>
              <w:top w:val="single" w:sz="4" w:space="0" w:color="auto"/>
              <w:left w:val="single" w:sz="4" w:space="0" w:color="auto"/>
              <w:bottom w:val="single" w:sz="4" w:space="0" w:color="auto"/>
              <w:right w:val="single" w:sz="4" w:space="0" w:color="auto"/>
            </w:tcBorders>
          </w:tcPr>
          <w:p w14:paraId="2CF22C9A" w14:textId="77777777" w:rsidR="002728B1" w:rsidRPr="002728B1" w:rsidRDefault="002728B1" w:rsidP="002728B1">
            <w:pPr>
              <w:spacing w:line="360" w:lineRule="auto"/>
              <w:rPr>
                <w:rFonts w:ascii="Arial" w:hAnsi="Arial" w:cs="Arial"/>
                <w:sz w:val="24"/>
              </w:rPr>
            </w:pPr>
            <w:r w:rsidRPr="002728B1">
              <w:rPr>
                <w:rFonts w:ascii="Arial" w:hAnsi="Arial" w:cs="Arial"/>
                <w:sz w:val="24"/>
              </w:rPr>
              <w:t>6.00</w:t>
            </w:r>
          </w:p>
        </w:tc>
      </w:tr>
      <w:tr w:rsidR="002728B1" w:rsidRPr="002728B1" w14:paraId="3FC8D95B" w14:textId="77777777" w:rsidTr="0092331C">
        <w:trPr>
          <w:trHeight w:val="475"/>
        </w:trPr>
        <w:tc>
          <w:tcPr>
            <w:tcW w:w="4832" w:type="dxa"/>
            <w:tcBorders>
              <w:top w:val="single" w:sz="4" w:space="0" w:color="auto"/>
              <w:left w:val="single" w:sz="4" w:space="0" w:color="auto"/>
              <w:bottom w:val="single" w:sz="4" w:space="0" w:color="auto"/>
              <w:right w:val="single" w:sz="4" w:space="0" w:color="auto"/>
            </w:tcBorders>
            <w:hideMark/>
          </w:tcPr>
          <w:p w14:paraId="33856706"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57" w:type="dxa"/>
            <w:tcBorders>
              <w:top w:val="single" w:sz="4" w:space="0" w:color="auto"/>
              <w:left w:val="single" w:sz="4" w:space="0" w:color="auto"/>
              <w:bottom w:val="single" w:sz="4" w:space="0" w:color="auto"/>
              <w:right w:val="single" w:sz="4" w:space="0" w:color="auto"/>
            </w:tcBorders>
            <w:hideMark/>
          </w:tcPr>
          <w:p w14:paraId="1FCE135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€25.00/M</w:t>
            </w:r>
            <w:r w:rsidRPr="002728B1">
              <w:rPr>
                <w:rFonts w:ascii="Arial" w:hAnsi="Arial" w:cs="Arial"/>
                <w:b/>
                <w:sz w:val="24"/>
                <w:vertAlign w:val="superscript"/>
              </w:rPr>
              <w:t>2</w:t>
            </w:r>
          </w:p>
        </w:tc>
      </w:tr>
    </w:tbl>
    <w:p w14:paraId="17474F5A" w14:textId="77777777" w:rsidR="002728B1" w:rsidRPr="002728B1" w:rsidRDefault="002728B1" w:rsidP="002728B1">
      <w:pPr>
        <w:spacing w:line="360" w:lineRule="auto"/>
        <w:rPr>
          <w:rFonts w:ascii="Arial" w:hAnsi="Arial" w:cs="Arial"/>
          <w:b/>
          <w:sz w:val="24"/>
        </w:rPr>
      </w:pPr>
    </w:p>
    <w:p w14:paraId="25BBFAA0"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Garáiste</w:t>
      </w:r>
      <w:r w:rsidRPr="002728B1">
        <w:rPr>
          <w:rFonts w:ascii="Arial" w:hAnsi="Arial" w:cs="Arial"/>
          <w:b/>
          <w:color w:val="FF0000"/>
          <w:sz w:val="24"/>
        </w:rPr>
        <w:t xml:space="preserve"> </w:t>
      </w:r>
      <w:r w:rsidRPr="002728B1">
        <w:rPr>
          <w:rFonts w:ascii="Arial" w:hAnsi="Arial" w:cs="Arial"/>
          <w:b/>
          <w:sz w:val="24"/>
        </w:rPr>
        <w:t>/Seid/Carrphort Baile</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243"/>
      </w:tblGrid>
      <w:tr w:rsidR="002728B1" w:rsidRPr="002728B1" w14:paraId="31E51AED" w14:textId="77777777" w:rsidTr="0092331C">
        <w:trPr>
          <w:trHeight w:val="421"/>
        </w:trPr>
        <w:tc>
          <w:tcPr>
            <w:tcW w:w="4816" w:type="dxa"/>
            <w:tcBorders>
              <w:top w:val="single" w:sz="4" w:space="0" w:color="auto"/>
              <w:left w:val="single" w:sz="4" w:space="0" w:color="auto"/>
              <w:bottom w:val="single" w:sz="4" w:space="0" w:color="auto"/>
              <w:right w:val="single" w:sz="4" w:space="0" w:color="auto"/>
            </w:tcBorders>
            <w:hideMark/>
          </w:tcPr>
          <w:p w14:paraId="378A982E"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Garáiste Baile Scoite</w:t>
            </w:r>
          </w:p>
        </w:tc>
        <w:tc>
          <w:tcPr>
            <w:tcW w:w="4243" w:type="dxa"/>
            <w:tcBorders>
              <w:top w:val="single" w:sz="4" w:space="0" w:color="auto"/>
              <w:left w:val="single" w:sz="4" w:space="0" w:color="auto"/>
              <w:bottom w:val="single" w:sz="4" w:space="0" w:color="auto"/>
              <w:right w:val="single" w:sz="4" w:space="0" w:color="auto"/>
            </w:tcBorders>
            <w:hideMark/>
          </w:tcPr>
          <w:p w14:paraId="5AFCDE32"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15FAE7E4" w14:textId="77777777" w:rsidTr="0092331C">
        <w:trPr>
          <w:trHeight w:val="437"/>
        </w:trPr>
        <w:tc>
          <w:tcPr>
            <w:tcW w:w="4816" w:type="dxa"/>
            <w:tcBorders>
              <w:top w:val="single" w:sz="4" w:space="0" w:color="auto"/>
              <w:left w:val="single" w:sz="4" w:space="0" w:color="auto"/>
              <w:bottom w:val="single" w:sz="4" w:space="0" w:color="auto"/>
              <w:right w:val="single" w:sz="4" w:space="0" w:color="auto"/>
            </w:tcBorders>
          </w:tcPr>
          <w:p w14:paraId="3D46CC1E" w14:textId="77777777" w:rsidR="002728B1" w:rsidRPr="002728B1" w:rsidRDefault="002728B1" w:rsidP="002728B1">
            <w:pPr>
              <w:spacing w:line="360" w:lineRule="auto"/>
              <w:rPr>
                <w:rFonts w:ascii="Arial" w:hAnsi="Arial" w:cs="Arial"/>
                <w:sz w:val="24"/>
              </w:rPr>
            </w:pPr>
          </w:p>
        </w:tc>
        <w:tc>
          <w:tcPr>
            <w:tcW w:w="4243" w:type="dxa"/>
            <w:tcBorders>
              <w:top w:val="single" w:sz="4" w:space="0" w:color="auto"/>
              <w:left w:val="single" w:sz="4" w:space="0" w:color="auto"/>
              <w:bottom w:val="single" w:sz="4" w:space="0" w:color="auto"/>
              <w:right w:val="single" w:sz="4" w:space="0" w:color="auto"/>
            </w:tcBorders>
          </w:tcPr>
          <w:p w14:paraId="60116274" w14:textId="77777777" w:rsidR="002728B1" w:rsidRPr="002728B1" w:rsidRDefault="002728B1" w:rsidP="002728B1">
            <w:pPr>
              <w:spacing w:line="360" w:lineRule="auto"/>
              <w:rPr>
                <w:rFonts w:ascii="Arial" w:hAnsi="Arial" w:cs="Arial"/>
                <w:sz w:val="24"/>
              </w:rPr>
            </w:pPr>
          </w:p>
        </w:tc>
      </w:tr>
      <w:tr w:rsidR="002728B1" w:rsidRPr="002728B1" w14:paraId="715F61F6" w14:textId="77777777" w:rsidTr="0092331C">
        <w:trPr>
          <w:trHeight w:val="421"/>
        </w:trPr>
        <w:tc>
          <w:tcPr>
            <w:tcW w:w="4816" w:type="dxa"/>
            <w:tcBorders>
              <w:top w:val="single" w:sz="4" w:space="0" w:color="auto"/>
              <w:left w:val="single" w:sz="4" w:space="0" w:color="auto"/>
              <w:bottom w:val="single" w:sz="4" w:space="0" w:color="auto"/>
              <w:right w:val="single" w:sz="4" w:space="0" w:color="auto"/>
            </w:tcBorders>
            <w:hideMark/>
          </w:tcPr>
          <w:p w14:paraId="559ED0F2"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43" w:type="dxa"/>
            <w:tcBorders>
              <w:top w:val="single" w:sz="4" w:space="0" w:color="auto"/>
              <w:left w:val="single" w:sz="4" w:space="0" w:color="auto"/>
              <w:bottom w:val="single" w:sz="4" w:space="0" w:color="auto"/>
              <w:right w:val="single" w:sz="4" w:space="0" w:color="auto"/>
            </w:tcBorders>
            <w:hideMark/>
          </w:tcPr>
          <w:p w14:paraId="48C2B9D1" w14:textId="77777777" w:rsidR="002728B1" w:rsidRPr="002728B1" w:rsidRDefault="002728B1" w:rsidP="002728B1">
            <w:pPr>
              <w:spacing w:line="360" w:lineRule="auto"/>
              <w:rPr>
                <w:rFonts w:ascii="Arial" w:hAnsi="Arial" w:cs="Arial"/>
                <w:sz w:val="24"/>
              </w:rPr>
            </w:pPr>
            <w:r w:rsidRPr="002728B1">
              <w:rPr>
                <w:rFonts w:ascii="Arial" w:hAnsi="Arial" w:cs="Arial"/>
                <w:sz w:val="24"/>
              </w:rPr>
              <w:t>11.00</w:t>
            </w:r>
          </w:p>
        </w:tc>
      </w:tr>
      <w:tr w:rsidR="002728B1" w:rsidRPr="002728B1" w14:paraId="36FA027D" w14:textId="77777777" w:rsidTr="0092331C">
        <w:trPr>
          <w:trHeight w:val="421"/>
        </w:trPr>
        <w:tc>
          <w:tcPr>
            <w:tcW w:w="4816" w:type="dxa"/>
            <w:tcBorders>
              <w:top w:val="single" w:sz="4" w:space="0" w:color="auto"/>
              <w:left w:val="single" w:sz="4" w:space="0" w:color="auto"/>
              <w:bottom w:val="single" w:sz="4" w:space="0" w:color="auto"/>
              <w:right w:val="single" w:sz="4" w:space="0" w:color="auto"/>
            </w:tcBorders>
            <w:hideMark/>
          </w:tcPr>
          <w:p w14:paraId="733E0ECE"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43" w:type="dxa"/>
            <w:tcBorders>
              <w:top w:val="single" w:sz="4" w:space="0" w:color="auto"/>
              <w:left w:val="single" w:sz="4" w:space="0" w:color="auto"/>
              <w:bottom w:val="single" w:sz="4" w:space="0" w:color="auto"/>
              <w:right w:val="single" w:sz="4" w:space="0" w:color="auto"/>
            </w:tcBorders>
            <w:hideMark/>
          </w:tcPr>
          <w:p w14:paraId="2ECAD92B" w14:textId="77777777" w:rsidR="002728B1" w:rsidRPr="002728B1" w:rsidRDefault="002728B1" w:rsidP="002728B1">
            <w:pPr>
              <w:spacing w:line="360" w:lineRule="auto"/>
              <w:rPr>
                <w:rFonts w:ascii="Arial" w:hAnsi="Arial" w:cs="Arial"/>
                <w:sz w:val="24"/>
              </w:rPr>
            </w:pPr>
            <w:r w:rsidRPr="002728B1">
              <w:rPr>
                <w:rFonts w:ascii="Arial" w:hAnsi="Arial" w:cs="Arial"/>
                <w:sz w:val="24"/>
              </w:rPr>
              <w:t>8.00</w:t>
            </w:r>
          </w:p>
        </w:tc>
      </w:tr>
      <w:tr w:rsidR="002728B1" w:rsidRPr="002728B1" w14:paraId="7470BCCC" w14:textId="77777777" w:rsidTr="0092331C">
        <w:trPr>
          <w:trHeight w:val="421"/>
        </w:trPr>
        <w:tc>
          <w:tcPr>
            <w:tcW w:w="4816" w:type="dxa"/>
            <w:tcBorders>
              <w:top w:val="single" w:sz="4" w:space="0" w:color="auto"/>
              <w:left w:val="single" w:sz="4" w:space="0" w:color="auto"/>
              <w:bottom w:val="single" w:sz="4" w:space="0" w:color="auto"/>
              <w:right w:val="single" w:sz="4" w:space="0" w:color="auto"/>
            </w:tcBorders>
          </w:tcPr>
          <w:p w14:paraId="303E5445"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43" w:type="dxa"/>
            <w:tcBorders>
              <w:top w:val="single" w:sz="4" w:space="0" w:color="auto"/>
              <w:left w:val="single" w:sz="4" w:space="0" w:color="auto"/>
              <w:bottom w:val="single" w:sz="4" w:space="0" w:color="auto"/>
              <w:right w:val="single" w:sz="4" w:space="0" w:color="auto"/>
            </w:tcBorders>
          </w:tcPr>
          <w:p w14:paraId="6233B341" w14:textId="77777777" w:rsidR="002728B1" w:rsidRPr="002728B1" w:rsidRDefault="002728B1" w:rsidP="002728B1">
            <w:pPr>
              <w:spacing w:line="360" w:lineRule="auto"/>
              <w:rPr>
                <w:rFonts w:ascii="Arial" w:hAnsi="Arial" w:cs="Arial"/>
                <w:sz w:val="24"/>
              </w:rPr>
            </w:pPr>
            <w:r w:rsidRPr="002728B1">
              <w:rPr>
                <w:rFonts w:ascii="Arial" w:hAnsi="Arial" w:cs="Arial"/>
                <w:sz w:val="24"/>
              </w:rPr>
              <w:t>6.00</w:t>
            </w:r>
          </w:p>
        </w:tc>
      </w:tr>
      <w:tr w:rsidR="002728B1" w:rsidRPr="002728B1" w14:paraId="5984B5DB" w14:textId="77777777" w:rsidTr="0092331C">
        <w:trPr>
          <w:trHeight w:val="421"/>
        </w:trPr>
        <w:tc>
          <w:tcPr>
            <w:tcW w:w="4816" w:type="dxa"/>
            <w:tcBorders>
              <w:top w:val="single" w:sz="4" w:space="0" w:color="auto"/>
              <w:left w:val="single" w:sz="4" w:space="0" w:color="auto"/>
              <w:bottom w:val="single" w:sz="4" w:space="0" w:color="auto"/>
              <w:right w:val="single" w:sz="4" w:space="0" w:color="auto"/>
            </w:tcBorders>
            <w:hideMark/>
          </w:tcPr>
          <w:p w14:paraId="2407C570"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43" w:type="dxa"/>
            <w:tcBorders>
              <w:top w:val="single" w:sz="4" w:space="0" w:color="auto"/>
              <w:left w:val="single" w:sz="4" w:space="0" w:color="auto"/>
              <w:bottom w:val="single" w:sz="4" w:space="0" w:color="auto"/>
              <w:right w:val="single" w:sz="4" w:space="0" w:color="auto"/>
            </w:tcBorders>
            <w:hideMark/>
          </w:tcPr>
          <w:p w14:paraId="592E1FBF"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€25.00/M</w:t>
            </w:r>
            <w:r w:rsidRPr="002728B1">
              <w:rPr>
                <w:rFonts w:ascii="Arial" w:hAnsi="Arial" w:cs="Arial"/>
                <w:b/>
                <w:sz w:val="24"/>
                <w:vertAlign w:val="superscript"/>
              </w:rPr>
              <w:t>2</w:t>
            </w:r>
          </w:p>
        </w:tc>
      </w:tr>
    </w:tbl>
    <w:p w14:paraId="534179BC" w14:textId="77777777" w:rsidR="002728B1" w:rsidRPr="002728B1" w:rsidRDefault="002728B1" w:rsidP="002728B1">
      <w:pPr>
        <w:spacing w:line="360" w:lineRule="auto"/>
        <w:ind w:left="720"/>
        <w:contextualSpacing/>
        <w:rPr>
          <w:rFonts w:ascii="Arial" w:hAnsi="Arial" w:cs="Arial"/>
          <w:b/>
          <w:sz w:val="24"/>
        </w:rPr>
      </w:pPr>
    </w:p>
    <w:p w14:paraId="11E7FFB6"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Tithe Soghluaiste ar Láithreáin Forbartha Tithíochta i gCeantair Thuaithe</w:t>
      </w:r>
    </w:p>
    <w:p w14:paraId="0C499780" w14:textId="77777777" w:rsidR="002728B1" w:rsidRPr="002728B1" w:rsidRDefault="002728B1" w:rsidP="002728B1">
      <w:pPr>
        <w:spacing w:line="360" w:lineRule="auto"/>
        <w:rPr>
          <w:rFonts w:ascii="Arial" w:hAnsi="Arial" w:cs="Arial"/>
          <w:sz w:val="24"/>
        </w:rPr>
      </w:pPr>
      <w:r w:rsidRPr="002728B1">
        <w:rPr>
          <w:rFonts w:ascii="Arial" w:hAnsi="Arial" w:cs="Arial"/>
          <w:sz w:val="24"/>
        </w:rPr>
        <w:t>Beidh tithe soghluaiste sealadacha a chuirtear ar an láthair (cead sealadach 2 bhliain de ghnáth) díolmhaithe ó ranníocaíochtaí.</w:t>
      </w:r>
    </w:p>
    <w:p w14:paraId="7E45CDAE" w14:textId="77777777" w:rsidR="002728B1" w:rsidRPr="002728B1" w:rsidRDefault="002728B1" w:rsidP="002728B1">
      <w:pPr>
        <w:spacing w:line="360" w:lineRule="auto"/>
        <w:ind w:left="720"/>
        <w:contextualSpacing/>
        <w:rPr>
          <w:rFonts w:ascii="Arial" w:hAnsi="Arial" w:cs="Arial"/>
          <w:b/>
          <w:sz w:val="24"/>
        </w:rPr>
      </w:pPr>
      <w:r w:rsidRPr="002728B1">
        <w:rPr>
          <w:rFonts w:ascii="Arial" w:hAnsi="Arial" w:cs="Arial"/>
          <w:sz w:val="24"/>
        </w:rPr>
        <w:t xml:space="preserve"> </w:t>
      </w:r>
      <w:r w:rsidRPr="002728B1">
        <w:rPr>
          <w:rFonts w:ascii="Arial" w:hAnsi="Arial" w:cs="Arial"/>
          <w:b/>
          <w:sz w:val="24"/>
        </w:rPr>
        <w:t xml:space="preserve"> </w:t>
      </w:r>
    </w:p>
    <w:p w14:paraId="4705F861" w14:textId="77777777" w:rsidR="002728B1" w:rsidRDefault="002728B1" w:rsidP="002728B1">
      <w:pPr>
        <w:spacing w:line="360" w:lineRule="auto"/>
        <w:rPr>
          <w:rFonts w:ascii="Arial" w:hAnsi="Arial" w:cs="Arial"/>
          <w:b/>
          <w:bCs/>
          <w:sz w:val="24"/>
        </w:rPr>
      </w:pPr>
    </w:p>
    <w:p w14:paraId="3671577A" w14:textId="77777777" w:rsidR="002728B1" w:rsidRDefault="002728B1" w:rsidP="002728B1">
      <w:pPr>
        <w:spacing w:line="360" w:lineRule="auto"/>
        <w:rPr>
          <w:rFonts w:ascii="Arial" w:hAnsi="Arial" w:cs="Arial"/>
          <w:b/>
          <w:bCs/>
          <w:sz w:val="24"/>
        </w:rPr>
      </w:pPr>
    </w:p>
    <w:p w14:paraId="67003E16" w14:textId="77777777" w:rsidR="002728B1" w:rsidRDefault="002728B1" w:rsidP="002728B1">
      <w:pPr>
        <w:spacing w:line="360" w:lineRule="auto"/>
        <w:rPr>
          <w:rFonts w:ascii="Arial" w:hAnsi="Arial" w:cs="Arial"/>
          <w:b/>
          <w:bCs/>
          <w:sz w:val="24"/>
        </w:rPr>
      </w:pPr>
    </w:p>
    <w:p w14:paraId="56F097A7" w14:textId="3535AB7A" w:rsidR="002728B1" w:rsidRPr="002728B1" w:rsidRDefault="002728B1" w:rsidP="002728B1">
      <w:pPr>
        <w:spacing w:line="360" w:lineRule="auto"/>
        <w:rPr>
          <w:rFonts w:ascii="Arial" w:hAnsi="Arial" w:cs="Arial"/>
          <w:b/>
          <w:bCs/>
          <w:sz w:val="24"/>
        </w:rPr>
      </w:pPr>
      <w:r w:rsidRPr="002728B1">
        <w:rPr>
          <w:rFonts w:ascii="Arial" w:hAnsi="Arial" w:cs="Arial"/>
          <w:b/>
          <w:bCs/>
          <w:sz w:val="24"/>
        </w:rPr>
        <w:lastRenderedPageBreak/>
        <w:t>Stórasú/Déantúsaíocht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4005"/>
      </w:tblGrid>
      <w:tr w:rsidR="002728B1" w:rsidRPr="002728B1" w14:paraId="06EE31FB"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hideMark/>
          </w:tcPr>
          <w:p w14:paraId="66F6BCDB"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Earnáil Tráchtála</w:t>
            </w:r>
          </w:p>
        </w:tc>
        <w:tc>
          <w:tcPr>
            <w:tcW w:w="4005" w:type="dxa"/>
            <w:tcBorders>
              <w:top w:val="single" w:sz="4" w:space="0" w:color="auto"/>
              <w:left w:val="single" w:sz="4" w:space="0" w:color="auto"/>
              <w:bottom w:val="single" w:sz="4" w:space="0" w:color="auto"/>
              <w:right w:val="single" w:sz="4" w:space="0" w:color="auto"/>
            </w:tcBorders>
            <w:hideMark/>
          </w:tcPr>
          <w:p w14:paraId="22B7F993"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6D07B8BF"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tcPr>
          <w:p w14:paraId="7B0018C9" w14:textId="77777777" w:rsidR="002728B1" w:rsidRPr="002728B1" w:rsidRDefault="002728B1" w:rsidP="002728B1">
            <w:pPr>
              <w:spacing w:line="360" w:lineRule="auto"/>
              <w:rPr>
                <w:rFonts w:ascii="Arial" w:hAnsi="Arial" w:cs="Arial"/>
                <w:sz w:val="24"/>
              </w:rPr>
            </w:pPr>
          </w:p>
        </w:tc>
        <w:tc>
          <w:tcPr>
            <w:tcW w:w="4005" w:type="dxa"/>
            <w:tcBorders>
              <w:top w:val="single" w:sz="4" w:space="0" w:color="auto"/>
              <w:left w:val="single" w:sz="4" w:space="0" w:color="auto"/>
              <w:bottom w:val="single" w:sz="4" w:space="0" w:color="auto"/>
              <w:right w:val="single" w:sz="4" w:space="0" w:color="auto"/>
            </w:tcBorders>
          </w:tcPr>
          <w:p w14:paraId="4DC3D679" w14:textId="77777777" w:rsidR="002728B1" w:rsidRPr="002728B1" w:rsidRDefault="002728B1" w:rsidP="002728B1">
            <w:pPr>
              <w:spacing w:line="360" w:lineRule="auto"/>
              <w:rPr>
                <w:rFonts w:ascii="Arial" w:hAnsi="Arial" w:cs="Arial"/>
                <w:sz w:val="24"/>
              </w:rPr>
            </w:pPr>
          </w:p>
        </w:tc>
      </w:tr>
      <w:tr w:rsidR="002728B1" w:rsidRPr="002728B1" w14:paraId="0572D9C0"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hideMark/>
          </w:tcPr>
          <w:p w14:paraId="5C475A97"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005" w:type="dxa"/>
            <w:tcBorders>
              <w:top w:val="single" w:sz="4" w:space="0" w:color="auto"/>
              <w:left w:val="single" w:sz="4" w:space="0" w:color="auto"/>
              <w:bottom w:val="single" w:sz="4" w:space="0" w:color="auto"/>
              <w:right w:val="single" w:sz="4" w:space="0" w:color="auto"/>
            </w:tcBorders>
            <w:hideMark/>
          </w:tcPr>
          <w:p w14:paraId="386B3F94" w14:textId="77777777" w:rsidR="002728B1" w:rsidRPr="002728B1" w:rsidRDefault="002728B1" w:rsidP="002728B1">
            <w:pPr>
              <w:spacing w:line="360" w:lineRule="auto"/>
              <w:rPr>
                <w:rFonts w:ascii="Arial" w:hAnsi="Arial" w:cs="Arial"/>
                <w:sz w:val="24"/>
              </w:rPr>
            </w:pPr>
            <w:r w:rsidRPr="002728B1">
              <w:rPr>
                <w:rFonts w:ascii="Arial" w:hAnsi="Arial" w:cs="Arial"/>
                <w:sz w:val="24"/>
              </w:rPr>
              <w:t>11.00</w:t>
            </w:r>
          </w:p>
        </w:tc>
      </w:tr>
      <w:tr w:rsidR="002728B1" w:rsidRPr="002728B1" w14:paraId="74636B01"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hideMark/>
          </w:tcPr>
          <w:p w14:paraId="22184B15"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005" w:type="dxa"/>
            <w:tcBorders>
              <w:top w:val="single" w:sz="4" w:space="0" w:color="auto"/>
              <w:left w:val="single" w:sz="4" w:space="0" w:color="auto"/>
              <w:bottom w:val="single" w:sz="4" w:space="0" w:color="auto"/>
              <w:right w:val="single" w:sz="4" w:space="0" w:color="auto"/>
            </w:tcBorders>
            <w:hideMark/>
          </w:tcPr>
          <w:p w14:paraId="19051E2D" w14:textId="77777777" w:rsidR="002728B1" w:rsidRPr="002728B1" w:rsidRDefault="002728B1" w:rsidP="002728B1">
            <w:pPr>
              <w:spacing w:line="360" w:lineRule="auto"/>
              <w:rPr>
                <w:rFonts w:ascii="Arial" w:hAnsi="Arial" w:cs="Arial"/>
                <w:sz w:val="24"/>
              </w:rPr>
            </w:pPr>
            <w:r w:rsidRPr="002728B1">
              <w:rPr>
                <w:rFonts w:ascii="Arial" w:hAnsi="Arial" w:cs="Arial"/>
                <w:sz w:val="24"/>
              </w:rPr>
              <w:t>7.00</w:t>
            </w:r>
          </w:p>
        </w:tc>
      </w:tr>
      <w:tr w:rsidR="002728B1" w:rsidRPr="002728B1" w14:paraId="4BF9BE5F"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tcPr>
          <w:p w14:paraId="250CEA38"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005" w:type="dxa"/>
            <w:tcBorders>
              <w:top w:val="single" w:sz="4" w:space="0" w:color="auto"/>
              <w:left w:val="single" w:sz="4" w:space="0" w:color="auto"/>
              <w:bottom w:val="single" w:sz="4" w:space="0" w:color="auto"/>
              <w:right w:val="single" w:sz="4" w:space="0" w:color="auto"/>
            </w:tcBorders>
          </w:tcPr>
          <w:p w14:paraId="7B822CB3" w14:textId="77777777" w:rsidR="002728B1" w:rsidRPr="002728B1" w:rsidRDefault="002728B1" w:rsidP="002728B1">
            <w:pPr>
              <w:spacing w:line="360" w:lineRule="auto"/>
              <w:rPr>
                <w:rFonts w:ascii="Arial" w:hAnsi="Arial" w:cs="Arial"/>
                <w:sz w:val="24"/>
              </w:rPr>
            </w:pPr>
            <w:r w:rsidRPr="002728B1">
              <w:rPr>
                <w:rFonts w:ascii="Arial" w:hAnsi="Arial" w:cs="Arial"/>
                <w:sz w:val="24"/>
              </w:rPr>
              <w:t>6.00</w:t>
            </w:r>
          </w:p>
        </w:tc>
      </w:tr>
      <w:tr w:rsidR="002728B1" w:rsidRPr="002728B1" w14:paraId="040FB5EA" w14:textId="77777777" w:rsidTr="0092331C">
        <w:trPr>
          <w:trHeight w:val="2"/>
        </w:trPr>
        <w:tc>
          <w:tcPr>
            <w:tcW w:w="4549" w:type="dxa"/>
            <w:tcBorders>
              <w:top w:val="single" w:sz="4" w:space="0" w:color="auto"/>
              <w:left w:val="single" w:sz="4" w:space="0" w:color="auto"/>
              <w:bottom w:val="single" w:sz="4" w:space="0" w:color="auto"/>
              <w:right w:val="single" w:sz="4" w:space="0" w:color="auto"/>
            </w:tcBorders>
            <w:hideMark/>
          </w:tcPr>
          <w:p w14:paraId="4709195A"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005" w:type="dxa"/>
            <w:tcBorders>
              <w:top w:val="single" w:sz="4" w:space="0" w:color="auto"/>
              <w:left w:val="single" w:sz="4" w:space="0" w:color="auto"/>
              <w:bottom w:val="single" w:sz="4" w:space="0" w:color="auto"/>
              <w:right w:val="single" w:sz="4" w:space="0" w:color="auto"/>
            </w:tcBorders>
            <w:hideMark/>
          </w:tcPr>
          <w:p w14:paraId="431E7F8A" w14:textId="77777777" w:rsidR="002728B1" w:rsidRPr="002728B1" w:rsidRDefault="002728B1" w:rsidP="002728B1">
            <w:pPr>
              <w:spacing w:line="360" w:lineRule="auto"/>
              <w:rPr>
                <w:rFonts w:ascii="Arial" w:hAnsi="Arial" w:cs="Arial"/>
                <w:b/>
                <w:sz w:val="24"/>
                <w:vertAlign w:val="superscript"/>
              </w:rPr>
            </w:pPr>
            <w:r w:rsidRPr="002728B1">
              <w:rPr>
                <w:rFonts w:ascii="Arial" w:hAnsi="Arial" w:cs="Arial"/>
                <w:b/>
                <w:sz w:val="24"/>
              </w:rPr>
              <w:t>€24/M</w:t>
            </w:r>
            <w:r w:rsidRPr="002728B1">
              <w:rPr>
                <w:rFonts w:ascii="Arial" w:hAnsi="Arial" w:cs="Arial"/>
                <w:b/>
                <w:sz w:val="24"/>
                <w:vertAlign w:val="superscript"/>
              </w:rPr>
              <w:t>2</w:t>
            </w:r>
          </w:p>
        </w:tc>
      </w:tr>
    </w:tbl>
    <w:p w14:paraId="69C2913F" w14:textId="77777777" w:rsidR="002728B1" w:rsidRPr="002728B1" w:rsidRDefault="002728B1" w:rsidP="002728B1">
      <w:pPr>
        <w:spacing w:line="360" w:lineRule="auto"/>
        <w:rPr>
          <w:rFonts w:ascii="Arial" w:hAnsi="Arial" w:cs="Arial"/>
          <w:b/>
          <w:color w:val="FF0000"/>
          <w:sz w:val="24"/>
        </w:rPr>
      </w:pPr>
    </w:p>
    <w:p w14:paraId="684B036A" w14:textId="77777777" w:rsidR="002728B1" w:rsidRPr="002728B1" w:rsidRDefault="002728B1" w:rsidP="002728B1">
      <w:pPr>
        <w:spacing w:line="360" w:lineRule="auto"/>
        <w:rPr>
          <w:rFonts w:ascii="Arial" w:hAnsi="Arial" w:cs="Arial"/>
          <w:b/>
          <w:sz w:val="24"/>
        </w:rPr>
      </w:pPr>
    </w:p>
    <w:p w14:paraId="20CED812"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Forbairt Thráchtála (</w:t>
      </w:r>
      <w:r w:rsidRPr="002728B1">
        <w:rPr>
          <w:rFonts w:ascii="Arial" w:hAnsi="Arial" w:cs="Arial"/>
          <w:szCs w:val="22"/>
        </w:rPr>
        <w:t>Oifig/Forbairt Thráchtála/Miondíola</w:t>
      </w:r>
      <w:r w:rsidRPr="002728B1">
        <w:rPr>
          <w:rFonts w:ascii="Arial" w:hAnsi="Arial" w:cs="Arial"/>
          <w:b/>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4029"/>
      </w:tblGrid>
      <w:tr w:rsidR="002728B1" w:rsidRPr="002728B1" w14:paraId="3D77A11D"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hideMark/>
          </w:tcPr>
          <w:p w14:paraId="3A43E6DB"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Earnáil Tráchtála</w:t>
            </w:r>
          </w:p>
        </w:tc>
        <w:tc>
          <w:tcPr>
            <w:tcW w:w="4029" w:type="dxa"/>
            <w:tcBorders>
              <w:top w:val="single" w:sz="4" w:space="0" w:color="auto"/>
              <w:left w:val="single" w:sz="4" w:space="0" w:color="auto"/>
              <w:bottom w:val="single" w:sz="4" w:space="0" w:color="auto"/>
              <w:right w:val="single" w:sz="4" w:space="0" w:color="auto"/>
            </w:tcBorders>
            <w:hideMark/>
          </w:tcPr>
          <w:p w14:paraId="59FC41DD"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6F1645AA"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tcPr>
          <w:p w14:paraId="316CA99B" w14:textId="77777777" w:rsidR="002728B1" w:rsidRPr="002728B1" w:rsidRDefault="002728B1" w:rsidP="002728B1">
            <w:pPr>
              <w:spacing w:line="360" w:lineRule="auto"/>
              <w:rPr>
                <w:rFonts w:ascii="Arial" w:hAnsi="Arial" w:cs="Arial"/>
                <w:sz w:val="24"/>
              </w:rPr>
            </w:pPr>
          </w:p>
        </w:tc>
        <w:tc>
          <w:tcPr>
            <w:tcW w:w="4029" w:type="dxa"/>
            <w:tcBorders>
              <w:top w:val="single" w:sz="4" w:space="0" w:color="auto"/>
              <w:left w:val="single" w:sz="4" w:space="0" w:color="auto"/>
              <w:bottom w:val="single" w:sz="4" w:space="0" w:color="auto"/>
              <w:right w:val="single" w:sz="4" w:space="0" w:color="auto"/>
            </w:tcBorders>
          </w:tcPr>
          <w:p w14:paraId="30B37182" w14:textId="77777777" w:rsidR="002728B1" w:rsidRPr="002728B1" w:rsidRDefault="002728B1" w:rsidP="002728B1">
            <w:pPr>
              <w:spacing w:line="360" w:lineRule="auto"/>
              <w:rPr>
                <w:rFonts w:ascii="Arial" w:hAnsi="Arial" w:cs="Arial"/>
                <w:sz w:val="24"/>
              </w:rPr>
            </w:pPr>
          </w:p>
        </w:tc>
      </w:tr>
      <w:tr w:rsidR="002728B1" w:rsidRPr="002728B1" w14:paraId="3C4590F4"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hideMark/>
          </w:tcPr>
          <w:p w14:paraId="447B88DD"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029" w:type="dxa"/>
            <w:tcBorders>
              <w:top w:val="single" w:sz="4" w:space="0" w:color="auto"/>
              <w:left w:val="single" w:sz="4" w:space="0" w:color="auto"/>
              <w:bottom w:val="single" w:sz="4" w:space="0" w:color="auto"/>
              <w:right w:val="single" w:sz="4" w:space="0" w:color="auto"/>
            </w:tcBorders>
            <w:hideMark/>
          </w:tcPr>
          <w:p w14:paraId="523E54BC" w14:textId="77777777" w:rsidR="002728B1" w:rsidRPr="002728B1" w:rsidRDefault="002728B1" w:rsidP="002728B1">
            <w:pPr>
              <w:spacing w:line="360" w:lineRule="auto"/>
              <w:rPr>
                <w:rFonts w:ascii="Arial" w:hAnsi="Arial" w:cs="Arial"/>
                <w:sz w:val="24"/>
              </w:rPr>
            </w:pPr>
            <w:r w:rsidRPr="002728B1">
              <w:rPr>
                <w:rFonts w:ascii="Arial" w:hAnsi="Arial" w:cs="Arial"/>
                <w:sz w:val="24"/>
              </w:rPr>
              <w:t>11.00</w:t>
            </w:r>
          </w:p>
        </w:tc>
      </w:tr>
      <w:tr w:rsidR="002728B1" w:rsidRPr="002728B1" w14:paraId="026DC8BD"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hideMark/>
          </w:tcPr>
          <w:p w14:paraId="53D6C69E"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029" w:type="dxa"/>
            <w:tcBorders>
              <w:top w:val="single" w:sz="4" w:space="0" w:color="auto"/>
              <w:left w:val="single" w:sz="4" w:space="0" w:color="auto"/>
              <w:bottom w:val="single" w:sz="4" w:space="0" w:color="auto"/>
              <w:right w:val="single" w:sz="4" w:space="0" w:color="auto"/>
            </w:tcBorders>
            <w:hideMark/>
          </w:tcPr>
          <w:p w14:paraId="718E7D67" w14:textId="77777777" w:rsidR="002728B1" w:rsidRPr="002728B1" w:rsidRDefault="002728B1" w:rsidP="002728B1">
            <w:pPr>
              <w:spacing w:line="360" w:lineRule="auto"/>
              <w:rPr>
                <w:rFonts w:ascii="Arial" w:hAnsi="Arial" w:cs="Arial"/>
                <w:sz w:val="24"/>
              </w:rPr>
            </w:pPr>
            <w:r w:rsidRPr="002728B1">
              <w:rPr>
                <w:rFonts w:ascii="Arial" w:hAnsi="Arial" w:cs="Arial"/>
                <w:sz w:val="24"/>
              </w:rPr>
              <w:t>8.00</w:t>
            </w:r>
          </w:p>
        </w:tc>
      </w:tr>
      <w:tr w:rsidR="002728B1" w:rsidRPr="002728B1" w14:paraId="65AFC49C"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tcPr>
          <w:p w14:paraId="48BAB8ED"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Gníomhú ar son na hAeráide/An tAthrú Aeráide a Mhaolú </w:t>
            </w:r>
          </w:p>
        </w:tc>
        <w:tc>
          <w:tcPr>
            <w:tcW w:w="4029" w:type="dxa"/>
            <w:tcBorders>
              <w:top w:val="single" w:sz="4" w:space="0" w:color="auto"/>
              <w:left w:val="single" w:sz="4" w:space="0" w:color="auto"/>
              <w:bottom w:val="single" w:sz="4" w:space="0" w:color="auto"/>
              <w:right w:val="single" w:sz="4" w:space="0" w:color="auto"/>
            </w:tcBorders>
          </w:tcPr>
          <w:p w14:paraId="3E5533C4" w14:textId="77777777" w:rsidR="002728B1" w:rsidRPr="002728B1" w:rsidRDefault="002728B1" w:rsidP="002728B1">
            <w:pPr>
              <w:spacing w:line="360" w:lineRule="auto"/>
              <w:rPr>
                <w:rFonts w:ascii="Arial" w:hAnsi="Arial" w:cs="Arial"/>
                <w:sz w:val="24"/>
              </w:rPr>
            </w:pPr>
            <w:r w:rsidRPr="002728B1">
              <w:rPr>
                <w:rFonts w:ascii="Arial" w:hAnsi="Arial" w:cs="Arial"/>
                <w:sz w:val="24"/>
              </w:rPr>
              <w:t>6.00</w:t>
            </w:r>
          </w:p>
        </w:tc>
      </w:tr>
      <w:tr w:rsidR="002728B1" w:rsidRPr="002728B1" w14:paraId="36E4B02F" w14:textId="77777777" w:rsidTr="0092331C">
        <w:trPr>
          <w:trHeight w:val="412"/>
        </w:trPr>
        <w:tc>
          <w:tcPr>
            <w:tcW w:w="4573" w:type="dxa"/>
            <w:tcBorders>
              <w:top w:val="single" w:sz="4" w:space="0" w:color="auto"/>
              <w:left w:val="single" w:sz="4" w:space="0" w:color="auto"/>
              <w:bottom w:val="single" w:sz="4" w:space="0" w:color="auto"/>
              <w:right w:val="single" w:sz="4" w:space="0" w:color="auto"/>
            </w:tcBorders>
            <w:hideMark/>
          </w:tcPr>
          <w:p w14:paraId="23168FC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029" w:type="dxa"/>
            <w:tcBorders>
              <w:top w:val="single" w:sz="4" w:space="0" w:color="auto"/>
              <w:left w:val="single" w:sz="4" w:space="0" w:color="auto"/>
              <w:bottom w:val="single" w:sz="4" w:space="0" w:color="auto"/>
              <w:right w:val="single" w:sz="4" w:space="0" w:color="auto"/>
            </w:tcBorders>
            <w:hideMark/>
          </w:tcPr>
          <w:p w14:paraId="3396AFD8" w14:textId="77777777" w:rsidR="002728B1" w:rsidRPr="002728B1" w:rsidRDefault="002728B1" w:rsidP="002728B1">
            <w:pPr>
              <w:spacing w:line="360" w:lineRule="auto"/>
              <w:rPr>
                <w:rFonts w:ascii="Arial" w:hAnsi="Arial" w:cs="Arial"/>
                <w:b/>
                <w:sz w:val="24"/>
                <w:vertAlign w:val="superscript"/>
              </w:rPr>
            </w:pPr>
            <w:r w:rsidRPr="002728B1">
              <w:rPr>
                <w:rFonts w:ascii="Arial" w:hAnsi="Arial" w:cs="Arial"/>
                <w:b/>
                <w:sz w:val="24"/>
              </w:rPr>
              <w:t>€25.00/M</w:t>
            </w:r>
            <w:r w:rsidRPr="002728B1">
              <w:rPr>
                <w:rFonts w:ascii="Arial" w:hAnsi="Arial" w:cs="Arial"/>
                <w:b/>
                <w:sz w:val="24"/>
                <w:vertAlign w:val="superscript"/>
              </w:rPr>
              <w:t>2</w:t>
            </w:r>
          </w:p>
        </w:tc>
      </w:tr>
    </w:tbl>
    <w:p w14:paraId="7E47D62F" w14:textId="77777777" w:rsidR="002728B1" w:rsidRPr="002728B1" w:rsidRDefault="002728B1" w:rsidP="002728B1">
      <w:pPr>
        <w:spacing w:line="360" w:lineRule="auto"/>
        <w:ind w:left="720"/>
        <w:contextualSpacing/>
        <w:rPr>
          <w:rFonts w:ascii="Arial" w:hAnsi="Arial" w:cs="Arial"/>
          <w:b/>
          <w:sz w:val="24"/>
        </w:rPr>
      </w:pPr>
    </w:p>
    <w:p w14:paraId="24F0C47C"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Óstáin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014"/>
      </w:tblGrid>
      <w:tr w:rsidR="002728B1" w:rsidRPr="002728B1" w14:paraId="00D7FEE8"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hideMark/>
          </w:tcPr>
          <w:p w14:paraId="43AE82D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Óstáin</w:t>
            </w:r>
          </w:p>
        </w:tc>
        <w:tc>
          <w:tcPr>
            <w:tcW w:w="4014" w:type="dxa"/>
            <w:tcBorders>
              <w:top w:val="single" w:sz="4" w:space="0" w:color="auto"/>
              <w:left w:val="single" w:sz="4" w:space="0" w:color="auto"/>
              <w:bottom w:val="single" w:sz="4" w:space="0" w:color="auto"/>
              <w:right w:val="single" w:sz="4" w:space="0" w:color="auto"/>
            </w:tcBorders>
            <w:hideMark/>
          </w:tcPr>
          <w:p w14:paraId="18DD677E"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13F9A4D1"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tcPr>
          <w:p w14:paraId="795AAB3F" w14:textId="77777777" w:rsidR="002728B1" w:rsidRPr="002728B1" w:rsidRDefault="002728B1" w:rsidP="002728B1">
            <w:pPr>
              <w:spacing w:line="360" w:lineRule="auto"/>
              <w:rPr>
                <w:rFonts w:ascii="Arial" w:hAnsi="Arial" w:cs="Arial"/>
                <w:sz w:val="24"/>
              </w:rPr>
            </w:pPr>
          </w:p>
        </w:tc>
        <w:tc>
          <w:tcPr>
            <w:tcW w:w="4014" w:type="dxa"/>
            <w:tcBorders>
              <w:top w:val="single" w:sz="4" w:space="0" w:color="auto"/>
              <w:left w:val="single" w:sz="4" w:space="0" w:color="auto"/>
              <w:bottom w:val="single" w:sz="4" w:space="0" w:color="auto"/>
              <w:right w:val="single" w:sz="4" w:space="0" w:color="auto"/>
            </w:tcBorders>
          </w:tcPr>
          <w:p w14:paraId="26688D18" w14:textId="77777777" w:rsidR="002728B1" w:rsidRPr="002728B1" w:rsidRDefault="002728B1" w:rsidP="002728B1">
            <w:pPr>
              <w:spacing w:line="360" w:lineRule="auto"/>
              <w:rPr>
                <w:rFonts w:ascii="Arial" w:hAnsi="Arial" w:cs="Arial"/>
                <w:sz w:val="24"/>
              </w:rPr>
            </w:pPr>
          </w:p>
        </w:tc>
      </w:tr>
      <w:tr w:rsidR="002728B1" w:rsidRPr="002728B1" w14:paraId="3A1E1B38"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hideMark/>
          </w:tcPr>
          <w:p w14:paraId="6B34AA42"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014" w:type="dxa"/>
            <w:tcBorders>
              <w:top w:val="single" w:sz="4" w:space="0" w:color="auto"/>
              <w:left w:val="single" w:sz="4" w:space="0" w:color="auto"/>
              <w:bottom w:val="single" w:sz="4" w:space="0" w:color="auto"/>
              <w:right w:val="single" w:sz="4" w:space="0" w:color="auto"/>
            </w:tcBorders>
            <w:hideMark/>
          </w:tcPr>
          <w:p w14:paraId="5E7498FD" w14:textId="77777777" w:rsidR="002728B1" w:rsidRPr="002728B1" w:rsidRDefault="002728B1" w:rsidP="002728B1">
            <w:pPr>
              <w:spacing w:line="360" w:lineRule="auto"/>
              <w:rPr>
                <w:rFonts w:ascii="Arial" w:hAnsi="Arial" w:cs="Arial"/>
                <w:sz w:val="24"/>
              </w:rPr>
            </w:pPr>
            <w:r w:rsidRPr="002728B1">
              <w:rPr>
                <w:rFonts w:ascii="Arial" w:hAnsi="Arial" w:cs="Arial"/>
                <w:sz w:val="24"/>
              </w:rPr>
              <w:t>7.00</w:t>
            </w:r>
          </w:p>
        </w:tc>
      </w:tr>
      <w:tr w:rsidR="002728B1" w:rsidRPr="002728B1" w14:paraId="4DE4BB83"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hideMark/>
          </w:tcPr>
          <w:p w14:paraId="3007101B"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014" w:type="dxa"/>
            <w:tcBorders>
              <w:top w:val="single" w:sz="4" w:space="0" w:color="auto"/>
              <w:left w:val="single" w:sz="4" w:space="0" w:color="auto"/>
              <w:bottom w:val="single" w:sz="4" w:space="0" w:color="auto"/>
              <w:right w:val="single" w:sz="4" w:space="0" w:color="auto"/>
            </w:tcBorders>
            <w:hideMark/>
          </w:tcPr>
          <w:p w14:paraId="1A01B0B4" w14:textId="77777777" w:rsidR="002728B1" w:rsidRPr="002728B1" w:rsidRDefault="002728B1" w:rsidP="002728B1">
            <w:pPr>
              <w:spacing w:line="360" w:lineRule="auto"/>
              <w:rPr>
                <w:rFonts w:ascii="Arial" w:hAnsi="Arial" w:cs="Arial"/>
                <w:sz w:val="24"/>
              </w:rPr>
            </w:pPr>
            <w:r w:rsidRPr="002728B1">
              <w:rPr>
                <w:rFonts w:ascii="Arial" w:hAnsi="Arial" w:cs="Arial"/>
                <w:sz w:val="24"/>
              </w:rPr>
              <w:t>5.00</w:t>
            </w:r>
          </w:p>
        </w:tc>
      </w:tr>
      <w:tr w:rsidR="002728B1" w:rsidRPr="002728B1" w14:paraId="6E17DEDD"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tcPr>
          <w:p w14:paraId="5AFA6D6D"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014" w:type="dxa"/>
            <w:tcBorders>
              <w:top w:val="single" w:sz="4" w:space="0" w:color="auto"/>
              <w:left w:val="single" w:sz="4" w:space="0" w:color="auto"/>
              <w:bottom w:val="single" w:sz="4" w:space="0" w:color="auto"/>
              <w:right w:val="single" w:sz="4" w:space="0" w:color="auto"/>
            </w:tcBorders>
          </w:tcPr>
          <w:p w14:paraId="5444CA75" w14:textId="77777777" w:rsidR="002728B1" w:rsidRPr="002728B1" w:rsidRDefault="002728B1" w:rsidP="002728B1">
            <w:pPr>
              <w:spacing w:line="360" w:lineRule="auto"/>
              <w:rPr>
                <w:rFonts w:ascii="Arial" w:hAnsi="Arial" w:cs="Arial"/>
                <w:sz w:val="24"/>
              </w:rPr>
            </w:pPr>
            <w:r w:rsidRPr="002728B1">
              <w:rPr>
                <w:rFonts w:ascii="Arial" w:hAnsi="Arial" w:cs="Arial"/>
                <w:sz w:val="24"/>
              </w:rPr>
              <w:t>3.00</w:t>
            </w:r>
          </w:p>
        </w:tc>
      </w:tr>
      <w:tr w:rsidR="002728B1" w:rsidRPr="002728B1" w14:paraId="1217B91A" w14:textId="77777777" w:rsidTr="0092331C">
        <w:trPr>
          <w:trHeight w:val="404"/>
        </w:trPr>
        <w:tc>
          <w:tcPr>
            <w:tcW w:w="4557" w:type="dxa"/>
            <w:tcBorders>
              <w:top w:val="single" w:sz="4" w:space="0" w:color="auto"/>
              <w:left w:val="single" w:sz="4" w:space="0" w:color="auto"/>
              <w:bottom w:val="single" w:sz="4" w:space="0" w:color="auto"/>
              <w:right w:val="single" w:sz="4" w:space="0" w:color="auto"/>
            </w:tcBorders>
            <w:hideMark/>
          </w:tcPr>
          <w:p w14:paraId="24CDC7DC"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014" w:type="dxa"/>
            <w:tcBorders>
              <w:top w:val="single" w:sz="4" w:space="0" w:color="auto"/>
              <w:left w:val="single" w:sz="4" w:space="0" w:color="auto"/>
              <w:bottom w:val="single" w:sz="4" w:space="0" w:color="auto"/>
              <w:right w:val="single" w:sz="4" w:space="0" w:color="auto"/>
            </w:tcBorders>
            <w:hideMark/>
          </w:tcPr>
          <w:p w14:paraId="05791B44" w14:textId="77777777" w:rsidR="002728B1" w:rsidRPr="002728B1" w:rsidRDefault="002728B1" w:rsidP="002728B1">
            <w:pPr>
              <w:spacing w:line="360" w:lineRule="auto"/>
              <w:rPr>
                <w:rFonts w:ascii="Arial" w:hAnsi="Arial" w:cs="Arial"/>
                <w:b/>
                <w:sz w:val="24"/>
                <w:vertAlign w:val="superscript"/>
              </w:rPr>
            </w:pPr>
            <w:r w:rsidRPr="002728B1">
              <w:rPr>
                <w:rFonts w:ascii="Arial" w:hAnsi="Arial" w:cs="Arial"/>
                <w:b/>
                <w:sz w:val="24"/>
              </w:rPr>
              <w:t>€15.00/M</w:t>
            </w:r>
            <w:r w:rsidRPr="002728B1">
              <w:rPr>
                <w:rFonts w:ascii="Arial" w:hAnsi="Arial" w:cs="Arial"/>
                <w:b/>
                <w:sz w:val="24"/>
                <w:vertAlign w:val="superscript"/>
              </w:rPr>
              <w:t>2</w:t>
            </w:r>
          </w:p>
        </w:tc>
      </w:tr>
    </w:tbl>
    <w:p w14:paraId="3324D32B" w14:textId="77777777" w:rsidR="002728B1" w:rsidRPr="002728B1" w:rsidRDefault="002728B1" w:rsidP="002728B1">
      <w:pPr>
        <w:spacing w:line="360" w:lineRule="auto"/>
        <w:rPr>
          <w:rFonts w:ascii="Arial" w:hAnsi="Arial" w:cs="Arial"/>
          <w:b/>
          <w:sz w:val="24"/>
        </w:rPr>
      </w:pPr>
    </w:p>
    <w:p w14:paraId="26C5DF5B" w14:textId="77777777" w:rsidR="002728B1" w:rsidRPr="002728B1" w:rsidRDefault="002728B1" w:rsidP="002728B1">
      <w:pPr>
        <w:spacing w:line="360" w:lineRule="auto"/>
        <w:rPr>
          <w:rFonts w:ascii="Arial" w:hAnsi="Arial" w:cs="Arial"/>
          <w:b/>
          <w:sz w:val="24"/>
        </w:rPr>
      </w:pPr>
    </w:p>
    <w:p w14:paraId="10166B85"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lastRenderedPageBreak/>
        <w:t xml:space="preserve">Áiteanna do Charbháin, Pubaill, etc.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4200"/>
      </w:tblGrid>
      <w:tr w:rsidR="002728B1" w:rsidRPr="002728B1" w14:paraId="6C0633F0" w14:textId="77777777" w:rsidTr="0092331C">
        <w:tc>
          <w:tcPr>
            <w:tcW w:w="4308" w:type="dxa"/>
            <w:tcBorders>
              <w:top w:val="single" w:sz="4" w:space="0" w:color="auto"/>
              <w:left w:val="single" w:sz="4" w:space="0" w:color="auto"/>
              <w:bottom w:val="single" w:sz="4" w:space="0" w:color="auto"/>
              <w:right w:val="single" w:sz="4" w:space="0" w:color="auto"/>
            </w:tcBorders>
            <w:hideMark/>
          </w:tcPr>
          <w:p w14:paraId="47278F67"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 xml:space="preserve">Áiteanna do Charbháin, Pubaill, etc. </w:t>
            </w:r>
          </w:p>
        </w:tc>
        <w:tc>
          <w:tcPr>
            <w:tcW w:w="4200" w:type="dxa"/>
            <w:tcBorders>
              <w:top w:val="single" w:sz="4" w:space="0" w:color="auto"/>
              <w:left w:val="single" w:sz="4" w:space="0" w:color="auto"/>
              <w:bottom w:val="single" w:sz="4" w:space="0" w:color="auto"/>
              <w:right w:val="single" w:sz="4" w:space="0" w:color="auto"/>
            </w:tcBorders>
            <w:hideMark/>
          </w:tcPr>
          <w:p w14:paraId="53B54433"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na hÁite - €</w:t>
            </w:r>
          </w:p>
        </w:tc>
      </w:tr>
      <w:tr w:rsidR="002728B1" w:rsidRPr="002728B1" w14:paraId="7A651B90" w14:textId="77777777" w:rsidTr="0092331C">
        <w:tc>
          <w:tcPr>
            <w:tcW w:w="4308" w:type="dxa"/>
            <w:tcBorders>
              <w:top w:val="single" w:sz="4" w:space="0" w:color="auto"/>
              <w:left w:val="single" w:sz="4" w:space="0" w:color="auto"/>
              <w:bottom w:val="single" w:sz="4" w:space="0" w:color="auto"/>
              <w:right w:val="single" w:sz="4" w:space="0" w:color="auto"/>
            </w:tcBorders>
            <w:hideMark/>
          </w:tcPr>
          <w:p w14:paraId="45036F1B" w14:textId="77777777" w:rsidR="002728B1" w:rsidRPr="002728B1" w:rsidRDefault="002728B1" w:rsidP="002728B1">
            <w:pPr>
              <w:spacing w:line="360" w:lineRule="auto"/>
              <w:rPr>
                <w:rFonts w:ascii="Arial" w:hAnsi="Arial" w:cs="Arial"/>
                <w:sz w:val="24"/>
              </w:rPr>
            </w:pPr>
          </w:p>
        </w:tc>
        <w:tc>
          <w:tcPr>
            <w:tcW w:w="4200" w:type="dxa"/>
            <w:tcBorders>
              <w:top w:val="single" w:sz="4" w:space="0" w:color="auto"/>
              <w:left w:val="single" w:sz="4" w:space="0" w:color="auto"/>
              <w:bottom w:val="single" w:sz="4" w:space="0" w:color="auto"/>
              <w:right w:val="single" w:sz="4" w:space="0" w:color="auto"/>
            </w:tcBorders>
            <w:hideMark/>
          </w:tcPr>
          <w:p w14:paraId="2FCA2E75"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  400.00</w:t>
            </w:r>
          </w:p>
        </w:tc>
      </w:tr>
    </w:tbl>
    <w:p w14:paraId="13DF5415" w14:textId="77777777" w:rsidR="002728B1" w:rsidRPr="002728B1" w:rsidRDefault="002728B1" w:rsidP="002728B1">
      <w:pPr>
        <w:spacing w:line="360" w:lineRule="auto"/>
        <w:rPr>
          <w:rFonts w:ascii="Arial" w:hAnsi="Arial" w:cs="Arial"/>
          <w:b/>
          <w:color w:val="FF0000"/>
          <w:sz w:val="24"/>
        </w:rPr>
      </w:pPr>
    </w:p>
    <w:p w14:paraId="79A96B56"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Áiteanna Seasmhacha/Tithe Soghluaiste/Páirc Charbhán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3C51E6B9"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387CDE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Áiteanna Statacha/</w:t>
            </w:r>
          </w:p>
          <w:p w14:paraId="3BF32D4D"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Tithe Soghluaiste/Carbháin</w:t>
            </w:r>
          </w:p>
        </w:tc>
        <w:tc>
          <w:tcPr>
            <w:tcW w:w="4265" w:type="dxa"/>
            <w:tcBorders>
              <w:top w:val="single" w:sz="4" w:space="0" w:color="auto"/>
              <w:left w:val="single" w:sz="4" w:space="0" w:color="auto"/>
              <w:bottom w:val="single" w:sz="4" w:space="0" w:color="auto"/>
              <w:right w:val="single" w:sz="4" w:space="0" w:color="auto"/>
            </w:tcBorders>
            <w:hideMark/>
          </w:tcPr>
          <w:p w14:paraId="7B1DABBA"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w:t>
            </w:r>
          </w:p>
        </w:tc>
      </w:tr>
      <w:tr w:rsidR="002728B1" w:rsidRPr="002728B1" w14:paraId="11E0282A" w14:textId="77777777" w:rsidTr="0092331C">
        <w:tc>
          <w:tcPr>
            <w:tcW w:w="4264" w:type="dxa"/>
            <w:tcBorders>
              <w:top w:val="single" w:sz="4" w:space="0" w:color="auto"/>
              <w:left w:val="single" w:sz="4" w:space="0" w:color="auto"/>
              <w:bottom w:val="single" w:sz="4" w:space="0" w:color="auto"/>
              <w:right w:val="single" w:sz="4" w:space="0" w:color="auto"/>
            </w:tcBorders>
          </w:tcPr>
          <w:p w14:paraId="2D0D0D44"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68C2BD2C" w14:textId="77777777" w:rsidR="002728B1" w:rsidRPr="002728B1" w:rsidRDefault="002728B1" w:rsidP="002728B1">
            <w:pPr>
              <w:spacing w:line="360" w:lineRule="auto"/>
              <w:rPr>
                <w:rFonts w:ascii="Arial" w:hAnsi="Arial" w:cs="Arial"/>
                <w:sz w:val="24"/>
              </w:rPr>
            </w:pPr>
          </w:p>
        </w:tc>
      </w:tr>
      <w:tr w:rsidR="002728B1" w:rsidRPr="002728B1" w14:paraId="0F7B5DD1"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F718B4D"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21FA0415" w14:textId="77777777" w:rsidR="002728B1" w:rsidRPr="002728B1" w:rsidRDefault="002728B1" w:rsidP="002728B1">
            <w:pPr>
              <w:spacing w:line="360" w:lineRule="auto"/>
              <w:rPr>
                <w:rFonts w:ascii="Arial" w:hAnsi="Arial" w:cs="Arial"/>
                <w:sz w:val="24"/>
              </w:rPr>
            </w:pPr>
            <w:r w:rsidRPr="002728B1">
              <w:rPr>
                <w:rFonts w:ascii="Arial" w:hAnsi="Arial" w:cs="Arial"/>
                <w:sz w:val="24"/>
              </w:rPr>
              <w:t>350.00</w:t>
            </w:r>
          </w:p>
        </w:tc>
      </w:tr>
      <w:tr w:rsidR="002728B1" w:rsidRPr="002728B1" w14:paraId="288DB259"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ACAD9A5"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230C43B1" w14:textId="77777777" w:rsidR="002728B1" w:rsidRPr="002728B1" w:rsidRDefault="002728B1" w:rsidP="002728B1">
            <w:pPr>
              <w:spacing w:line="360" w:lineRule="auto"/>
              <w:rPr>
                <w:rFonts w:ascii="Arial" w:hAnsi="Arial" w:cs="Arial"/>
                <w:sz w:val="24"/>
              </w:rPr>
            </w:pPr>
            <w:r w:rsidRPr="002728B1">
              <w:rPr>
                <w:rFonts w:ascii="Arial" w:hAnsi="Arial" w:cs="Arial"/>
                <w:sz w:val="24"/>
              </w:rPr>
              <w:t>260.00</w:t>
            </w:r>
          </w:p>
        </w:tc>
      </w:tr>
      <w:tr w:rsidR="002728B1" w:rsidRPr="002728B1" w14:paraId="279DE254" w14:textId="77777777" w:rsidTr="0092331C">
        <w:tc>
          <w:tcPr>
            <w:tcW w:w="4264" w:type="dxa"/>
            <w:tcBorders>
              <w:top w:val="single" w:sz="4" w:space="0" w:color="auto"/>
              <w:left w:val="single" w:sz="4" w:space="0" w:color="auto"/>
              <w:bottom w:val="single" w:sz="4" w:space="0" w:color="auto"/>
              <w:right w:val="single" w:sz="4" w:space="0" w:color="auto"/>
            </w:tcBorders>
          </w:tcPr>
          <w:p w14:paraId="5EFFBA06"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13907324" w14:textId="77777777" w:rsidR="002728B1" w:rsidRPr="002728B1" w:rsidRDefault="002728B1" w:rsidP="002728B1">
            <w:pPr>
              <w:spacing w:line="360" w:lineRule="auto"/>
              <w:rPr>
                <w:rFonts w:ascii="Arial" w:hAnsi="Arial" w:cs="Arial"/>
                <w:sz w:val="24"/>
              </w:rPr>
            </w:pPr>
            <w:r w:rsidRPr="002728B1">
              <w:rPr>
                <w:rFonts w:ascii="Arial" w:hAnsi="Arial" w:cs="Arial"/>
                <w:sz w:val="24"/>
              </w:rPr>
              <w:t>190.00</w:t>
            </w:r>
          </w:p>
        </w:tc>
      </w:tr>
      <w:tr w:rsidR="002728B1" w:rsidRPr="002728B1" w14:paraId="56FB2106"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6F00777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7FF4375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€800.00 in aghaidh na páirce</w:t>
            </w:r>
          </w:p>
        </w:tc>
      </w:tr>
    </w:tbl>
    <w:p w14:paraId="7B2ED418" w14:textId="77777777" w:rsidR="002728B1" w:rsidRPr="002728B1" w:rsidRDefault="002728B1" w:rsidP="002728B1">
      <w:pPr>
        <w:spacing w:line="360" w:lineRule="auto"/>
        <w:ind w:left="720"/>
        <w:contextualSpacing/>
        <w:rPr>
          <w:rFonts w:ascii="Arial" w:hAnsi="Arial" w:cs="Arial"/>
          <w:b/>
          <w:sz w:val="24"/>
        </w:rPr>
      </w:pPr>
    </w:p>
    <w:p w14:paraId="4E8B92A8" w14:textId="77777777" w:rsidR="002728B1" w:rsidRPr="002728B1" w:rsidRDefault="002728B1" w:rsidP="002728B1">
      <w:pPr>
        <w:spacing w:after="160" w:line="259" w:lineRule="auto"/>
        <w:rPr>
          <w:rFonts w:ascii="Arial" w:hAnsi="Arial" w:cs="Arial"/>
          <w:b/>
          <w:sz w:val="24"/>
        </w:rPr>
      </w:pPr>
      <w:r w:rsidRPr="002728B1">
        <w:rPr>
          <w:rFonts w:ascii="Arial" w:hAnsi="Arial" w:cs="Arial"/>
          <w:b/>
          <w:sz w:val="24"/>
        </w:rPr>
        <w:t xml:space="preserve">Limistéir Sheachtrach/Aonaid Shoghluaiste/Stóráil Miondíola &amp; Eile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70B99436"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B860D46"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 </w:t>
            </w:r>
            <w:r w:rsidRPr="002728B1">
              <w:rPr>
                <w:rFonts w:ascii="Arial" w:hAnsi="Arial" w:cs="Arial"/>
                <w:b/>
                <w:sz w:val="24"/>
              </w:rPr>
              <w:t xml:space="preserve">Limistéir Sheachtracha/Stóráil Miondíola &amp; Eile </w:t>
            </w:r>
          </w:p>
        </w:tc>
        <w:tc>
          <w:tcPr>
            <w:tcW w:w="4265" w:type="dxa"/>
            <w:tcBorders>
              <w:top w:val="single" w:sz="4" w:space="0" w:color="auto"/>
              <w:left w:val="single" w:sz="4" w:space="0" w:color="auto"/>
              <w:bottom w:val="single" w:sz="4" w:space="0" w:color="auto"/>
              <w:right w:val="single" w:sz="4" w:space="0" w:color="auto"/>
            </w:tcBorders>
            <w:hideMark/>
          </w:tcPr>
          <w:p w14:paraId="40B812E4"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1042CBF3" w14:textId="77777777" w:rsidTr="0092331C">
        <w:tc>
          <w:tcPr>
            <w:tcW w:w="4264" w:type="dxa"/>
            <w:tcBorders>
              <w:top w:val="single" w:sz="4" w:space="0" w:color="auto"/>
              <w:left w:val="single" w:sz="4" w:space="0" w:color="auto"/>
              <w:bottom w:val="single" w:sz="4" w:space="0" w:color="auto"/>
              <w:right w:val="single" w:sz="4" w:space="0" w:color="auto"/>
            </w:tcBorders>
          </w:tcPr>
          <w:p w14:paraId="1A77BE3A"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7EC96C0B" w14:textId="77777777" w:rsidR="002728B1" w:rsidRPr="002728B1" w:rsidRDefault="002728B1" w:rsidP="002728B1">
            <w:pPr>
              <w:spacing w:line="360" w:lineRule="auto"/>
              <w:rPr>
                <w:rFonts w:ascii="Arial" w:hAnsi="Arial" w:cs="Arial"/>
                <w:sz w:val="24"/>
              </w:rPr>
            </w:pPr>
          </w:p>
        </w:tc>
      </w:tr>
      <w:tr w:rsidR="002728B1" w:rsidRPr="002728B1" w14:paraId="4540464E"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6D96D6C2"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4EB9B421"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7.00 </w:t>
            </w:r>
          </w:p>
        </w:tc>
      </w:tr>
      <w:tr w:rsidR="002728B1" w:rsidRPr="002728B1" w14:paraId="0EF5C793"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DD602E4"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2639B587" w14:textId="77777777" w:rsidR="002728B1" w:rsidRPr="002728B1" w:rsidRDefault="002728B1" w:rsidP="002728B1">
            <w:pPr>
              <w:spacing w:line="360" w:lineRule="auto"/>
              <w:rPr>
                <w:rFonts w:ascii="Arial" w:hAnsi="Arial" w:cs="Arial"/>
                <w:sz w:val="24"/>
              </w:rPr>
            </w:pPr>
            <w:r w:rsidRPr="002728B1">
              <w:rPr>
                <w:rFonts w:ascii="Arial" w:hAnsi="Arial" w:cs="Arial"/>
                <w:sz w:val="24"/>
              </w:rPr>
              <w:t>5.00</w:t>
            </w:r>
          </w:p>
        </w:tc>
      </w:tr>
      <w:tr w:rsidR="002728B1" w:rsidRPr="002728B1" w14:paraId="1B69224A" w14:textId="77777777" w:rsidTr="0092331C">
        <w:tc>
          <w:tcPr>
            <w:tcW w:w="4264" w:type="dxa"/>
            <w:tcBorders>
              <w:top w:val="single" w:sz="4" w:space="0" w:color="auto"/>
              <w:left w:val="single" w:sz="4" w:space="0" w:color="auto"/>
              <w:bottom w:val="single" w:sz="4" w:space="0" w:color="auto"/>
              <w:right w:val="single" w:sz="4" w:space="0" w:color="auto"/>
            </w:tcBorders>
          </w:tcPr>
          <w:p w14:paraId="05F6097A"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4AD65434" w14:textId="77777777" w:rsidR="002728B1" w:rsidRPr="002728B1" w:rsidRDefault="002728B1" w:rsidP="002728B1">
            <w:pPr>
              <w:spacing w:line="360" w:lineRule="auto"/>
              <w:rPr>
                <w:rFonts w:ascii="Arial" w:hAnsi="Arial" w:cs="Arial"/>
                <w:sz w:val="24"/>
              </w:rPr>
            </w:pPr>
            <w:r w:rsidRPr="002728B1">
              <w:rPr>
                <w:rFonts w:ascii="Arial" w:hAnsi="Arial" w:cs="Arial"/>
                <w:sz w:val="24"/>
              </w:rPr>
              <w:t>3.00</w:t>
            </w:r>
          </w:p>
        </w:tc>
      </w:tr>
      <w:tr w:rsidR="002728B1" w:rsidRPr="002728B1" w14:paraId="418B2DD1"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2B552ABB"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7D550419"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€15.00/M</w:t>
            </w:r>
            <w:r w:rsidRPr="002728B1">
              <w:rPr>
                <w:rFonts w:ascii="Arial" w:hAnsi="Arial" w:cs="Arial"/>
                <w:b/>
                <w:sz w:val="24"/>
                <w:vertAlign w:val="superscript"/>
              </w:rPr>
              <w:t>2</w:t>
            </w:r>
          </w:p>
        </w:tc>
      </w:tr>
    </w:tbl>
    <w:p w14:paraId="136972C9" w14:textId="77777777" w:rsidR="002728B1" w:rsidRPr="002728B1" w:rsidRDefault="002728B1" w:rsidP="002728B1">
      <w:pPr>
        <w:spacing w:line="360" w:lineRule="auto"/>
        <w:rPr>
          <w:rFonts w:ascii="Arial" w:hAnsi="Arial" w:cs="Arial"/>
          <w:b/>
          <w:sz w:val="24"/>
        </w:rPr>
      </w:pPr>
    </w:p>
    <w:p w14:paraId="4F6543EA"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Tionscal Eastósctha (Cairéil)</w:t>
      </w:r>
    </w:p>
    <w:p w14:paraId="7AEB3901" w14:textId="77777777" w:rsidR="002728B1" w:rsidRPr="002728B1" w:rsidRDefault="002728B1" w:rsidP="002728B1">
      <w:pPr>
        <w:spacing w:line="360" w:lineRule="auto"/>
        <w:ind w:left="720"/>
        <w:contextualSpacing/>
        <w:rPr>
          <w:rFonts w:ascii="Arial" w:hAnsi="Arial" w:cs="Arial"/>
          <w:b/>
          <w:sz w:val="24"/>
        </w:rPr>
      </w:pPr>
    </w:p>
    <w:p w14:paraId="2CF6C2C4"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Beidh muirir forbartha dlite ar </w:t>
      </w:r>
      <w:proofErr w:type="gramStart"/>
      <w:r w:rsidRPr="002728B1">
        <w:rPr>
          <w:rFonts w:ascii="Arial" w:hAnsi="Arial" w:cs="Arial"/>
          <w:sz w:val="24"/>
        </w:rPr>
        <w:t>an</w:t>
      </w:r>
      <w:proofErr w:type="gramEnd"/>
      <w:r w:rsidRPr="002728B1">
        <w:rPr>
          <w:rFonts w:ascii="Arial" w:hAnsi="Arial" w:cs="Arial"/>
          <w:sz w:val="24"/>
        </w:rPr>
        <w:t xml:space="preserve"> 1 Eanáir gach bliain, bunaithe ar ghníomhaíocht na 12 mhí roimhe sin. Gearrfar an táille chuí ar chruastadanna agus ar limistéir phróiseála. Ní bheidh aon táille i bhfeidhm ar inlíonadh/líonadh talún </w:t>
      </w:r>
    </w:p>
    <w:p w14:paraId="119AA628" w14:textId="77777777" w:rsidR="002728B1" w:rsidRPr="002728B1" w:rsidRDefault="002728B1" w:rsidP="002728B1">
      <w:pPr>
        <w:spacing w:line="360" w:lineRule="auto"/>
        <w:ind w:left="720"/>
        <w:contextualSpacing/>
        <w:jc w:val="both"/>
        <w:rPr>
          <w:rFonts w:ascii="Arial" w:hAnsi="Arial" w:cs="Arial"/>
          <w:sz w:val="24"/>
        </w:rPr>
      </w:pPr>
    </w:p>
    <w:p w14:paraId="74E514E9"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lastRenderedPageBreak/>
        <w:t xml:space="preserve">Beidh ranníocaíochtaí atá dlite i leith cead coinneála le híoc laistigh de 2 mhí ó dháta an deonaithe deiridh ceada.  Déanfar ranníocaíochtaí pleanála le haghaidh iarratais phleanála le haghaidh cairéil bheartaithe, nó cairéil atá beartaithe a leathnú, a ríomh, bunaithe ar an astarraingt iomlán. D’fhéadfaí breithniú a dhéanamh ar íocaíochtaí céimnithe bunaithe ar leibhéil astarraingthe bliantúla. </w:t>
      </w:r>
    </w:p>
    <w:p w14:paraId="13601A52" w14:textId="77777777" w:rsidR="002728B1" w:rsidRPr="002728B1" w:rsidRDefault="002728B1" w:rsidP="002728B1">
      <w:pPr>
        <w:spacing w:line="360" w:lineRule="auto"/>
        <w:ind w:left="720"/>
        <w:contextualSpacing/>
        <w:rPr>
          <w:rFonts w:ascii="Arial" w:hAnsi="Arial" w:cs="Arial"/>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0B1B402D"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68DE7003"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Tionscal Eastósctha (Cairéil)</w:t>
            </w:r>
          </w:p>
        </w:tc>
        <w:tc>
          <w:tcPr>
            <w:tcW w:w="4265" w:type="dxa"/>
            <w:tcBorders>
              <w:top w:val="single" w:sz="4" w:space="0" w:color="auto"/>
              <w:left w:val="single" w:sz="4" w:space="0" w:color="auto"/>
              <w:bottom w:val="single" w:sz="4" w:space="0" w:color="auto"/>
              <w:right w:val="single" w:sz="4" w:space="0" w:color="auto"/>
            </w:tcBorders>
            <w:hideMark/>
          </w:tcPr>
          <w:p w14:paraId="387C1415"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chiúbaigh - €</w:t>
            </w:r>
          </w:p>
        </w:tc>
      </w:tr>
      <w:tr w:rsidR="002728B1" w:rsidRPr="002728B1" w14:paraId="05358407" w14:textId="77777777" w:rsidTr="0092331C">
        <w:tc>
          <w:tcPr>
            <w:tcW w:w="4264" w:type="dxa"/>
            <w:tcBorders>
              <w:top w:val="single" w:sz="4" w:space="0" w:color="auto"/>
              <w:left w:val="single" w:sz="4" w:space="0" w:color="auto"/>
              <w:bottom w:val="single" w:sz="4" w:space="0" w:color="auto"/>
              <w:right w:val="single" w:sz="4" w:space="0" w:color="auto"/>
            </w:tcBorders>
          </w:tcPr>
          <w:p w14:paraId="2F79A9F5"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6979EAE7" w14:textId="77777777" w:rsidR="002728B1" w:rsidRPr="002728B1" w:rsidRDefault="002728B1" w:rsidP="002728B1">
            <w:pPr>
              <w:spacing w:line="360" w:lineRule="auto"/>
              <w:rPr>
                <w:rFonts w:ascii="Arial" w:hAnsi="Arial" w:cs="Arial"/>
                <w:sz w:val="24"/>
              </w:rPr>
            </w:pPr>
          </w:p>
        </w:tc>
      </w:tr>
      <w:tr w:rsidR="002728B1" w:rsidRPr="002728B1" w14:paraId="6E151851"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116A76E"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0D220B38" w14:textId="77777777" w:rsidR="002728B1" w:rsidRPr="002728B1" w:rsidRDefault="002728B1" w:rsidP="002728B1">
            <w:pPr>
              <w:spacing w:line="360" w:lineRule="auto"/>
              <w:rPr>
                <w:rFonts w:ascii="Arial" w:hAnsi="Arial" w:cs="Arial"/>
                <w:sz w:val="24"/>
              </w:rPr>
            </w:pPr>
            <w:r w:rsidRPr="002728B1">
              <w:rPr>
                <w:rFonts w:ascii="Arial" w:hAnsi="Arial" w:cs="Arial"/>
                <w:sz w:val="24"/>
              </w:rPr>
              <w:t>0.53c</w:t>
            </w:r>
          </w:p>
        </w:tc>
      </w:tr>
      <w:tr w:rsidR="002728B1" w:rsidRPr="002728B1" w14:paraId="5F7CC17F"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3A52C560"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146AC7B9" w14:textId="77777777" w:rsidR="002728B1" w:rsidRPr="002728B1" w:rsidRDefault="002728B1" w:rsidP="002728B1">
            <w:pPr>
              <w:spacing w:line="360" w:lineRule="auto"/>
              <w:rPr>
                <w:rFonts w:ascii="Arial" w:hAnsi="Arial" w:cs="Arial"/>
                <w:sz w:val="24"/>
              </w:rPr>
            </w:pPr>
            <w:r w:rsidRPr="002728B1">
              <w:rPr>
                <w:rFonts w:ascii="Arial" w:hAnsi="Arial" w:cs="Arial"/>
                <w:sz w:val="24"/>
              </w:rPr>
              <w:t>0.38c</w:t>
            </w:r>
          </w:p>
        </w:tc>
      </w:tr>
      <w:tr w:rsidR="002728B1" w:rsidRPr="002728B1" w14:paraId="6C67949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018154E"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hideMark/>
          </w:tcPr>
          <w:p w14:paraId="46F627F4" w14:textId="77777777" w:rsidR="002728B1" w:rsidRPr="002728B1" w:rsidRDefault="002728B1" w:rsidP="002728B1">
            <w:pPr>
              <w:spacing w:line="360" w:lineRule="auto"/>
              <w:rPr>
                <w:rFonts w:ascii="Arial" w:hAnsi="Arial" w:cs="Arial"/>
                <w:sz w:val="24"/>
              </w:rPr>
            </w:pPr>
            <w:r w:rsidRPr="002728B1">
              <w:rPr>
                <w:rFonts w:ascii="Arial" w:hAnsi="Arial" w:cs="Arial"/>
                <w:sz w:val="24"/>
              </w:rPr>
              <w:t>0.29c</w:t>
            </w:r>
          </w:p>
        </w:tc>
      </w:tr>
      <w:tr w:rsidR="002728B1" w:rsidRPr="002728B1" w14:paraId="31CE3C50"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CBBE2E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2EFCC2E9"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€1.20 in aghaidh an Mhéadair Chiúbach</w:t>
            </w:r>
          </w:p>
        </w:tc>
      </w:tr>
    </w:tbl>
    <w:p w14:paraId="4FEC9078" w14:textId="77777777" w:rsidR="002728B1" w:rsidRPr="002728B1" w:rsidRDefault="002728B1" w:rsidP="002728B1">
      <w:pPr>
        <w:spacing w:line="360" w:lineRule="auto"/>
        <w:ind w:left="720"/>
        <w:contextualSpacing/>
        <w:rPr>
          <w:rFonts w:ascii="Arial" w:hAnsi="Arial" w:cs="Arial"/>
          <w:b/>
          <w:sz w:val="24"/>
        </w:rPr>
      </w:pPr>
    </w:p>
    <w:p w14:paraId="416F2967" w14:textId="77777777" w:rsidR="002728B1" w:rsidRPr="002728B1" w:rsidRDefault="002728B1" w:rsidP="002728B1">
      <w:pPr>
        <w:spacing w:after="160" w:line="259" w:lineRule="auto"/>
        <w:rPr>
          <w:rFonts w:ascii="Arial" w:hAnsi="Arial" w:cs="Arial"/>
          <w:b/>
          <w:sz w:val="24"/>
        </w:rPr>
      </w:pPr>
      <w:r w:rsidRPr="002728B1">
        <w:rPr>
          <w:rFonts w:ascii="Arial" w:hAnsi="Arial" w:cs="Arial"/>
          <w:b/>
          <w:sz w:val="24"/>
        </w:rPr>
        <w:t>Giniúint Cumhachta</w:t>
      </w:r>
    </w:p>
    <w:p w14:paraId="60943E24" w14:textId="77777777" w:rsidR="002728B1" w:rsidRPr="002728B1" w:rsidRDefault="002728B1" w:rsidP="002728B1">
      <w:pPr>
        <w:spacing w:line="360" w:lineRule="auto"/>
        <w:rPr>
          <w:rFonts w:ascii="Arial" w:hAnsi="Arial" w:cs="Arial"/>
          <w:color w:val="FF0000"/>
          <w:sz w:val="24"/>
        </w:rPr>
      </w:pPr>
      <w:r w:rsidRPr="002728B1">
        <w:rPr>
          <w:rFonts w:ascii="Arial" w:hAnsi="Arial" w:cs="Arial"/>
          <w:b/>
          <w:sz w:val="24"/>
        </w:rPr>
        <w:t xml:space="preserve"> </w:t>
      </w:r>
      <w:r w:rsidRPr="002728B1">
        <w:rPr>
          <w:rFonts w:ascii="Arial" w:hAnsi="Arial" w:cs="Arial"/>
          <w:sz w:val="24"/>
        </w:rPr>
        <w:t>D’fhéadfadh forbairtí a bheith faoi réir ranníocaíochtaí speisialta chomh maith.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70CE1DDF"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3220D03C" w14:textId="77777777" w:rsidR="002728B1" w:rsidRPr="002728B1" w:rsidRDefault="002728B1" w:rsidP="002728B1">
            <w:pPr>
              <w:spacing w:line="360" w:lineRule="auto"/>
              <w:rPr>
                <w:rFonts w:ascii="Arial" w:hAnsi="Arial" w:cs="Arial"/>
                <w:b/>
                <w:sz w:val="24"/>
              </w:rPr>
            </w:pPr>
            <w:r w:rsidRPr="002728B1">
              <w:rPr>
                <w:rFonts w:ascii="Arial" w:hAnsi="Arial" w:cs="Arial"/>
                <w:b/>
                <w:color w:val="FF0000"/>
                <w:sz w:val="24"/>
              </w:rPr>
              <w:t xml:space="preserve"> </w:t>
            </w:r>
            <w:r w:rsidRPr="002728B1">
              <w:rPr>
                <w:rFonts w:ascii="Arial" w:hAnsi="Arial" w:cs="Arial"/>
                <w:b/>
                <w:sz w:val="24"/>
              </w:rPr>
              <w:t xml:space="preserve">Giniúint Cumhachta - In-athnuaite </w:t>
            </w:r>
          </w:p>
        </w:tc>
        <w:tc>
          <w:tcPr>
            <w:tcW w:w="4265" w:type="dxa"/>
            <w:tcBorders>
              <w:top w:val="single" w:sz="4" w:space="0" w:color="auto"/>
              <w:left w:val="single" w:sz="4" w:space="0" w:color="auto"/>
              <w:bottom w:val="single" w:sz="4" w:space="0" w:color="auto"/>
              <w:right w:val="single" w:sz="4" w:space="0" w:color="auto"/>
            </w:tcBorders>
            <w:hideMark/>
          </w:tcPr>
          <w:p w14:paraId="2FE14984"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Mheigeavata os cionn 1MW - €</w:t>
            </w:r>
          </w:p>
        </w:tc>
      </w:tr>
      <w:tr w:rsidR="002728B1" w:rsidRPr="002728B1" w14:paraId="0D5D2D4F" w14:textId="77777777" w:rsidTr="0092331C">
        <w:tc>
          <w:tcPr>
            <w:tcW w:w="4264" w:type="dxa"/>
            <w:tcBorders>
              <w:top w:val="single" w:sz="4" w:space="0" w:color="auto"/>
              <w:left w:val="single" w:sz="4" w:space="0" w:color="auto"/>
              <w:bottom w:val="single" w:sz="4" w:space="0" w:color="auto"/>
              <w:right w:val="single" w:sz="4" w:space="0" w:color="auto"/>
            </w:tcBorders>
          </w:tcPr>
          <w:p w14:paraId="2E5CFACF"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400EA859" w14:textId="77777777" w:rsidR="002728B1" w:rsidRPr="002728B1" w:rsidRDefault="002728B1" w:rsidP="002728B1">
            <w:pPr>
              <w:spacing w:line="360" w:lineRule="auto"/>
              <w:rPr>
                <w:rFonts w:ascii="Arial" w:hAnsi="Arial" w:cs="Arial"/>
                <w:sz w:val="24"/>
              </w:rPr>
            </w:pPr>
          </w:p>
        </w:tc>
      </w:tr>
      <w:tr w:rsidR="002728B1" w:rsidRPr="002728B1" w14:paraId="6AEC470E"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A9FF468"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75702946" w14:textId="77777777" w:rsidR="002728B1" w:rsidRPr="002728B1" w:rsidRDefault="002728B1" w:rsidP="002728B1">
            <w:pPr>
              <w:spacing w:line="360" w:lineRule="auto"/>
              <w:rPr>
                <w:rFonts w:ascii="Arial" w:hAnsi="Arial" w:cs="Arial"/>
                <w:sz w:val="24"/>
              </w:rPr>
            </w:pPr>
            <w:r w:rsidRPr="002728B1">
              <w:rPr>
                <w:rFonts w:ascii="Arial" w:hAnsi="Arial" w:cs="Arial"/>
                <w:sz w:val="24"/>
              </w:rPr>
              <w:t>4,400.00</w:t>
            </w:r>
          </w:p>
        </w:tc>
      </w:tr>
      <w:tr w:rsidR="002728B1" w:rsidRPr="002728B1" w14:paraId="2DF5B7E9"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56EE232"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09E84041" w14:textId="77777777" w:rsidR="002728B1" w:rsidRPr="002728B1" w:rsidRDefault="002728B1" w:rsidP="002728B1">
            <w:pPr>
              <w:tabs>
                <w:tab w:val="center" w:pos="2024"/>
                <w:tab w:val="right" w:pos="4049"/>
              </w:tabs>
              <w:spacing w:line="360" w:lineRule="auto"/>
              <w:rPr>
                <w:rFonts w:ascii="Arial" w:hAnsi="Arial" w:cs="Arial"/>
                <w:sz w:val="24"/>
              </w:rPr>
            </w:pPr>
            <w:r w:rsidRPr="002728B1">
              <w:rPr>
                <w:rFonts w:ascii="Arial" w:hAnsi="Arial" w:cs="Arial"/>
                <w:sz w:val="24"/>
              </w:rPr>
              <w:t>3,200.00</w:t>
            </w:r>
            <w:r w:rsidRPr="002728B1">
              <w:rPr>
                <w:rFonts w:ascii="Arial" w:hAnsi="Arial" w:cs="Arial"/>
                <w:sz w:val="24"/>
              </w:rPr>
              <w:tab/>
            </w:r>
          </w:p>
        </w:tc>
      </w:tr>
      <w:tr w:rsidR="002728B1" w:rsidRPr="002728B1" w14:paraId="64692B80" w14:textId="77777777" w:rsidTr="0092331C">
        <w:tc>
          <w:tcPr>
            <w:tcW w:w="4264" w:type="dxa"/>
            <w:tcBorders>
              <w:top w:val="single" w:sz="4" w:space="0" w:color="auto"/>
              <w:left w:val="single" w:sz="4" w:space="0" w:color="auto"/>
              <w:bottom w:val="single" w:sz="4" w:space="0" w:color="auto"/>
              <w:right w:val="single" w:sz="4" w:space="0" w:color="auto"/>
            </w:tcBorders>
          </w:tcPr>
          <w:p w14:paraId="469D2542"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15AB36FC" w14:textId="77777777" w:rsidR="002728B1" w:rsidRPr="002728B1" w:rsidRDefault="002728B1" w:rsidP="002728B1">
            <w:pPr>
              <w:tabs>
                <w:tab w:val="center" w:pos="2024"/>
                <w:tab w:val="right" w:pos="4049"/>
              </w:tabs>
              <w:spacing w:line="360" w:lineRule="auto"/>
              <w:rPr>
                <w:rFonts w:ascii="Arial" w:hAnsi="Arial" w:cs="Arial"/>
                <w:sz w:val="24"/>
              </w:rPr>
            </w:pPr>
            <w:r w:rsidRPr="002728B1">
              <w:rPr>
                <w:rFonts w:ascii="Arial" w:hAnsi="Arial" w:cs="Arial"/>
                <w:sz w:val="24"/>
              </w:rPr>
              <w:t>2,400.00</w:t>
            </w:r>
            <w:r w:rsidRPr="002728B1">
              <w:rPr>
                <w:rFonts w:ascii="Arial" w:hAnsi="Arial" w:cs="Arial"/>
                <w:sz w:val="24"/>
              </w:rPr>
              <w:tab/>
            </w:r>
          </w:p>
        </w:tc>
      </w:tr>
      <w:tr w:rsidR="002728B1" w:rsidRPr="002728B1" w14:paraId="5E07518C"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31B6B20E"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48D993C9" w14:textId="77777777" w:rsidR="002728B1" w:rsidRPr="002728B1" w:rsidRDefault="002728B1" w:rsidP="002728B1">
            <w:pPr>
              <w:tabs>
                <w:tab w:val="center" w:pos="2024"/>
                <w:tab w:val="right" w:pos="4049"/>
              </w:tabs>
              <w:spacing w:line="360" w:lineRule="auto"/>
              <w:rPr>
                <w:rFonts w:ascii="Arial" w:hAnsi="Arial" w:cs="Arial"/>
                <w:b/>
                <w:sz w:val="24"/>
              </w:rPr>
            </w:pPr>
            <w:r w:rsidRPr="002728B1">
              <w:rPr>
                <w:rFonts w:ascii="Arial" w:hAnsi="Arial" w:cs="Arial"/>
                <w:b/>
                <w:sz w:val="24"/>
              </w:rPr>
              <w:t>€10,000.00 in aghaidh an MW os cionn 1MW</w:t>
            </w:r>
          </w:p>
        </w:tc>
      </w:tr>
    </w:tbl>
    <w:p w14:paraId="59D0454B" w14:textId="77777777" w:rsidR="002728B1" w:rsidRPr="002728B1" w:rsidRDefault="002728B1" w:rsidP="002728B1">
      <w:pPr>
        <w:spacing w:line="360" w:lineRule="auto"/>
        <w:ind w:left="720"/>
        <w:contextualSpacing/>
        <w:rPr>
          <w:rFonts w:ascii="Arial" w:hAnsi="Arial" w:cs="Arial"/>
          <w:b/>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736A65D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25FF3B7E"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 xml:space="preserve">Giniúint Cumhachta - Neamh-inathnuaite </w:t>
            </w:r>
          </w:p>
        </w:tc>
        <w:tc>
          <w:tcPr>
            <w:tcW w:w="4265" w:type="dxa"/>
            <w:tcBorders>
              <w:top w:val="single" w:sz="4" w:space="0" w:color="auto"/>
              <w:left w:val="single" w:sz="4" w:space="0" w:color="auto"/>
              <w:bottom w:val="single" w:sz="4" w:space="0" w:color="auto"/>
              <w:right w:val="single" w:sz="4" w:space="0" w:color="auto"/>
            </w:tcBorders>
            <w:hideMark/>
          </w:tcPr>
          <w:p w14:paraId="4B9A242B"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Mheigeavata os cionn 1MW - €</w:t>
            </w:r>
          </w:p>
        </w:tc>
      </w:tr>
      <w:tr w:rsidR="002728B1" w:rsidRPr="002728B1" w14:paraId="0070CA04" w14:textId="77777777" w:rsidTr="0092331C">
        <w:tc>
          <w:tcPr>
            <w:tcW w:w="4264" w:type="dxa"/>
            <w:tcBorders>
              <w:top w:val="single" w:sz="4" w:space="0" w:color="auto"/>
              <w:left w:val="single" w:sz="4" w:space="0" w:color="auto"/>
              <w:bottom w:val="single" w:sz="4" w:space="0" w:color="auto"/>
              <w:right w:val="single" w:sz="4" w:space="0" w:color="auto"/>
            </w:tcBorders>
          </w:tcPr>
          <w:p w14:paraId="53D1588C"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213EC74E" w14:textId="77777777" w:rsidR="002728B1" w:rsidRPr="002728B1" w:rsidRDefault="002728B1" w:rsidP="002728B1">
            <w:pPr>
              <w:spacing w:line="360" w:lineRule="auto"/>
              <w:rPr>
                <w:rFonts w:ascii="Arial" w:hAnsi="Arial" w:cs="Arial"/>
                <w:sz w:val="24"/>
              </w:rPr>
            </w:pPr>
          </w:p>
        </w:tc>
      </w:tr>
      <w:tr w:rsidR="002728B1" w:rsidRPr="002728B1" w14:paraId="6398EAC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202A44B"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3A658480" w14:textId="77777777" w:rsidR="002728B1" w:rsidRPr="002728B1" w:rsidRDefault="002728B1" w:rsidP="002728B1">
            <w:pPr>
              <w:spacing w:line="360" w:lineRule="auto"/>
              <w:rPr>
                <w:rFonts w:ascii="Arial" w:hAnsi="Arial" w:cs="Arial"/>
                <w:sz w:val="24"/>
              </w:rPr>
            </w:pPr>
            <w:r w:rsidRPr="002728B1">
              <w:rPr>
                <w:rFonts w:ascii="Arial" w:hAnsi="Arial" w:cs="Arial"/>
                <w:sz w:val="24"/>
              </w:rPr>
              <w:t>8,800.00</w:t>
            </w:r>
          </w:p>
        </w:tc>
      </w:tr>
      <w:tr w:rsidR="002728B1" w:rsidRPr="002728B1" w14:paraId="104DE26A"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C733EA3"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6C36E075" w14:textId="77777777" w:rsidR="002728B1" w:rsidRPr="002728B1" w:rsidRDefault="002728B1" w:rsidP="002728B1">
            <w:pPr>
              <w:tabs>
                <w:tab w:val="center" w:pos="2024"/>
                <w:tab w:val="right" w:pos="4049"/>
              </w:tabs>
              <w:spacing w:line="360" w:lineRule="auto"/>
              <w:rPr>
                <w:rFonts w:ascii="Arial" w:hAnsi="Arial" w:cs="Arial"/>
                <w:sz w:val="24"/>
              </w:rPr>
            </w:pPr>
            <w:r w:rsidRPr="002728B1">
              <w:rPr>
                <w:rFonts w:ascii="Arial" w:hAnsi="Arial" w:cs="Arial"/>
                <w:sz w:val="24"/>
              </w:rPr>
              <w:t>6,400.00</w:t>
            </w:r>
          </w:p>
        </w:tc>
      </w:tr>
      <w:tr w:rsidR="002728B1" w:rsidRPr="002728B1" w14:paraId="27EB47FF" w14:textId="77777777" w:rsidTr="0092331C">
        <w:tc>
          <w:tcPr>
            <w:tcW w:w="4264" w:type="dxa"/>
            <w:tcBorders>
              <w:top w:val="single" w:sz="4" w:space="0" w:color="auto"/>
              <w:left w:val="single" w:sz="4" w:space="0" w:color="auto"/>
              <w:bottom w:val="single" w:sz="4" w:space="0" w:color="auto"/>
              <w:right w:val="single" w:sz="4" w:space="0" w:color="auto"/>
            </w:tcBorders>
          </w:tcPr>
          <w:p w14:paraId="16F3C45E" w14:textId="77777777" w:rsidR="002728B1" w:rsidRPr="002728B1" w:rsidRDefault="002728B1" w:rsidP="002728B1">
            <w:pPr>
              <w:spacing w:line="360" w:lineRule="auto"/>
              <w:rPr>
                <w:rFonts w:ascii="Arial" w:hAnsi="Arial" w:cs="Arial"/>
                <w:sz w:val="24"/>
              </w:rPr>
            </w:pPr>
            <w:r w:rsidRPr="002728B1">
              <w:rPr>
                <w:rFonts w:ascii="Arial" w:hAnsi="Arial" w:cs="Arial"/>
                <w:sz w:val="24"/>
              </w:rPr>
              <w:lastRenderedPageBreak/>
              <w:t xml:space="preserve">Gníomhú ar son na hAeráide/An tAthrú Aeráide a Mhaolú </w:t>
            </w:r>
          </w:p>
        </w:tc>
        <w:tc>
          <w:tcPr>
            <w:tcW w:w="4265" w:type="dxa"/>
            <w:tcBorders>
              <w:top w:val="single" w:sz="4" w:space="0" w:color="auto"/>
              <w:left w:val="single" w:sz="4" w:space="0" w:color="auto"/>
              <w:bottom w:val="single" w:sz="4" w:space="0" w:color="auto"/>
              <w:right w:val="single" w:sz="4" w:space="0" w:color="auto"/>
            </w:tcBorders>
          </w:tcPr>
          <w:p w14:paraId="20C1050B" w14:textId="77777777" w:rsidR="002728B1" w:rsidRPr="002728B1" w:rsidRDefault="002728B1" w:rsidP="002728B1">
            <w:pPr>
              <w:tabs>
                <w:tab w:val="center" w:pos="2024"/>
                <w:tab w:val="right" w:pos="4049"/>
              </w:tabs>
              <w:spacing w:line="360" w:lineRule="auto"/>
              <w:rPr>
                <w:rFonts w:ascii="Arial" w:hAnsi="Arial" w:cs="Arial"/>
                <w:sz w:val="24"/>
              </w:rPr>
            </w:pPr>
            <w:r w:rsidRPr="002728B1">
              <w:rPr>
                <w:rFonts w:ascii="Arial" w:hAnsi="Arial" w:cs="Arial"/>
                <w:sz w:val="24"/>
              </w:rPr>
              <w:t>4,800.00</w:t>
            </w:r>
          </w:p>
        </w:tc>
      </w:tr>
      <w:tr w:rsidR="002728B1" w:rsidRPr="002728B1" w14:paraId="182207DB"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835C2AE"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117A33CD" w14:textId="77777777" w:rsidR="002728B1" w:rsidRPr="002728B1" w:rsidRDefault="002728B1" w:rsidP="002728B1">
            <w:pPr>
              <w:tabs>
                <w:tab w:val="center" w:pos="2024"/>
                <w:tab w:val="right" w:pos="4049"/>
              </w:tabs>
              <w:spacing w:line="360" w:lineRule="auto"/>
              <w:rPr>
                <w:rFonts w:ascii="Arial" w:hAnsi="Arial" w:cs="Arial"/>
                <w:b/>
                <w:sz w:val="24"/>
              </w:rPr>
            </w:pPr>
            <w:r w:rsidRPr="002728B1">
              <w:rPr>
                <w:rFonts w:ascii="Arial" w:hAnsi="Arial" w:cs="Arial"/>
                <w:b/>
                <w:sz w:val="24"/>
              </w:rPr>
              <w:t>€20,000.00 in aghaidh an MW os cionn 1MW</w:t>
            </w:r>
          </w:p>
        </w:tc>
      </w:tr>
    </w:tbl>
    <w:p w14:paraId="6C9421DD" w14:textId="77777777" w:rsidR="002728B1" w:rsidRPr="002728B1" w:rsidRDefault="002728B1" w:rsidP="002728B1">
      <w:pPr>
        <w:spacing w:line="360" w:lineRule="auto"/>
        <w:ind w:left="720"/>
        <w:contextualSpacing/>
        <w:rPr>
          <w:rFonts w:ascii="Arial" w:hAnsi="Arial" w:cs="Arial"/>
          <w:b/>
          <w:sz w:val="24"/>
        </w:rPr>
      </w:pPr>
    </w:p>
    <w:p w14:paraId="09E41C2A" w14:textId="77777777" w:rsidR="002728B1" w:rsidRPr="002728B1" w:rsidRDefault="002728B1" w:rsidP="002728B1">
      <w:pPr>
        <w:spacing w:line="360" w:lineRule="auto"/>
        <w:rPr>
          <w:rFonts w:ascii="Arial" w:hAnsi="Arial" w:cs="Arial"/>
          <w:sz w:val="24"/>
        </w:rPr>
      </w:pPr>
      <w:r w:rsidRPr="002728B1">
        <w:rPr>
          <w:rFonts w:ascii="Arial" w:hAnsi="Arial" w:cs="Arial"/>
          <w:b/>
          <w:sz w:val="24"/>
        </w:rPr>
        <w:t xml:space="preserve">Tarchur Cumhachta </w:t>
      </w:r>
      <w:r w:rsidRPr="002728B1">
        <w:rPr>
          <w:rFonts w:ascii="Arial" w:hAnsi="Arial" w:cs="Arial"/>
          <w:sz w:val="24"/>
        </w:rPr>
        <w:t xml:space="preserve"> </w:t>
      </w:r>
    </w:p>
    <w:p w14:paraId="0F193AEC"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Beidh feidhm ag </w:t>
      </w:r>
      <w:proofErr w:type="gramStart"/>
      <w:r w:rsidRPr="002728B1">
        <w:rPr>
          <w:rFonts w:ascii="Arial" w:hAnsi="Arial" w:cs="Arial"/>
          <w:sz w:val="24"/>
        </w:rPr>
        <w:t>an</w:t>
      </w:r>
      <w:proofErr w:type="gramEnd"/>
      <w:r w:rsidRPr="002728B1">
        <w:rPr>
          <w:rFonts w:ascii="Arial" w:hAnsi="Arial" w:cs="Arial"/>
          <w:sz w:val="24"/>
        </w:rPr>
        <w:t xml:space="preserve"> ranníocaíocht maidir le gach túr a thacaíonn le línte cumhachta lastuas os cionn 220kV.</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4334"/>
      </w:tblGrid>
      <w:tr w:rsidR="002728B1" w:rsidRPr="002728B1" w14:paraId="1C659D12" w14:textId="77777777" w:rsidTr="0092331C">
        <w:tc>
          <w:tcPr>
            <w:tcW w:w="4308" w:type="dxa"/>
            <w:tcBorders>
              <w:top w:val="single" w:sz="4" w:space="0" w:color="auto"/>
              <w:left w:val="single" w:sz="4" w:space="0" w:color="auto"/>
              <w:bottom w:val="single" w:sz="4" w:space="0" w:color="auto"/>
              <w:right w:val="single" w:sz="4" w:space="0" w:color="auto"/>
            </w:tcBorders>
            <w:hideMark/>
          </w:tcPr>
          <w:p w14:paraId="55F62409"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Línte tarchuir cumhachta in aghaidh an phiolóin os cionn 220kV</w:t>
            </w:r>
          </w:p>
        </w:tc>
        <w:tc>
          <w:tcPr>
            <w:tcW w:w="4334" w:type="dxa"/>
            <w:tcBorders>
              <w:top w:val="single" w:sz="4" w:space="0" w:color="auto"/>
              <w:left w:val="single" w:sz="4" w:space="0" w:color="auto"/>
              <w:bottom w:val="single" w:sz="4" w:space="0" w:color="auto"/>
              <w:right w:val="single" w:sz="4" w:space="0" w:color="auto"/>
            </w:tcBorders>
            <w:hideMark/>
          </w:tcPr>
          <w:p w14:paraId="5ED13EDD"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phiolóin/túir Pobal/Taitneamhacht</w:t>
            </w:r>
          </w:p>
        </w:tc>
      </w:tr>
      <w:tr w:rsidR="002728B1" w:rsidRPr="002728B1" w14:paraId="752F15F7" w14:textId="77777777" w:rsidTr="0092331C">
        <w:tc>
          <w:tcPr>
            <w:tcW w:w="4308" w:type="dxa"/>
            <w:tcBorders>
              <w:top w:val="single" w:sz="4" w:space="0" w:color="auto"/>
              <w:left w:val="single" w:sz="4" w:space="0" w:color="auto"/>
              <w:bottom w:val="single" w:sz="4" w:space="0" w:color="auto"/>
              <w:right w:val="single" w:sz="4" w:space="0" w:color="auto"/>
            </w:tcBorders>
            <w:hideMark/>
          </w:tcPr>
          <w:p w14:paraId="01478DE4" w14:textId="77777777" w:rsidR="002728B1" w:rsidRPr="002728B1" w:rsidRDefault="002728B1" w:rsidP="002728B1">
            <w:pPr>
              <w:spacing w:line="360" w:lineRule="auto"/>
              <w:rPr>
                <w:rFonts w:ascii="Arial" w:hAnsi="Arial" w:cs="Arial"/>
                <w:sz w:val="24"/>
              </w:rPr>
            </w:pPr>
          </w:p>
        </w:tc>
        <w:tc>
          <w:tcPr>
            <w:tcW w:w="4334" w:type="dxa"/>
            <w:tcBorders>
              <w:top w:val="single" w:sz="4" w:space="0" w:color="auto"/>
              <w:left w:val="single" w:sz="4" w:space="0" w:color="auto"/>
              <w:bottom w:val="single" w:sz="4" w:space="0" w:color="auto"/>
              <w:right w:val="single" w:sz="4" w:space="0" w:color="auto"/>
            </w:tcBorders>
            <w:hideMark/>
          </w:tcPr>
          <w:p w14:paraId="311B08D8"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  </w:t>
            </w:r>
          </w:p>
        </w:tc>
      </w:tr>
      <w:tr w:rsidR="002728B1" w:rsidRPr="002728B1" w14:paraId="1E8A4751" w14:textId="77777777" w:rsidTr="0092331C">
        <w:tc>
          <w:tcPr>
            <w:tcW w:w="4308" w:type="dxa"/>
            <w:tcBorders>
              <w:top w:val="single" w:sz="4" w:space="0" w:color="auto"/>
              <w:left w:val="single" w:sz="4" w:space="0" w:color="auto"/>
              <w:bottom w:val="single" w:sz="4" w:space="0" w:color="auto"/>
              <w:right w:val="single" w:sz="4" w:space="0" w:color="auto"/>
            </w:tcBorders>
          </w:tcPr>
          <w:p w14:paraId="2A6AA5B9"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Iompar </w:t>
            </w:r>
          </w:p>
        </w:tc>
        <w:tc>
          <w:tcPr>
            <w:tcW w:w="4334" w:type="dxa"/>
            <w:tcBorders>
              <w:top w:val="single" w:sz="4" w:space="0" w:color="auto"/>
              <w:left w:val="single" w:sz="4" w:space="0" w:color="auto"/>
              <w:bottom w:val="single" w:sz="4" w:space="0" w:color="auto"/>
              <w:right w:val="single" w:sz="4" w:space="0" w:color="auto"/>
            </w:tcBorders>
          </w:tcPr>
          <w:p w14:paraId="5864652D" w14:textId="77777777" w:rsidR="002728B1" w:rsidRPr="002728B1" w:rsidRDefault="002728B1" w:rsidP="002728B1">
            <w:pPr>
              <w:spacing w:line="360" w:lineRule="auto"/>
              <w:rPr>
                <w:rFonts w:ascii="Arial" w:hAnsi="Arial" w:cs="Arial"/>
                <w:sz w:val="24"/>
              </w:rPr>
            </w:pPr>
            <w:r w:rsidRPr="002728B1">
              <w:rPr>
                <w:rFonts w:ascii="Arial" w:hAnsi="Arial" w:cs="Arial"/>
                <w:sz w:val="24"/>
              </w:rPr>
              <w:t>880.00</w:t>
            </w:r>
          </w:p>
        </w:tc>
      </w:tr>
      <w:tr w:rsidR="002728B1" w:rsidRPr="002728B1" w14:paraId="382A5478" w14:textId="77777777" w:rsidTr="0092331C">
        <w:tc>
          <w:tcPr>
            <w:tcW w:w="4308" w:type="dxa"/>
            <w:tcBorders>
              <w:top w:val="single" w:sz="4" w:space="0" w:color="auto"/>
              <w:left w:val="single" w:sz="4" w:space="0" w:color="auto"/>
              <w:bottom w:val="single" w:sz="4" w:space="0" w:color="auto"/>
              <w:right w:val="single" w:sz="4" w:space="0" w:color="auto"/>
            </w:tcBorders>
          </w:tcPr>
          <w:p w14:paraId="39DEAB58"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334" w:type="dxa"/>
            <w:tcBorders>
              <w:top w:val="single" w:sz="4" w:space="0" w:color="auto"/>
              <w:left w:val="single" w:sz="4" w:space="0" w:color="auto"/>
              <w:bottom w:val="single" w:sz="4" w:space="0" w:color="auto"/>
              <w:right w:val="single" w:sz="4" w:space="0" w:color="auto"/>
            </w:tcBorders>
          </w:tcPr>
          <w:p w14:paraId="2E601C4C" w14:textId="77777777" w:rsidR="002728B1" w:rsidRPr="002728B1" w:rsidRDefault="002728B1" w:rsidP="002728B1">
            <w:pPr>
              <w:spacing w:line="360" w:lineRule="auto"/>
              <w:rPr>
                <w:rFonts w:ascii="Arial" w:hAnsi="Arial" w:cs="Arial"/>
                <w:sz w:val="24"/>
              </w:rPr>
            </w:pPr>
            <w:r w:rsidRPr="002728B1">
              <w:rPr>
                <w:rFonts w:ascii="Arial" w:hAnsi="Arial" w:cs="Arial"/>
                <w:sz w:val="24"/>
              </w:rPr>
              <w:t>640.00</w:t>
            </w:r>
          </w:p>
        </w:tc>
      </w:tr>
      <w:tr w:rsidR="002728B1" w:rsidRPr="002728B1" w14:paraId="43B46A12" w14:textId="77777777" w:rsidTr="0092331C">
        <w:tc>
          <w:tcPr>
            <w:tcW w:w="4308" w:type="dxa"/>
            <w:tcBorders>
              <w:top w:val="single" w:sz="4" w:space="0" w:color="auto"/>
              <w:left w:val="single" w:sz="4" w:space="0" w:color="auto"/>
              <w:bottom w:val="single" w:sz="4" w:space="0" w:color="auto"/>
              <w:right w:val="single" w:sz="4" w:space="0" w:color="auto"/>
            </w:tcBorders>
          </w:tcPr>
          <w:p w14:paraId="4AF756A9"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Gníomhú ar son na hAeráide/An tAthrú Aeráide a Mhaolú </w:t>
            </w:r>
          </w:p>
        </w:tc>
        <w:tc>
          <w:tcPr>
            <w:tcW w:w="4334" w:type="dxa"/>
            <w:tcBorders>
              <w:top w:val="single" w:sz="4" w:space="0" w:color="auto"/>
              <w:left w:val="single" w:sz="4" w:space="0" w:color="auto"/>
              <w:bottom w:val="single" w:sz="4" w:space="0" w:color="auto"/>
              <w:right w:val="single" w:sz="4" w:space="0" w:color="auto"/>
            </w:tcBorders>
          </w:tcPr>
          <w:p w14:paraId="0DC46DC9" w14:textId="77777777" w:rsidR="002728B1" w:rsidRPr="002728B1" w:rsidRDefault="002728B1" w:rsidP="002728B1">
            <w:pPr>
              <w:spacing w:line="360" w:lineRule="auto"/>
              <w:rPr>
                <w:rFonts w:ascii="Arial" w:hAnsi="Arial" w:cs="Arial"/>
                <w:sz w:val="24"/>
              </w:rPr>
            </w:pPr>
            <w:r w:rsidRPr="002728B1">
              <w:rPr>
                <w:rFonts w:ascii="Arial" w:hAnsi="Arial" w:cs="Arial"/>
                <w:sz w:val="24"/>
              </w:rPr>
              <w:t>480.00</w:t>
            </w:r>
          </w:p>
        </w:tc>
      </w:tr>
      <w:tr w:rsidR="002728B1" w:rsidRPr="002728B1" w14:paraId="1755EE1D" w14:textId="77777777" w:rsidTr="0092331C">
        <w:tc>
          <w:tcPr>
            <w:tcW w:w="4308" w:type="dxa"/>
            <w:tcBorders>
              <w:top w:val="single" w:sz="4" w:space="0" w:color="auto"/>
              <w:left w:val="single" w:sz="4" w:space="0" w:color="auto"/>
              <w:bottom w:val="single" w:sz="4" w:space="0" w:color="auto"/>
              <w:right w:val="single" w:sz="4" w:space="0" w:color="auto"/>
            </w:tcBorders>
          </w:tcPr>
          <w:p w14:paraId="7B561B43"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Iomlán</w:t>
            </w:r>
          </w:p>
        </w:tc>
        <w:tc>
          <w:tcPr>
            <w:tcW w:w="4334" w:type="dxa"/>
            <w:tcBorders>
              <w:top w:val="single" w:sz="4" w:space="0" w:color="auto"/>
              <w:left w:val="single" w:sz="4" w:space="0" w:color="auto"/>
              <w:bottom w:val="single" w:sz="4" w:space="0" w:color="auto"/>
              <w:right w:val="single" w:sz="4" w:space="0" w:color="auto"/>
            </w:tcBorders>
          </w:tcPr>
          <w:p w14:paraId="3160DAAB"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€2,000.00 in aghaidh an phiolóin os cionn 220kV.</w:t>
            </w:r>
          </w:p>
          <w:p w14:paraId="6BB19960"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€10 breise in aghaidh an mhéadair le haghaidh soláthar línte dáilte leictreachais lastuas agus/nó faoi thalamh agus/nó línte teileachumarsáide chuig nasc eangach.</w:t>
            </w:r>
          </w:p>
        </w:tc>
      </w:tr>
    </w:tbl>
    <w:p w14:paraId="569C9A49" w14:textId="77777777" w:rsidR="002728B1" w:rsidRPr="002728B1" w:rsidRDefault="002728B1" w:rsidP="002728B1">
      <w:pPr>
        <w:spacing w:line="360" w:lineRule="auto"/>
        <w:rPr>
          <w:rFonts w:ascii="Arial" w:hAnsi="Arial" w:cs="Arial"/>
          <w:b/>
          <w:sz w:val="24"/>
        </w:rPr>
      </w:pPr>
    </w:p>
    <w:p w14:paraId="50D7D4DC"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Talmhaíocht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3BDA3BB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30DDCCF"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Talmhaíocht</w:t>
            </w:r>
          </w:p>
        </w:tc>
        <w:tc>
          <w:tcPr>
            <w:tcW w:w="4265" w:type="dxa"/>
            <w:tcBorders>
              <w:top w:val="single" w:sz="4" w:space="0" w:color="auto"/>
              <w:left w:val="single" w:sz="4" w:space="0" w:color="auto"/>
              <w:bottom w:val="single" w:sz="4" w:space="0" w:color="auto"/>
              <w:right w:val="single" w:sz="4" w:space="0" w:color="auto"/>
            </w:tcBorders>
            <w:hideMark/>
          </w:tcPr>
          <w:p w14:paraId="45DC9F5B"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os cionn 500 M</w:t>
            </w:r>
            <w:r w:rsidRPr="002728B1">
              <w:rPr>
                <w:rFonts w:ascii="Arial" w:hAnsi="Arial" w:cs="Arial"/>
                <w:sz w:val="24"/>
                <w:vertAlign w:val="superscript"/>
              </w:rPr>
              <w:t>2</w:t>
            </w:r>
            <w:r w:rsidRPr="002728B1">
              <w:rPr>
                <w:rFonts w:ascii="Arial" w:hAnsi="Arial" w:cs="Arial"/>
                <w:sz w:val="24"/>
              </w:rPr>
              <w:t xml:space="preserve"> - €</w:t>
            </w:r>
          </w:p>
        </w:tc>
      </w:tr>
      <w:tr w:rsidR="002728B1" w:rsidRPr="002728B1" w14:paraId="7BAD9C2B" w14:textId="77777777" w:rsidTr="0092331C">
        <w:tc>
          <w:tcPr>
            <w:tcW w:w="4264" w:type="dxa"/>
            <w:tcBorders>
              <w:top w:val="single" w:sz="4" w:space="0" w:color="auto"/>
              <w:left w:val="single" w:sz="4" w:space="0" w:color="auto"/>
              <w:bottom w:val="single" w:sz="4" w:space="0" w:color="auto"/>
              <w:right w:val="single" w:sz="4" w:space="0" w:color="auto"/>
            </w:tcBorders>
          </w:tcPr>
          <w:p w14:paraId="3E314A79"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0402D4E2" w14:textId="77777777" w:rsidR="002728B1" w:rsidRPr="002728B1" w:rsidRDefault="002728B1" w:rsidP="002728B1">
            <w:pPr>
              <w:spacing w:line="360" w:lineRule="auto"/>
              <w:rPr>
                <w:rFonts w:ascii="Arial" w:hAnsi="Arial" w:cs="Arial"/>
                <w:sz w:val="24"/>
              </w:rPr>
            </w:pPr>
          </w:p>
        </w:tc>
      </w:tr>
      <w:tr w:rsidR="002728B1" w:rsidRPr="002728B1" w14:paraId="38AA191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E4D150E"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hideMark/>
          </w:tcPr>
          <w:p w14:paraId="7E2DA89A"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2.00 </w:t>
            </w:r>
          </w:p>
        </w:tc>
      </w:tr>
      <w:tr w:rsidR="002728B1" w:rsidRPr="002728B1" w14:paraId="282373F6"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090D4ED"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7F457EEE" w14:textId="77777777" w:rsidR="002728B1" w:rsidRPr="002728B1" w:rsidRDefault="002728B1" w:rsidP="002728B1">
            <w:pPr>
              <w:spacing w:line="360" w:lineRule="auto"/>
              <w:rPr>
                <w:rFonts w:ascii="Arial" w:hAnsi="Arial" w:cs="Arial"/>
                <w:sz w:val="24"/>
              </w:rPr>
            </w:pPr>
            <w:r w:rsidRPr="002728B1">
              <w:rPr>
                <w:rFonts w:ascii="Arial" w:hAnsi="Arial" w:cs="Arial"/>
                <w:sz w:val="24"/>
              </w:rPr>
              <w:t>1.00</w:t>
            </w:r>
          </w:p>
        </w:tc>
      </w:tr>
      <w:tr w:rsidR="002728B1" w:rsidRPr="002728B1" w14:paraId="226571E3" w14:textId="77777777" w:rsidTr="0092331C">
        <w:tc>
          <w:tcPr>
            <w:tcW w:w="4264" w:type="dxa"/>
            <w:tcBorders>
              <w:top w:val="single" w:sz="4" w:space="0" w:color="auto"/>
              <w:left w:val="single" w:sz="4" w:space="0" w:color="auto"/>
              <w:bottom w:val="single" w:sz="4" w:space="0" w:color="auto"/>
              <w:right w:val="single" w:sz="4" w:space="0" w:color="auto"/>
            </w:tcBorders>
          </w:tcPr>
          <w:p w14:paraId="732475D0"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58C89769" w14:textId="77777777" w:rsidR="002728B1" w:rsidRPr="002728B1" w:rsidRDefault="002728B1" w:rsidP="002728B1">
            <w:pPr>
              <w:spacing w:line="360" w:lineRule="auto"/>
              <w:rPr>
                <w:rFonts w:ascii="Arial" w:hAnsi="Arial" w:cs="Arial"/>
                <w:sz w:val="24"/>
              </w:rPr>
            </w:pPr>
            <w:r w:rsidRPr="002728B1">
              <w:rPr>
                <w:rFonts w:ascii="Arial" w:hAnsi="Arial" w:cs="Arial"/>
                <w:sz w:val="24"/>
              </w:rPr>
              <w:t>1.00</w:t>
            </w:r>
          </w:p>
        </w:tc>
      </w:tr>
      <w:tr w:rsidR="002728B1" w:rsidRPr="002728B1" w14:paraId="59B512F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28CEC3AB"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lastRenderedPageBreak/>
              <w:t>Iomlán</w:t>
            </w:r>
          </w:p>
        </w:tc>
        <w:tc>
          <w:tcPr>
            <w:tcW w:w="4265" w:type="dxa"/>
            <w:tcBorders>
              <w:top w:val="single" w:sz="4" w:space="0" w:color="auto"/>
              <w:left w:val="single" w:sz="4" w:space="0" w:color="auto"/>
              <w:bottom w:val="single" w:sz="4" w:space="0" w:color="auto"/>
              <w:right w:val="single" w:sz="4" w:space="0" w:color="auto"/>
            </w:tcBorders>
            <w:hideMark/>
          </w:tcPr>
          <w:p w14:paraId="1F35456C"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€4.00 In aghaidh an mhéadair chearnaigh os cionn 500 M</w:t>
            </w:r>
            <w:r w:rsidRPr="002728B1">
              <w:rPr>
                <w:rFonts w:ascii="Arial" w:hAnsi="Arial" w:cs="Arial"/>
                <w:b/>
                <w:sz w:val="24"/>
                <w:vertAlign w:val="superscript"/>
              </w:rPr>
              <w:t>2</w:t>
            </w:r>
          </w:p>
        </w:tc>
      </w:tr>
    </w:tbl>
    <w:p w14:paraId="12A508DD" w14:textId="77777777" w:rsidR="002728B1" w:rsidRPr="002728B1" w:rsidRDefault="002728B1" w:rsidP="002728B1">
      <w:pPr>
        <w:spacing w:line="360" w:lineRule="auto"/>
        <w:ind w:left="720"/>
        <w:contextualSpacing/>
        <w:rPr>
          <w:rFonts w:ascii="Arial" w:hAnsi="Arial" w:cs="Arial"/>
          <w:sz w:val="24"/>
        </w:rPr>
      </w:pPr>
      <w:r w:rsidRPr="002728B1">
        <w:rPr>
          <w:rFonts w:ascii="Arial" w:hAnsi="Arial"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16DDB56E"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6051C12D"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Diantalmhaíocht</w:t>
            </w:r>
          </w:p>
          <w:p w14:paraId="3B6CD2B6"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Foirgnimh d'Ainmhithe</w:t>
            </w:r>
          </w:p>
          <w:p w14:paraId="58DC5127" w14:textId="77777777" w:rsidR="002728B1" w:rsidRPr="002728B1" w:rsidRDefault="002728B1" w:rsidP="002728B1">
            <w:pPr>
              <w:spacing w:line="360" w:lineRule="auto"/>
              <w:rPr>
                <w:rFonts w:ascii="Arial" w:hAnsi="Arial" w:cs="Arial"/>
                <w:b/>
                <w:color w:val="FF0000"/>
                <w:sz w:val="24"/>
              </w:rPr>
            </w:pPr>
            <w:r w:rsidRPr="002728B1">
              <w:rPr>
                <w:rFonts w:ascii="Arial" w:hAnsi="Arial" w:cs="Arial"/>
                <w:b/>
                <w:sz w:val="24"/>
              </w:rPr>
              <w:t>Éanlaith, Muca, Ba</w:t>
            </w:r>
          </w:p>
        </w:tc>
        <w:tc>
          <w:tcPr>
            <w:tcW w:w="4265" w:type="dxa"/>
            <w:tcBorders>
              <w:top w:val="single" w:sz="4" w:space="0" w:color="auto"/>
              <w:left w:val="single" w:sz="4" w:space="0" w:color="auto"/>
              <w:bottom w:val="single" w:sz="4" w:space="0" w:color="auto"/>
              <w:right w:val="single" w:sz="4" w:space="0" w:color="auto"/>
            </w:tcBorders>
            <w:hideMark/>
          </w:tcPr>
          <w:p w14:paraId="1722387C"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 In aghaidh an mhéadair chearnaigh - €</w:t>
            </w:r>
          </w:p>
        </w:tc>
      </w:tr>
      <w:tr w:rsidR="002728B1" w:rsidRPr="002728B1" w14:paraId="1C8776CB" w14:textId="77777777" w:rsidTr="0092331C">
        <w:tc>
          <w:tcPr>
            <w:tcW w:w="4264" w:type="dxa"/>
            <w:tcBorders>
              <w:top w:val="single" w:sz="4" w:space="0" w:color="auto"/>
              <w:left w:val="single" w:sz="4" w:space="0" w:color="auto"/>
              <w:bottom w:val="single" w:sz="4" w:space="0" w:color="auto"/>
              <w:right w:val="single" w:sz="4" w:space="0" w:color="auto"/>
            </w:tcBorders>
          </w:tcPr>
          <w:p w14:paraId="52860245" w14:textId="77777777" w:rsidR="002728B1" w:rsidRPr="002728B1" w:rsidRDefault="002728B1" w:rsidP="002728B1">
            <w:pPr>
              <w:spacing w:line="360" w:lineRule="auto"/>
              <w:rPr>
                <w:rFonts w:ascii="Arial" w:hAnsi="Arial" w:cs="Arial"/>
                <w:color w:val="FF0000"/>
                <w:sz w:val="24"/>
              </w:rPr>
            </w:pPr>
          </w:p>
        </w:tc>
        <w:tc>
          <w:tcPr>
            <w:tcW w:w="4265" w:type="dxa"/>
            <w:tcBorders>
              <w:top w:val="single" w:sz="4" w:space="0" w:color="auto"/>
              <w:left w:val="single" w:sz="4" w:space="0" w:color="auto"/>
              <w:bottom w:val="single" w:sz="4" w:space="0" w:color="auto"/>
              <w:right w:val="single" w:sz="4" w:space="0" w:color="auto"/>
            </w:tcBorders>
          </w:tcPr>
          <w:p w14:paraId="7A11EB94" w14:textId="77777777" w:rsidR="002728B1" w:rsidRPr="002728B1" w:rsidRDefault="002728B1" w:rsidP="002728B1">
            <w:pPr>
              <w:spacing w:line="360" w:lineRule="auto"/>
              <w:rPr>
                <w:rFonts w:ascii="Arial" w:hAnsi="Arial" w:cs="Arial"/>
                <w:color w:val="FF0000"/>
                <w:sz w:val="24"/>
              </w:rPr>
            </w:pPr>
          </w:p>
        </w:tc>
      </w:tr>
      <w:tr w:rsidR="002728B1" w:rsidRPr="002728B1" w14:paraId="39666A51"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13E4FE20" w14:textId="77777777" w:rsidR="002728B1" w:rsidRPr="002728B1" w:rsidRDefault="002728B1" w:rsidP="002728B1">
            <w:pPr>
              <w:spacing w:line="360" w:lineRule="auto"/>
              <w:rPr>
                <w:rFonts w:ascii="Arial" w:hAnsi="Arial" w:cs="Arial"/>
                <w:sz w:val="24"/>
              </w:rPr>
            </w:pPr>
            <w:r w:rsidRPr="002728B1">
              <w:rPr>
                <w:rFonts w:ascii="Arial" w:hAnsi="Arial" w:cs="Arial"/>
                <w:sz w:val="24"/>
              </w:rPr>
              <w:t>Bóithre</w:t>
            </w:r>
          </w:p>
        </w:tc>
        <w:tc>
          <w:tcPr>
            <w:tcW w:w="4265" w:type="dxa"/>
            <w:tcBorders>
              <w:top w:val="single" w:sz="4" w:space="0" w:color="auto"/>
              <w:left w:val="single" w:sz="4" w:space="0" w:color="auto"/>
              <w:bottom w:val="single" w:sz="4" w:space="0" w:color="auto"/>
              <w:right w:val="single" w:sz="4" w:space="0" w:color="auto"/>
            </w:tcBorders>
            <w:hideMark/>
          </w:tcPr>
          <w:p w14:paraId="52F5C3D3" w14:textId="77777777" w:rsidR="002728B1" w:rsidRPr="002728B1" w:rsidRDefault="002728B1" w:rsidP="002728B1">
            <w:pPr>
              <w:spacing w:line="360" w:lineRule="auto"/>
              <w:rPr>
                <w:rFonts w:ascii="Arial" w:hAnsi="Arial" w:cs="Arial"/>
                <w:sz w:val="24"/>
              </w:rPr>
            </w:pPr>
            <w:r w:rsidRPr="002728B1">
              <w:rPr>
                <w:rFonts w:ascii="Arial" w:hAnsi="Arial" w:cs="Arial"/>
                <w:sz w:val="24"/>
              </w:rPr>
              <w:t>4.00</w:t>
            </w:r>
          </w:p>
        </w:tc>
      </w:tr>
      <w:tr w:rsidR="002728B1" w:rsidRPr="002728B1" w14:paraId="6CD961A6"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29097826"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6B5311A9" w14:textId="77777777" w:rsidR="002728B1" w:rsidRPr="002728B1" w:rsidRDefault="002728B1" w:rsidP="002728B1">
            <w:pPr>
              <w:spacing w:line="360" w:lineRule="auto"/>
              <w:rPr>
                <w:rFonts w:ascii="Arial" w:hAnsi="Arial" w:cs="Arial"/>
                <w:sz w:val="24"/>
              </w:rPr>
            </w:pPr>
            <w:r w:rsidRPr="002728B1">
              <w:rPr>
                <w:rFonts w:ascii="Arial" w:hAnsi="Arial" w:cs="Arial"/>
                <w:sz w:val="24"/>
              </w:rPr>
              <w:t>3.00</w:t>
            </w:r>
          </w:p>
        </w:tc>
      </w:tr>
      <w:tr w:rsidR="002728B1" w:rsidRPr="002728B1" w14:paraId="17719680" w14:textId="77777777" w:rsidTr="0092331C">
        <w:tc>
          <w:tcPr>
            <w:tcW w:w="4264" w:type="dxa"/>
            <w:tcBorders>
              <w:top w:val="single" w:sz="4" w:space="0" w:color="auto"/>
              <w:left w:val="single" w:sz="4" w:space="0" w:color="auto"/>
              <w:bottom w:val="single" w:sz="4" w:space="0" w:color="auto"/>
              <w:right w:val="single" w:sz="4" w:space="0" w:color="auto"/>
            </w:tcBorders>
          </w:tcPr>
          <w:p w14:paraId="6A8414D0"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681F64F9" w14:textId="77777777" w:rsidR="002728B1" w:rsidRPr="002728B1" w:rsidRDefault="002728B1" w:rsidP="002728B1">
            <w:pPr>
              <w:spacing w:line="360" w:lineRule="auto"/>
              <w:rPr>
                <w:rFonts w:ascii="Arial" w:hAnsi="Arial" w:cs="Arial"/>
                <w:sz w:val="24"/>
              </w:rPr>
            </w:pPr>
            <w:r w:rsidRPr="002728B1">
              <w:rPr>
                <w:rFonts w:ascii="Arial" w:hAnsi="Arial" w:cs="Arial"/>
                <w:sz w:val="24"/>
              </w:rPr>
              <w:t>1.00</w:t>
            </w:r>
          </w:p>
        </w:tc>
      </w:tr>
      <w:tr w:rsidR="002728B1" w:rsidRPr="002728B1" w14:paraId="47FD4494"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BA7718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61BA6D3A"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 xml:space="preserve">€8.00 in aghaidh an mhéadair chearnaigh </w:t>
            </w:r>
          </w:p>
        </w:tc>
      </w:tr>
    </w:tbl>
    <w:p w14:paraId="5A3CBAEE" w14:textId="77777777" w:rsidR="002728B1" w:rsidRPr="002728B1" w:rsidRDefault="002728B1" w:rsidP="002728B1">
      <w:pPr>
        <w:spacing w:line="360" w:lineRule="auto"/>
        <w:ind w:left="720"/>
        <w:contextualSpacing/>
        <w:rPr>
          <w:rFonts w:ascii="Arial" w:hAnsi="Arial" w:cs="Arial"/>
          <w:b/>
          <w:color w:val="FF0000"/>
          <w:sz w:val="24"/>
        </w:rPr>
      </w:pPr>
    </w:p>
    <w:p w14:paraId="66DC1C24"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Niteoir Gluaisteán</w:t>
      </w:r>
    </w:p>
    <w:p w14:paraId="25308F8F" w14:textId="77777777" w:rsidR="002728B1" w:rsidRPr="002728B1" w:rsidRDefault="002728B1" w:rsidP="002728B1">
      <w:pPr>
        <w:spacing w:line="360" w:lineRule="auto"/>
        <w:rPr>
          <w:rFonts w:ascii="Arial" w:hAnsi="Arial" w:cs="Arial"/>
          <w:sz w:val="24"/>
        </w:rPr>
      </w:pPr>
    </w:p>
    <w:p w14:paraId="53002BCD"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Gearrfar táille ar gach bá niteora gluaisteán atá beartaithe. Measfar mar aon bhá amháin niteoir gluaisteán láimhe tiomáin tríd. Déanfar foirgnimh choimhdeacha, e.g. le haghaidh seirbhís feithiclí, a ríomh mar fhoirgnimh thráchtála. </w:t>
      </w:r>
    </w:p>
    <w:p w14:paraId="489D42EB" w14:textId="77777777" w:rsidR="002728B1" w:rsidRPr="002728B1" w:rsidRDefault="002728B1" w:rsidP="002728B1">
      <w:pPr>
        <w:spacing w:line="360" w:lineRule="auto"/>
        <w:ind w:left="720"/>
        <w:contextualSpacing/>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7BC351CF"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41D1D5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 xml:space="preserve"> Niteoir Gluaisteán</w:t>
            </w:r>
          </w:p>
        </w:tc>
        <w:tc>
          <w:tcPr>
            <w:tcW w:w="4265" w:type="dxa"/>
            <w:tcBorders>
              <w:top w:val="single" w:sz="4" w:space="0" w:color="auto"/>
              <w:left w:val="single" w:sz="4" w:space="0" w:color="auto"/>
              <w:bottom w:val="single" w:sz="4" w:space="0" w:color="auto"/>
              <w:right w:val="single" w:sz="4" w:space="0" w:color="auto"/>
            </w:tcBorders>
            <w:hideMark/>
          </w:tcPr>
          <w:p w14:paraId="7BFB88FD"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na Bá - €</w:t>
            </w:r>
          </w:p>
        </w:tc>
      </w:tr>
      <w:tr w:rsidR="002728B1" w:rsidRPr="002728B1" w14:paraId="4423871E" w14:textId="77777777" w:rsidTr="0092331C">
        <w:tc>
          <w:tcPr>
            <w:tcW w:w="4264" w:type="dxa"/>
            <w:tcBorders>
              <w:top w:val="single" w:sz="4" w:space="0" w:color="auto"/>
              <w:left w:val="single" w:sz="4" w:space="0" w:color="auto"/>
              <w:bottom w:val="single" w:sz="4" w:space="0" w:color="auto"/>
              <w:right w:val="single" w:sz="4" w:space="0" w:color="auto"/>
            </w:tcBorders>
          </w:tcPr>
          <w:p w14:paraId="0F2674CD"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515BA707" w14:textId="77777777" w:rsidR="002728B1" w:rsidRPr="002728B1" w:rsidRDefault="002728B1" w:rsidP="002728B1">
            <w:pPr>
              <w:spacing w:line="360" w:lineRule="auto"/>
              <w:rPr>
                <w:rFonts w:ascii="Arial" w:hAnsi="Arial" w:cs="Arial"/>
                <w:sz w:val="24"/>
              </w:rPr>
            </w:pPr>
          </w:p>
        </w:tc>
      </w:tr>
      <w:tr w:rsidR="002728B1" w:rsidRPr="002728B1" w14:paraId="1C62B6BD"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22035FFE"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vAlign w:val="center"/>
            <w:hideMark/>
          </w:tcPr>
          <w:p w14:paraId="768661CC" w14:textId="77777777" w:rsidR="002728B1" w:rsidRPr="002728B1" w:rsidRDefault="002728B1" w:rsidP="002728B1">
            <w:pPr>
              <w:spacing w:line="360" w:lineRule="auto"/>
              <w:rPr>
                <w:rFonts w:ascii="Arial" w:hAnsi="Arial" w:cs="Arial"/>
                <w:sz w:val="24"/>
              </w:rPr>
            </w:pPr>
            <w:r w:rsidRPr="002728B1">
              <w:rPr>
                <w:rFonts w:ascii="Arial" w:hAnsi="Arial" w:cs="Arial"/>
                <w:sz w:val="24"/>
              </w:rPr>
              <w:t>440.00</w:t>
            </w:r>
          </w:p>
        </w:tc>
      </w:tr>
      <w:tr w:rsidR="002728B1" w:rsidRPr="002728B1" w14:paraId="69816F8B"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12092C3B"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04F2966C" w14:textId="77777777" w:rsidR="002728B1" w:rsidRPr="002728B1" w:rsidRDefault="002728B1" w:rsidP="002728B1">
            <w:pPr>
              <w:spacing w:line="360" w:lineRule="auto"/>
              <w:rPr>
                <w:rFonts w:ascii="Arial" w:hAnsi="Arial" w:cs="Arial"/>
                <w:sz w:val="24"/>
              </w:rPr>
            </w:pPr>
            <w:r w:rsidRPr="002728B1">
              <w:rPr>
                <w:rFonts w:ascii="Arial" w:hAnsi="Arial" w:cs="Arial"/>
                <w:sz w:val="24"/>
              </w:rPr>
              <w:t>320.00</w:t>
            </w:r>
          </w:p>
        </w:tc>
      </w:tr>
      <w:tr w:rsidR="002728B1" w:rsidRPr="002728B1" w14:paraId="444A574D" w14:textId="77777777" w:rsidTr="0092331C">
        <w:tc>
          <w:tcPr>
            <w:tcW w:w="4264" w:type="dxa"/>
            <w:tcBorders>
              <w:top w:val="single" w:sz="4" w:space="0" w:color="auto"/>
              <w:left w:val="single" w:sz="4" w:space="0" w:color="auto"/>
              <w:bottom w:val="single" w:sz="4" w:space="0" w:color="auto"/>
              <w:right w:val="single" w:sz="4" w:space="0" w:color="auto"/>
            </w:tcBorders>
          </w:tcPr>
          <w:p w14:paraId="25A11E2F"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Gníomhú ar son na hAeráide/an tAthrú Aeráide a Mhaolú </w:t>
            </w:r>
          </w:p>
        </w:tc>
        <w:tc>
          <w:tcPr>
            <w:tcW w:w="4265" w:type="dxa"/>
            <w:tcBorders>
              <w:top w:val="single" w:sz="4" w:space="0" w:color="auto"/>
              <w:left w:val="single" w:sz="4" w:space="0" w:color="auto"/>
              <w:bottom w:val="single" w:sz="4" w:space="0" w:color="auto"/>
              <w:right w:val="single" w:sz="4" w:space="0" w:color="auto"/>
            </w:tcBorders>
          </w:tcPr>
          <w:p w14:paraId="310FC020" w14:textId="77777777" w:rsidR="002728B1" w:rsidRPr="002728B1" w:rsidRDefault="002728B1" w:rsidP="002728B1">
            <w:pPr>
              <w:spacing w:line="360" w:lineRule="auto"/>
              <w:rPr>
                <w:rFonts w:ascii="Arial" w:hAnsi="Arial" w:cs="Arial"/>
                <w:sz w:val="24"/>
              </w:rPr>
            </w:pPr>
            <w:r w:rsidRPr="002728B1">
              <w:rPr>
                <w:rFonts w:ascii="Arial" w:hAnsi="Arial" w:cs="Arial"/>
                <w:sz w:val="24"/>
              </w:rPr>
              <w:t>240.00</w:t>
            </w:r>
          </w:p>
        </w:tc>
      </w:tr>
      <w:tr w:rsidR="002728B1" w:rsidRPr="002728B1" w14:paraId="10A3F89B"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304105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7DF3E4F8"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€ 1,000.00</w:t>
            </w:r>
          </w:p>
        </w:tc>
      </w:tr>
    </w:tbl>
    <w:p w14:paraId="3C6ADF7F" w14:textId="77777777" w:rsidR="002728B1" w:rsidRPr="002728B1" w:rsidRDefault="002728B1" w:rsidP="002728B1">
      <w:pPr>
        <w:spacing w:line="360" w:lineRule="auto"/>
        <w:rPr>
          <w:rFonts w:ascii="Arial" w:hAnsi="Arial" w:cs="Arial"/>
          <w:b/>
          <w:sz w:val="24"/>
        </w:rPr>
      </w:pPr>
    </w:p>
    <w:p w14:paraId="6B0CDF2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Páirceáil Carranna</w:t>
      </w:r>
    </w:p>
    <w:p w14:paraId="0712A3B2" w14:textId="77777777" w:rsidR="002728B1" w:rsidRPr="002728B1" w:rsidRDefault="002728B1" w:rsidP="002728B1">
      <w:pPr>
        <w:spacing w:line="360" w:lineRule="auto"/>
        <w:jc w:val="both"/>
        <w:rPr>
          <w:rFonts w:ascii="Arial" w:hAnsi="Arial" w:cs="Arial"/>
          <w:b/>
          <w:sz w:val="24"/>
        </w:rPr>
      </w:pPr>
      <w:r w:rsidRPr="002728B1">
        <w:rPr>
          <w:rFonts w:ascii="Arial" w:hAnsi="Arial" w:cs="Arial"/>
          <w:sz w:val="24"/>
        </w:rPr>
        <w:t>Tá ranníocaíochtaí páirceála gluaisteán ag teastáil nuair a bhíonn ganntanas nó easpa páirceála eas-sráid beartaithe chun freastal ar an bhforbairt. Úsáidfear an “spás urláir comhlán” chun críocha ríomhanna.</w:t>
      </w:r>
    </w:p>
    <w:p w14:paraId="3D3A3605" w14:textId="0F5AB8DF" w:rsidR="002728B1" w:rsidRPr="002728B1" w:rsidRDefault="002728B1" w:rsidP="002728B1">
      <w:pPr>
        <w:spacing w:line="360" w:lineRule="auto"/>
        <w:jc w:val="both"/>
        <w:rPr>
          <w:rFonts w:ascii="Arial" w:hAnsi="Arial" w:cs="Arial"/>
          <w:b/>
          <w:sz w:val="24"/>
        </w:rPr>
      </w:pPr>
      <w:r w:rsidRPr="002728B1">
        <w:rPr>
          <w:rFonts w:ascii="Arial" w:hAnsi="Arial" w:cs="Arial"/>
          <w:sz w:val="24"/>
        </w:rPr>
        <w:lastRenderedPageBreak/>
        <w:t xml:space="preserve"> Gearrfar táille ar pháirceáil má bhíonn athrú úsáide ina chúis leis an méadú ar úsáid na maoine a éilíonn páirceáil bhreise. Cuirfear creidmheas i bhfeidhm don úsáid údaraithe, e.g. má tá 5 spás ag teastáil don úsáid atá ann cheana agus 7 spás don úsáid atá beartaithe, bheadh íocaíocht ag teastáil as 2 spás. </w:t>
      </w:r>
    </w:p>
    <w:p w14:paraId="7D3725D2" w14:textId="77777777" w:rsidR="002728B1" w:rsidRPr="002728B1" w:rsidRDefault="002728B1" w:rsidP="002728B1">
      <w:pPr>
        <w:spacing w:line="360" w:lineRule="auto"/>
        <w:ind w:left="720"/>
        <w:contextualSpacing/>
        <w:rPr>
          <w:rFonts w:ascii="Arial" w:hAnsi="Arial" w:cs="Arial"/>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2728B1" w:rsidRPr="002728B1" w14:paraId="1A4201A0"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7B2D87C" w14:textId="77777777" w:rsidR="002728B1" w:rsidRPr="002728B1" w:rsidRDefault="002728B1" w:rsidP="002728B1">
            <w:pPr>
              <w:spacing w:line="360" w:lineRule="auto"/>
              <w:rPr>
                <w:rFonts w:ascii="Arial" w:hAnsi="Arial" w:cs="Arial"/>
                <w:b/>
                <w:bCs/>
                <w:sz w:val="24"/>
              </w:rPr>
            </w:pPr>
            <w:r w:rsidRPr="002728B1">
              <w:rPr>
                <w:rFonts w:ascii="Arial" w:hAnsi="Arial" w:cs="Arial"/>
                <w:b/>
                <w:bCs/>
                <w:sz w:val="24"/>
              </w:rPr>
              <w:t>Páirceáil Thráchtála</w:t>
            </w:r>
          </w:p>
        </w:tc>
        <w:tc>
          <w:tcPr>
            <w:tcW w:w="4265" w:type="dxa"/>
            <w:tcBorders>
              <w:top w:val="single" w:sz="4" w:space="0" w:color="auto"/>
              <w:left w:val="single" w:sz="4" w:space="0" w:color="auto"/>
              <w:bottom w:val="single" w:sz="4" w:space="0" w:color="auto"/>
              <w:right w:val="single" w:sz="4" w:space="0" w:color="auto"/>
            </w:tcBorders>
            <w:vAlign w:val="center"/>
            <w:hideMark/>
          </w:tcPr>
          <w:p w14:paraId="3327D5CE"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spáis - €</w:t>
            </w:r>
          </w:p>
        </w:tc>
      </w:tr>
      <w:tr w:rsidR="002728B1" w:rsidRPr="002728B1" w14:paraId="206D52E5"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1451D08"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 Gach ceantar  </w:t>
            </w:r>
          </w:p>
        </w:tc>
        <w:tc>
          <w:tcPr>
            <w:tcW w:w="4265" w:type="dxa"/>
            <w:tcBorders>
              <w:top w:val="single" w:sz="4" w:space="0" w:color="auto"/>
              <w:left w:val="single" w:sz="4" w:space="0" w:color="auto"/>
              <w:bottom w:val="single" w:sz="4" w:space="0" w:color="auto"/>
              <w:right w:val="single" w:sz="4" w:space="0" w:color="auto"/>
            </w:tcBorders>
            <w:vAlign w:val="center"/>
            <w:hideMark/>
          </w:tcPr>
          <w:p w14:paraId="0377A7CF" w14:textId="77777777" w:rsidR="002728B1" w:rsidRPr="002728B1" w:rsidRDefault="002728B1" w:rsidP="002728B1">
            <w:pPr>
              <w:spacing w:line="360" w:lineRule="auto"/>
              <w:rPr>
                <w:rFonts w:ascii="Arial" w:hAnsi="Arial" w:cs="Arial"/>
                <w:sz w:val="24"/>
              </w:rPr>
            </w:pPr>
            <w:r w:rsidRPr="002728B1">
              <w:rPr>
                <w:rFonts w:ascii="Arial" w:hAnsi="Arial" w:cs="Arial"/>
                <w:sz w:val="24"/>
              </w:rPr>
              <w:t>1,000.00</w:t>
            </w:r>
          </w:p>
        </w:tc>
      </w:tr>
    </w:tbl>
    <w:p w14:paraId="1D11D27E" w14:textId="77777777" w:rsidR="002728B1" w:rsidRPr="002728B1" w:rsidRDefault="002728B1" w:rsidP="002728B1">
      <w:pPr>
        <w:spacing w:line="360" w:lineRule="auto"/>
        <w:ind w:left="720"/>
        <w:contextualSpacing/>
        <w:rPr>
          <w:rFonts w:ascii="Arial" w:hAnsi="Arial" w:cs="Arial"/>
          <w:b/>
          <w:sz w:val="24"/>
        </w:rPr>
      </w:pPr>
    </w:p>
    <w:p w14:paraId="4FC4E132" w14:textId="77777777" w:rsidR="002728B1" w:rsidRPr="002728B1" w:rsidRDefault="002728B1" w:rsidP="002728B1">
      <w:pPr>
        <w:spacing w:line="360" w:lineRule="auto"/>
        <w:rPr>
          <w:rFonts w:ascii="Arial" w:hAnsi="Arial" w:cs="Arial"/>
          <w:sz w:val="24"/>
        </w:rPr>
      </w:pPr>
      <w:r w:rsidRPr="002728B1">
        <w:rPr>
          <w:rFonts w:ascii="Arial" w:hAnsi="Arial" w:cs="Arial"/>
          <w:b/>
          <w:sz w:val="24"/>
        </w:rPr>
        <w:t>Stuaraí Siamsaíochta faoi Dhíon, Siopaí Geallghlacadóra agus Casaíní</w:t>
      </w:r>
      <w:r w:rsidRPr="002728B1">
        <w:rPr>
          <w:rFonts w:ascii="Arial" w:hAnsi="Arial" w:cs="Arial"/>
          <w:sz w:val="24"/>
        </w:rPr>
        <w:t xml:space="preserve">. </w:t>
      </w:r>
    </w:p>
    <w:p w14:paraId="4F00288F"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Baineann sé seo le húsáidí a bhaineann le cearrbhachas nó le heilimintí den chearrbhachas.   </w:t>
      </w:r>
    </w:p>
    <w:p w14:paraId="5420D748" w14:textId="77777777" w:rsidR="002728B1" w:rsidRPr="002728B1" w:rsidRDefault="002728B1" w:rsidP="002728B1">
      <w:pPr>
        <w:spacing w:line="360" w:lineRule="auto"/>
        <w:ind w:left="720"/>
        <w:contextualSpacing/>
        <w:rPr>
          <w:rFonts w:ascii="Arial" w:hAnsi="Arial" w:cs="Arial"/>
          <w:sz w:val="24"/>
        </w:rPr>
      </w:pP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7"/>
        <w:gridCol w:w="4268"/>
      </w:tblGrid>
      <w:tr w:rsidR="002728B1" w:rsidRPr="002728B1" w14:paraId="22746ED3"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AEFBD20" w14:textId="77777777" w:rsidR="002728B1" w:rsidRPr="002728B1" w:rsidRDefault="002728B1" w:rsidP="002728B1">
            <w:pPr>
              <w:spacing w:line="360" w:lineRule="auto"/>
              <w:rPr>
                <w:rFonts w:ascii="Arial" w:hAnsi="Arial" w:cs="Arial"/>
                <w:b/>
                <w:bCs/>
                <w:color w:val="FF0000"/>
                <w:sz w:val="24"/>
              </w:rPr>
            </w:pPr>
            <w:r w:rsidRPr="002728B1">
              <w:rPr>
                <w:rFonts w:ascii="Arial" w:hAnsi="Arial" w:cs="Arial"/>
                <w:b/>
                <w:bCs/>
                <w:sz w:val="24"/>
              </w:rPr>
              <w:t xml:space="preserve">Stuaraí Siamsaíochta  </w:t>
            </w:r>
          </w:p>
        </w:tc>
        <w:tc>
          <w:tcPr>
            <w:tcW w:w="4265" w:type="dxa"/>
            <w:tcBorders>
              <w:top w:val="single" w:sz="4" w:space="0" w:color="auto"/>
              <w:left w:val="single" w:sz="4" w:space="0" w:color="auto"/>
              <w:bottom w:val="single" w:sz="4" w:space="0" w:color="auto"/>
              <w:right w:val="single" w:sz="4" w:space="0" w:color="auto"/>
            </w:tcBorders>
            <w:hideMark/>
          </w:tcPr>
          <w:p w14:paraId="2A37318B"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mhéadair chearnaigh - €</w:t>
            </w:r>
          </w:p>
        </w:tc>
      </w:tr>
      <w:tr w:rsidR="002728B1" w:rsidRPr="002728B1" w14:paraId="0BE8826C" w14:textId="77777777" w:rsidTr="0092331C">
        <w:tc>
          <w:tcPr>
            <w:tcW w:w="4264" w:type="dxa"/>
            <w:tcBorders>
              <w:top w:val="single" w:sz="4" w:space="0" w:color="auto"/>
              <w:left w:val="single" w:sz="4" w:space="0" w:color="auto"/>
              <w:bottom w:val="single" w:sz="4" w:space="0" w:color="auto"/>
              <w:right w:val="single" w:sz="4" w:space="0" w:color="auto"/>
            </w:tcBorders>
          </w:tcPr>
          <w:p w14:paraId="67CC5982"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2592CDA9" w14:textId="77777777" w:rsidR="002728B1" w:rsidRPr="002728B1" w:rsidRDefault="002728B1" w:rsidP="002728B1">
            <w:pPr>
              <w:spacing w:line="360" w:lineRule="auto"/>
              <w:rPr>
                <w:rFonts w:ascii="Arial" w:hAnsi="Arial" w:cs="Arial"/>
                <w:sz w:val="24"/>
              </w:rPr>
            </w:pPr>
          </w:p>
        </w:tc>
      </w:tr>
      <w:tr w:rsidR="002728B1" w:rsidRPr="002728B1" w14:paraId="7E8D99EC"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71E01B49"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vAlign w:val="center"/>
            <w:hideMark/>
          </w:tcPr>
          <w:p w14:paraId="3D83A63F" w14:textId="77777777" w:rsidR="002728B1" w:rsidRPr="002728B1" w:rsidRDefault="002728B1" w:rsidP="002728B1">
            <w:pPr>
              <w:spacing w:line="360" w:lineRule="auto"/>
              <w:rPr>
                <w:rFonts w:ascii="Arial" w:hAnsi="Arial" w:cs="Arial"/>
                <w:b/>
                <w:sz w:val="24"/>
              </w:rPr>
            </w:pPr>
            <w:r w:rsidRPr="002728B1">
              <w:rPr>
                <w:rFonts w:ascii="Arial" w:hAnsi="Arial" w:cs="Arial"/>
                <w:sz w:val="24"/>
              </w:rPr>
              <w:t>9.00</w:t>
            </w:r>
          </w:p>
        </w:tc>
      </w:tr>
      <w:tr w:rsidR="002728B1" w:rsidRPr="002728B1" w14:paraId="3C5B4A38"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1956E72D"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35EF6750" w14:textId="77777777" w:rsidR="002728B1" w:rsidRPr="002728B1" w:rsidRDefault="002728B1" w:rsidP="002728B1">
            <w:pPr>
              <w:spacing w:line="360" w:lineRule="auto"/>
              <w:rPr>
                <w:rFonts w:ascii="Arial" w:hAnsi="Arial" w:cs="Arial"/>
                <w:sz w:val="24"/>
              </w:rPr>
            </w:pPr>
            <w:r w:rsidRPr="002728B1">
              <w:rPr>
                <w:rFonts w:ascii="Arial" w:hAnsi="Arial" w:cs="Arial"/>
                <w:sz w:val="24"/>
              </w:rPr>
              <w:t>6.00</w:t>
            </w:r>
          </w:p>
        </w:tc>
      </w:tr>
      <w:tr w:rsidR="002728B1" w:rsidRPr="002728B1" w14:paraId="62EDC39E" w14:textId="77777777" w:rsidTr="0092331C">
        <w:tc>
          <w:tcPr>
            <w:tcW w:w="4264" w:type="dxa"/>
            <w:tcBorders>
              <w:top w:val="single" w:sz="4" w:space="0" w:color="auto"/>
              <w:left w:val="single" w:sz="4" w:space="0" w:color="auto"/>
              <w:bottom w:val="single" w:sz="4" w:space="0" w:color="auto"/>
              <w:right w:val="single" w:sz="4" w:space="0" w:color="auto"/>
            </w:tcBorders>
          </w:tcPr>
          <w:p w14:paraId="153B1E3D"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1803C01C" w14:textId="77777777" w:rsidR="002728B1" w:rsidRPr="002728B1" w:rsidRDefault="002728B1" w:rsidP="002728B1">
            <w:pPr>
              <w:spacing w:line="360" w:lineRule="auto"/>
              <w:rPr>
                <w:rFonts w:ascii="Arial" w:hAnsi="Arial" w:cs="Arial"/>
                <w:sz w:val="24"/>
              </w:rPr>
            </w:pPr>
            <w:r w:rsidRPr="002728B1">
              <w:rPr>
                <w:rFonts w:ascii="Arial" w:hAnsi="Arial" w:cs="Arial"/>
                <w:sz w:val="24"/>
              </w:rPr>
              <w:t>5.00</w:t>
            </w:r>
          </w:p>
        </w:tc>
      </w:tr>
      <w:tr w:rsidR="002728B1" w:rsidRPr="002728B1" w14:paraId="654A78F2"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56766F3F"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18969E7A"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€20.00</w:t>
            </w:r>
          </w:p>
        </w:tc>
      </w:tr>
    </w:tbl>
    <w:p w14:paraId="750ED8D1" w14:textId="77777777" w:rsidR="002728B1" w:rsidRPr="002728B1" w:rsidRDefault="002728B1" w:rsidP="002728B1">
      <w:pPr>
        <w:spacing w:line="360" w:lineRule="auto"/>
        <w:rPr>
          <w:rFonts w:ascii="Arial" w:hAnsi="Arial" w:cs="Arial"/>
          <w:bCs/>
          <w:sz w:val="24"/>
        </w:rPr>
      </w:pPr>
    </w:p>
    <w:p w14:paraId="55A0C242"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 xml:space="preserve">Cúrsaí Gailf </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7"/>
        <w:gridCol w:w="4268"/>
      </w:tblGrid>
      <w:tr w:rsidR="002728B1" w:rsidRPr="002728B1" w14:paraId="47ADE4BC"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13495364" w14:textId="77777777" w:rsidR="002728B1" w:rsidRPr="002728B1" w:rsidRDefault="002728B1" w:rsidP="002728B1">
            <w:pPr>
              <w:spacing w:line="360" w:lineRule="auto"/>
              <w:rPr>
                <w:rFonts w:ascii="Arial" w:hAnsi="Arial" w:cs="Arial"/>
                <w:b/>
                <w:bCs/>
                <w:color w:val="FF0000"/>
                <w:sz w:val="24"/>
              </w:rPr>
            </w:pPr>
            <w:r w:rsidRPr="002728B1">
              <w:rPr>
                <w:rFonts w:ascii="Arial" w:hAnsi="Arial" w:cs="Arial"/>
                <w:b/>
                <w:bCs/>
                <w:sz w:val="24"/>
              </w:rPr>
              <w:t>Cúrsaí Gailf</w:t>
            </w:r>
          </w:p>
        </w:tc>
        <w:tc>
          <w:tcPr>
            <w:tcW w:w="4265" w:type="dxa"/>
            <w:tcBorders>
              <w:top w:val="single" w:sz="4" w:space="0" w:color="auto"/>
              <w:left w:val="single" w:sz="4" w:space="0" w:color="auto"/>
              <w:bottom w:val="single" w:sz="4" w:space="0" w:color="auto"/>
              <w:right w:val="single" w:sz="4" w:space="0" w:color="auto"/>
            </w:tcBorders>
            <w:hideMark/>
          </w:tcPr>
          <w:p w14:paraId="7F10EF01" w14:textId="77777777" w:rsidR="002728B1" w:rsidRPr="002728B1" w:rsidRDefault="002728B1" w:rsidP="002728B1">
            <w:pPr>
              <w:spacing w:line="360" w:lineRule="auto"/>
              <w:rPr>
                <w:rFonts w:ascii="Arial" w:hAnsi="Arial" w:cs="Arial"/>
                <w:sz w:val="24"/>
              </w:rPr>
            </w:pPr>
            <w:r w:rsidRPr="002728B1">
              <w:rPr>
                <w:rFonts w:ascii="Arial" w:hAnsi="Arial" w:cs="Arial"/>
                <w:sz w:val="24"/>
              </w:rPr>
              <w:t>In aghaidh an heicteáir - €</w:t>
            </w:r>
          </w:p>
        </w:tc>
      </w:tr>
      <w:tr w:rsidR="002728B1" w:rsidRPr="002728B1" w14:paraId="7F76B4F3" w14:textId="77777777" w:rsidTr="0092331C">
        <w:tc>
          <w:tcPr>
            <w:tcW w:w="4264" w:type="dxa"/>
            <w:tcBorders>
              <w:top w:val="single" w:sz="4" w:space="0" w:color="auto"/>
              <w:left w:val="single" w:sz="4" w:space="0" w:color="auto"/>
              <w:bottom w:val="single" w:sz="4" w:space="0" w:color="auto"/>
              <w:right w:val="single" w:sz="4" w:space="0" w:color="auto"/>
            </w:tcBorders>
          </w:tcPr>
          <w:p w14:paraId="752CE55F" w14:textId="77777777" w:rsidR="002728B1" w:rsidRPr="002728B1" w:rsidRDefault="002728B1" w:rsidP="002728B1">
            <w:pPr>
              <w:spacing w:line="360" w:lineRule="auto"/>
              <w:rPr>
                <w:rFonts w:ascii="Arial" w:hAnsi="Arial" w:cs="Arial"/>
                <w:sz w:val="24"/>
              </w:rPr>
            </w:pPr>
          </w:p>
        </w:tc>
        <w:tc>
          <w:tcPr>
            <w:tcW w:w="4265" w:type="dxa"/>
            <w:tcBorders>
              <w:top w:val="single" w:sz="4" w:space="0" w:color="auto"/>
              <w:left w:val="single" w:sz="4" w:space="0" w:color="auto"/>
              <w:bottom w:val="single" w:sz="4" w:space="0" w:color="auto"/>
              <w:right w:val="single" w:sz="4" w:space="0" w:color="auto"/>
            </w:tcBorders>
          </w:tcPr>
          <w:p w14:paraId="56686EFD" w14:textId="77777777" w:rsidR="002728B1" w:rsidRPr="002728B1" w:rsidRDefault="002728B1" w:rsidP="002728B1">
            <w:pPr>
              <w:spacing w:line="360" w:lineRule="auto"/>
              <w:rPr>
                <w:rFonts w:ascii="Arial" w:hAnsi="Arial" w:cs="Arial"/>
                <w:sz w:val="24"/>
              </w:rPr>
            </w:pPr>
          </w:p>
        </w:tc>
      </w:tr>
      <w:tr w:rsidR="002728B1" w:rsidRPr="002728B1" w14:paraId="5ACE8F1D"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0808D4B4" w14:textId="77777777" w:rsidR="002728B1" w:rsidRPr="002728B1" w:rsidRDefault="002728B1" w:rsidP="002728B1">
            <w:pPr>
              <w:spacing w:line="360" w:lineRule="auto"/>
              <w:rPr>
                <w:rFonts w:ascii="Arial" w:hAnsi="Arial" w:cs="Arial"/>
                <w:sz w:val="24"/>
              </w:rPr>
            </w:pPr>
            <w:r w:rsidRPr="002728B1">
              <w:rPr>
                <w:rFonts w:ascii="Arial" w:hAnsi="Arial" w:cs="Arial"/>
                <w:sz w:val="24"/>
              </w:rPr>
              <w:t>Iompar</w:t>
            </w:r>
          </w:p>
        </w:tc>
        <w:tc>
          <w:tcPr>
            <w:tcW w:w="4265" w:type="dxa"/>
            <w:tcBorders>
              <w:top w:val="single" w:sz="4" w:space="0" w:color="auto"/>
              <w:left w:val="single" w:sz="4" w:space="0" w:color="auto"/>
              <w:bottom w:val="single" w:sz="4" w:space="0" w:color="auto"/>
              <w:right w:val="single" w:sz="4" w:space="0" w:color="auto"/>
            </w:tcBorders>
            <w:vAlign w:val="center"/>
            <w:hideMark/>
          </w:tcPr>
          <w:p w14:paraId="55D4ABC5" w14:textId="77777777" w:rsidR="002728B1" w:rsidRPr="002728B1" w:rsidRDefault="002728B1" w:rsidP="002728B1">
            <w:pPr>
              <w:spacing w:line="360" w:lineRule="auto"/>
              <w:rPr>
                <w:rFonts w:ascii="Arial" w:hAnsi="Arial" w:cs="Arial"/>
                <w:b/>
                <w:sz w:val="24"/>
              </w:rPr>
            </w:pPr>
            <w:r w:rsidRPr="002728B1">
              <w:rPr>
                <w:rFonts w:ascii="Arial" w:hAnsi="Arial" w:cs="Arial"/>
                <w:sz w:val="24"/>
              </w:rPr>
              <w:t>220.00</w:t>
            </w:r>
          </w:p>
        </w:tc>
      </w:tr>
      <w:tr w:rsidR="002728B1" w:rsidRPr="002728B1" w14:paraId="5E28D0D9"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155309D" w14:textId="77777777" w:rsidR="002728B1" w:rsidRPr="002728B1" w:rsidRDefault="002728B1" w:rsidP="002728B1">
            <w:pPr>
              <w:spacing w:line="360" w:lineRule="auto"/>
              <w:rPr>
                <w:rFonts w:ascii="Arial" w:hAnsi="Arial" w:cs="Arial"/>
                <w:sz w:val="24"/>
              </w:rPr>
            </w:pPr>
            <w:r w:rsidRPr="002728B1">
              <w:rPr>
                <w:rFonts w:ascii="Arial" w:hAnsi="Arial" w:cs="Arial"/>
                <w:sz w:val="24"/>
              </w:rPr>
              <w:t>Taitneamhacht</w:t>
            </w:r>
          </w:p>
        </w:tc>
        <w:tc>
          <w:tcPr>
            <w:tcW w:w="4265" w:type="dxa"/>
            <w:tcBorders>
              <w:top w:val="single" w:sz="4" w:space="0" w:color="auto"/>
              <w:left w:val="single" w:sz="4" w:space="0" w:color="auto"/>
              <w:bottom w:val="single" w:sz="4" w:space="0" w:color="auto"/>
              <w:right w:val="single" w:sz="4" w:space="0" w:color="auto"/>
            </w:tcBorders>
            <w:hideMark/>
          </w:tcPr>
          <w:p w14:paraId="7C36D225" w14:textId="77777777" w:rsidR="002728B1" w:rsidRPr="002728B1" w:rsidRDefault="002728B1" w:rsidP="002728B1">
            <w:pPr>
              <w:spacing w:line="360" w:lineRule="auto"/>
              <w:rPr>
                <w:rFonts w:ascii="Arial" w:hAnsi="Arial" w:cs="Arial"/>
                <w:sz w:val="24"/>
              </w:rPr>
            </w:pPr>
            <w:r w:rsidRPr="002728B1">
              <w:rPr>
                <w:rFonts w:ascii="Arial" w:hAnsi="Arial" w:cs="Arial"/>
                <w:sz w:val="24"/>
              </w:rPr>
              <w:t>160.00</w:t>
            </w:r>
          </w:p>
        </w:tc>
      </w:tr>
      <w:tr w:rsidR="002728B1" w:rsidRPr="002728B1" w14:paraId="0213ACBE" w14:textId="77777777" w:rsidTr="0092331C">
        <w:tc>
          <w:tcPr>
            <w:tcW w:w="4264" w:type="dxa"/>
            <w:tcBorders>
              <w:top w:val="single" w:sz="4" w:space="0" w:color="auto"/>
              <w:left w:val="single" w:sz="4" w:space="0" w:color="auto"/>
              <w:bottom w:val="single" w:sz="4" w:space="0" w:color="auto"/>
              <w:right w:val="single" w:sz="4" w:space="0" w:color="auto"/>
            </w:tcBorders>
          </w:tcPr>
          <w:p w14:paraId="5EE0F4F7" w14:textId="77777777" w:rsidR="002728B1" w:rsidRPr="002728B1" w:rsidRDefault="002728B1" w:rsidP="002728B1">
            <w:pPr>
              <w:spacing w:line="360" w:lineRule="auto"/>
              <w:rPr>
                <w:rFonts w:ascii="Arial" w:hAnsi="Arial" w:cs="Arial"/>
                <w:sz w:val="24"/>
              </w:rPr>
            </w:pPr>
            <w:r w:rsidRPr="002728B1">
              <w:rPr>
                <w:rFonts w:ascii="Arial" w:hAnsi="Arial" w:cs="Arial"/>
                <w:sz w:val="24"/>
              </w:rPr>
              <w:t>Gníomhú ar son na hAeráide/An tAthrú Aeráide a Mhaolú</w:t>
            </w:r>
          </w:p>
        </w:tc>
        <w:tc>
          <w:tcPr>
            <w:tcW w:w="4265" w:type="dxa"/>
            <w:tcBorders>
              <w:top w:val="single" w:sz="4" w:space="0" w:color="auto"/>
              <w:left w:val="single" w:sz="4" w:space="0" w:color="auto"/>
              <w:bottom w:val="single" w:sz="4" w:space="0" w:color="auto"/>
              <w:right w:val="single" w:sz="4" w:space="0" w:color="auto"/>
            </w:tcBorders>
          </w:tcPr>
          <w:p w14:paraId="7722834A" w14:textId="77777777" w:rsidR="002728B1" w:rsidRPr="002728B1" w:rsidRDefault="002728B1" w:rsidP="002728B1">
            <w:pPr>
              <w:spacing w:line="360" w:lineRule="auto"/>
              <w:rPr>
                <w:rFonts w:ascii="Arial" w:hAnsi="Arial" w:cs="Arial"/>
                <w:sz w:val="24"/>
              </w:rPr>
            </w:pPr>
            <w:r w:rsidRPr="002728B1">
              <w:rPr>
                <w:rFonts w:ascii="Arial" w:hAnsi="Arial" w:cs="Arial"/>
                <w:sz w:val="24"/>
              </w:rPr>
              <w:t>120.00</w:t>
            </w:r>
          </w:p>
        </w:tc>
      </w:tr>
      <w:tr w:rsidR="002728B1" w:rsidRPr="002728B1" w14:paraId="779BAF45" w14:textId="77777777" w:rsidTr="0092331C">
        <w:tc>
          <w:tcPr>
            <w:tcW w:w="4264" w:type="dxa"/>
            <w:tcBorders>
              <w:top w:val="single" w:sz="4" w:space="0" w:color="auto"/>
              <w:left w:val="single" w:sz="4" w:space="0" w:color="auto"/>
              <w:bottom w:val="single" w:sz="4" w:space="0" w:color="auto"/>
              <w:right w:val="single" w:sz="4" w:space="0" w:color="auto"/>
            </w:tcBorders>
            <w:hideMark/>
          </w:tcPr>
          <w:p w14:paraId="47D69611"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Iomlán</w:t>
            </w:r>
          </w:p>
        </w:tc>
        <w:tc>
          <w:tcPr>
            <w:tcW w:w="4265" w:type="dxa"/>
            <w:tcBorders>
              <w:top w:val="single" w:sz="4" w:space="0" w:color="auto"/>
              <w:left w:val="single" w:sz="4" w:space="0" w:color="auto"/>
              <w:bottom w:val="single" w:sz="4" w:space="0" w:color="auto"/>
              <w:right w:val="single" w:sz="4" w:space="0" w:color="auto"/>
            </w:tcBorders>
            <w:hideMark/>
          </w:tcPr>
          <w:p w14:paraId="0E47E7FE" w14:textId="77777777" w:rsidR="002728B1" w:rsidRPr="002728B1" w:rsidRDefault="002728B1" w:rsidP="002728B1">
            <w:pPr>
              <w:spacing w:line="360" w:lineRule="auto"/>
              <w:rPr>
                <w:rFonts w:ascii="Arial" w:hAnsi="Arial" w:cs="Arial"/>
                <w:b/>
                <w:sz w:val="24"/>
              </w:rPr>
            </w:pPr>
            <w:r w:rsidRPr="002728B1">
              <w:rPr>
                <w:rFonts w:ascii="Arial" w:hAnsi="Arial" w:cs="Arial"/>
                <w:b/>
                <w:sz w:val="24"/>
              </w:rPr>
              <w:t>€500.00/ha</w:t>
            </w:r>
          </w:p>
        </w:tc>
      </w:tr>
    </w:tbl>
    <w:p w14:paraId="2A9FEC85" w14:textId="77777777" w:rsidR="002728B1" w:rsidRPr="002728B1" w:rsidRDefault="002728B1" w:rsidP="002728B1">
      <w:pPr>
        <w:spacing w:line="360" w:lineRule="auto"/>
        <w:rPr>
          <w:rFonts w:ascii="Arial" w:hAnsi="Arial" w:cs="Arial"/>
          <w:b/>
          <w:sz w:val="24"/>
        </w:rPr>
      </w:pPr>
    </w:p>
    <w:p w14:paraId="544166EF" w14:textId="77777777" w:rsidR="002728B1" w:rsidRPr="002728B1" w:rsidRDefault="002728B1" w:rsidP="002728B1">
      <w:pPr>
        <w:spacing w:line="360" w:lineRule="auto"/>
        <w:rPr>
          <w:rFonts w:ascii="Arial" w:hAnsi="Arial" w:cs="Arial"/>
          <w:bCs/>
          <w:sz w:val="24"/>
        </w:rPr>
      </w:pPr>
      <w:r w:rsidRPr="002728B1">
        <w:rPr>
          <w:rFonts w:ascii="Arial" w:hAnsi="Arial" w:cs="Arial"/>
          <w:bCs/>
          <w:sz w:val="24"/>
        </w:rPr>
        <w:lastRenderedPageBreak/>
        <w:t xml:space="preserve">Tabhair faoi deara, nach ngearrfar aon ranníocaíochtaí forbartha go háitiúil le haghaidh bonneagar uisce agus fuíolluisce toisc go bhfuil sé seo faoi chúram Uisce Éireann. </w:t>
      </w:r>
    </w:p>
    <w:p w14:paraId="6C16B6A3" w14:textId="77777777" w:rsidR="002728B1" w:rsidRPr="002728B1" w:rsidRDefault="002728B1" w:rsidP="002728B1">
      <w:pPr>
        <w:spacing w:line="360" w:lineRule="auto"/>
        <w:rPr>
          <w:rFonts w:ascii="Arial" w:hAnsi="Arial" w:cs="Arial"/>
          <w:sz w:val="24"/>
        </w:rPr>
      </w:pPr>
    </w:p>
    <w:p w14:paraId="3E6986EC" w14:textId="77777777" w:rsidR="002728B1" w:rsidRPr="002728B1" w:rsidRDefault="002728B1" w:rsidP="002728B1">
      <w:pPr>
        <w:numPr>
          <w:ilvl w:val="0"/>
          <w:numId w:val="35"/>
        </w:numPr>
        <w:spacing w:line="360" w:lineRule="auto"/>
        <w:contextualSpacing/>
        <w:rPr>
          <w:rFonts w:ascii="Arial" w:hAnsi="Arial" w:cs="Arial"/>
          <w:b/>
          <w:color w:val="A02B93" w:themeColor="accent5"/>
          <w:sz w:val="24"/>
        </w:rPr>
      </w:pPr>
      <w:r w:rsidRPr="002728B1">
        <w:rPr>
          <w:rFonts w:ascii="Arial" w:hAnsi="Arial" w:cs="Arial"/>
          <w:b/>
          <w:color w:val="A02B93" w:themeColor="accent5"/>
          <w:sz w:val="24"/>
        </w:rPr>
        <w:t xml:space="preserve">Coinneáil </w:t>
      </w:r>
    </w:p>
    <w:p w14:paraId="7169E160" w14:textId="77777777" w:rsidR="002728B1" w:rsidRPr="002728B1" w:rsidRDefault="002728B1" w:rsidP="002728B1">
      <w:pPr>
        <w:spacing w:line="360" w:lineRule="auto"/>
        <w:rPr>
          <w:rFonts w:ascii="Arial" w:hAnsi="Arial" w:cs="Arial"/>
          <w:b/>
          <w:color w:val="FF0000"/>
          <w:sz w:val="24"/>
        </w:rPr>
      </w:pPr>
    </w:p>
    <w:p w14:paraId="05F81152"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Gearrfar táille trí oiread an ráta iomláin in aghaidh an mhéadair chearnaigh i leith gach iarratais coinneála faoin scéim. Ní bheidh feidhm ag aon díolúintí ó laghduithe ach amháin i gcás go sonraítear a mhalairt sa scéim. </w:t>
      </w:r>
    </w:p>
    <w:p w14:paraId="18BD2A91" w14:textId="77777777" w:rsidR="002728B1" w:rsidRPr="002728B1" w:rsidRDefault="002728B1" w:rsidP="002728B1">
      <w:pPr>
        <w:spacing w:line="360" w:lineRule="auto"/>
        <w:rPr>
          <w:rFonts w:ascii="Arial" w:hAnsi="Arial" w:cs="Arial"/>
          <w:vanish/>
          <w:color w:val="FF0000"/>
          <w:sz w:val="24"/>
        </w:rPr>
      </w:pPr>
    </w:p>
    <w:p w14:paraId="2C16C3DC" w14:textId="77777777" w:rsidR="002728B1" w:rsidRPr="002728B1" w:rsidRDefault="002728B1" w:rsidP="002728B1">
      <w:pPr>
        <w:spacing w:line="360" w:lineRule="auto"/>
        <w:rPr>
          <w:rFonts w:ascii="Arial" w:hAnsi="Arial" w:cs="Arial"/>
          <w:color w:val="FF0000"/>
          <w:sz w:val="24"/>
        </w:rPr>
      </w:pPr>
      <w:r w:rsidRPr="002728B1">
        <w:rPr>
          <w:rFonts w:ascii="Arial" w:hAnsi="Arial" w:cs="Arial"/>
          <w:color w:val="FF0000"/>
          <w:sz w:val="24"/>
        </w:rPr>
        <w:t xml:space="preserve"> </w:t>
      </w:r>
    </w:p>
    <w:p w14:paraId="006497D5" w14:textId="77777777" w:rsidR="002728B1" w:rsidRPr="002728B1" w:rsidRDefault="002728B1" w:rsidP="002728B1">
      <w:pPr>
        <w:numPr>
          <w:ilvl w:val="0"/>
          <w:numId w:val="35"/>
        </w:numPr>
        <w:spacing w:line="360" w:lineRule="auto"/>
        <w:contextualSpacing/>
        <w:rPr>
          <w:rFonts w:ascii="Arial" w:hAnsi="Arial" w:cs="Arial"/>
          <w:b/>
          <w:color w:val="A02B93" w:themeColor="accent5"/>
          <w:sz w:val="24"/>
        </w:rPr>
      </w:pPr>
      <w:r w:rsidRPr="002728B1">
        <w:rPr>
          <w:rFonts w:ascii="Arial" w:hAnsi="Arial" w:cs="Arial"/>
          <w:b/>
          <w:color w:val="A02B93" w:themeColor="accent5"/>
          <w:sz w:val="24"/>
        </w:rPr>
        <w:t>Díolúintí</w:t>
      </w:r>
    </w:p>
    <w:p w14:paraId="2E216FBE" w14:textId="77777777" w:rsidR="002728B1" w:rsidRPr="002728B1" w:rsidRDefault="002728B1" w:rsidP="002728B1">
      <w:pPr>
        <w:spacing w:line="360" w:lineRule="auto"/>
        <w:rPr>
          <w:rFonts w:ascii="Arial" w:hAnsi="Arial" w:cs="Arial"/>
          <w:b/>
          <w:color w:val="A02B93" w:themeColor="accent5"/>
          <w:sz w:val="24"/>
        </w:rPr>
      </w:pPr>
    </w:p>
    <w:p w14:paraId="53C889B1" w14:textId="77777777" w:rsidR="002728B1" w:rsidRPr="002728B1" w:rsidRDefault="002728B1" w:rsidP="002728B1">
      <w:pPr>
        <w:spacing w:line="360" w:lineRule="auto"/>
        <w:contextualSpacing/>
        <w:rPr>
          <w:rFonts w:ascii="Arial" w:hAnsi="Arial" w:cs="Arial"/>
          <w:sz w:val="24"/>
        </w:rPr>
      </w:pPr>
      <w:r w:rsidRPr="002728B1">
        <w:rPr>
          <w:rFonts w:ascii="Arial" w:hAnsi="Arial" w:cs="Arial"/>
          <w:sz w:val="24"/>
        </w:rPr>
        <w:t xml:space="preserve">Díolúintí </w:t>
      </w:r>
      <w:r w:rsidRPr="002728B1">
        <w:rPr>
          <w:rFonts w:ascii="Arial" w:hAnsi="Arial" w:cs="Arial"/>
          <w:b/>
          <w:sz w:val="24"/>
        </w:rPr>
        <w:t xml:space="preserve">- </w:t>
      </w:r>
      <w:r w:rsidRPr="002728B1">
        <w:rPr>
          <w:rFonts w:ascii="Arial" w:hAnsi="Arial" w:cs="Arial"/>
          <w:sz w:val="24"/>
        </w:rPr>
        <w:t>Ní bheidh feidhm ag aon díolúintí</w:t>
      </w:r>
      <w:r w:rsidRPr="002728B1">
        <w:rPr>
          <w:rFonts w:ascii="Arial" w:hAnsi="Arial" w:cs="Arial"/>
          <w:b/>
          <w:sz w:val="24"/>
        </w:rPr>
        <w:t xml:space="preserve"> </w:t>
      </w:r>
      <w:r w:rsidRPr="002728B1">
        <w:rPr>
          <w:rFonts w:ascii="Arial" w:hAnsi="Arial" w:cs="Arial"/>
          <w:sz w:val="24"/>
        </w:rPr>
        <w:t>i gcás iarratais ar fhorbairt a choinneáil.</w:t>
      </w:r>
    </w:p>
    <w:p w14:paraId="4F571FF8" w14:textId="77777777" w:rsidR="002728B1" w:rsidRPr="002728B1" w:rsidRDefault="002728B1" w:rsidP="002728B1">
      <w:pPr>
        <w:spacing w:line="360" w:lineRule="auto"/>
        <w:rPr>
          <w:rFonts w:ascii="Arial" w:hAnsi="Arial" w:cs="Arial"/>
          <w:b/>
          <w:sz w:val="24"/>
        </w:rPr>
      </w:pPr>
    </w:p>
    <w:p w14:paraId="5C7250AC" w14:textId="77777777" w:rsidR="002728B1" w:rsidRPr="002728B1" w:rsidRDefault="002728B1" w:rsidP="002728B1">
      <w:pPr>
        <w:autoSpaceDE w:val="0"/>
        <w:autoSpaceDN w:val="0"/>
        <w:adjustRightInd w:val="0"/>
        <w:spacing w:line="360" w:lineRule="auto"/>
        <w:rPr>
          <w:rFonts w:ascii="Arial" w:hAnsi="Arial" w:cs="Arial"/>
          <w:b/>
          <w:sz w:val="24"/>
        </w:rPr>
      </w:pPr>
      <w:r w:rsidRPr="002728B1">
        <w:rPr>
          <w:rFonts w:ascii="Arial" w:hAnsi="Arial" w:cs="Arial"/>
          <w:sz w:val="24"/>
        </w:rPr>
        <w:t>Beidh na catagóirí forbartha seo a leanas díolmhaithe, nó díolmhaithe go páirteach, ón gceanglas ranníocaíochtaí forbartha a íoc faoin Scéim 2026:</w:t>
      </w:r>
    </w:p>
    <w:p w14:paraId="288DBFAF" w14:textId="77777777" w:rsidR="002728B1" w:rsidRPr="002728B1" w:rsidRDefault="002728B1" w:rsidP="002728B1">
      <w:pPr>
        <w:spacing w:line="360" w:lineRule="auto"/>
        <w:rPr>
          <w:rFonts w:ascii="Arial" w:hAnsi="Arial" w:cs="Arial"/>
          <w:b/>
          <w:sz w:val="24"/>
        </w:rPr>
      </w:pPr>
    </w:p>
    <w:p w14:paraId="60FF7750" w14:textId="77777777" w:rsidR="002728B1" w:rsidRPr="002728B1" w:rsidRDefault="002728B1" w:rsidP="002728B1">
      <w:pPr>
        <w:tabs>
          <w:tab w:val="num" w:pos="1800"/>
        </w:tabs>
        <w:spacing w:line="360" w:lineRule="auto"/>
        <w:rPr>
          <w:rFonts w:ascii="Arial" w:hAnsi="Arial" w:cs="Arial"/>
          <w:sz w:val="24"/>
        </w:rPr>
      </w:pPr>
      <w:r w:rsidRPr="002728B1">
        <w:rPr>
          <w:rFonts w:ascii="Arial" w:hAnsi="Arial" w:cs="Arial"/>
          <w:sz w:val="24"/>
        </w:rPr>
        <w:t>De réir Airteagal 157 de na Rialacháin um Pleanáil agus Forbairt, 2001 nuair a bhaineann iarratas pleanála le forbairt is, i dtuairim an Údaráis Pleanála, forbairt í atá beartaithe le déanamh ag eagraíocht dheonach, nó thar a ceann, agus atá, i dtuairim an Údaráis Pleanála—</w:t>
      </w:r>
    </w:p>
    <w:p w14:paraId="439110A1" w14:textId="77777777" w:rsidR="002728B1" w:rsidRPr="002728B1" w:rsidRDefault="002728B1" w:rsidP="002728B1">
      <w:pPr>
        <w:tabs>
          <w:tab w:val="num" w:pos="1800"/>
        </w:tabs>
        <w:spacing w:line="360" w:lineRule="auto"/>
        <w:rPr>
          <w:rFonts w:ascii="Arial" w:hAnsi="Arial" w:cs="Arial"/>
          <w:sz w:val="24"/>
        </w:rPr>
      </w:pPr>
    </w:p>
    <w:p w14:paraId="2F37BECA" w14:textId="77777777" w:rsidR="002728B1" w:rsidRPr="002728B1" w:rsidRDefault="002728B1" w:rsidP="002728B1">
      <w:pPr>
        <w:tabs>
          <w:tab w:val="num" w:pos="1800"/>
        </w:tabs>
        <w:spacing w:line="360" w:lineRule="auto"/>
        <w:jc w:val="both"/>
        <w:rPr>
          <w:rFonts w:ascii="Arial" w:hAnsi="Arial" w:cs="Arial"/>
          <w:sz w:val="24"/>
        </w:rPr>
      </w:pPr>
      <w:r w:rsidRPr="002728B1">
        <w:rPr>
          <w:rFonts w:ascii="Arial" w:hAnsi="Arial" w:cs="Arial"/>
          <w:sz w:val="24"/>
        </w:rPr>
        <w:t>(a) deartha nó beartaithe lena úsáid chun críocha sóisialta, pobail, spóirt, cúram leanaí, caitheamh aimsire, oideachais nó reiligiúnacha ag lucht cónaithe áitiúil, nó ag daoine de ghrúpa nó d'ainmníocht reiligiúnach ar leith, agus nach chun brabúis nó gnóthachain a úsáidfear é go príomha, agus nó</w:t>
      </w:r>
    </w:p>
    <w:p w14:paraId="089F1E1B" w14:textId="77777777" w:rsidR="002728B1" w:rsidRPr="002728B1" w:rsidRDefault="002728B1" w:rsidP="002728B1">
      <w:pPr>
        <w:tabs>
          <w:tab w:val="num" w:pos="1800"/>
        </w:tabs>
        <w:spacing w:line="360" w:lineRule="auto"/>
        <w:ind w:left="426" w:hanging="426"/>
        <w:jc w:val="both"/>
        <w:rPr>
          <w:rFonts w:ascii="Arial" w:hAnsi="Arial" w:cs="Arial"/>
          <w:b/>
          <w:sz w:val="24"/>
        </w:rPr>
      </w:pPr>
      <w:r w:rsidRPr="002728B1">
        <w:rPr>
          <w:rFonts w:ascii="Arial" w:hAnsi="Arial" w:cs="Arial"/>
          <w:sz w:val="24"/>
        </w:rPr>
        <w:t xml:space="preserve">(b) atá deartha nó beartaithe lena úsáid mar cheardlann, áis oiliúna, brú (neamhthurasóireachta) nó cóiríocht eile do dhaoine faoi mhíchumas agus nach chun brabúis nó gnóthachain a úsáidfear é go príomha, </w:t>
      </w:r>
      <w:r w:rsidRPr="002728B1">
        <w:rPr>
          <w:rFonts w:ascii="Arial" w:hAnsi="Arial" w:cs="Arial"/>
          <w:b/>
          <w:sz w:val="24"/>
        </w:rPr>
        <w:t xml:space="preserve">nó </w:t>
      </w:r>
    </w:p>
    <w:p w14:paraId="5B52B9AA" w14:textId="77777777" w:rsidR="002728B1" w:rsidRPr="002728B1" w:rsidRDefault="002728B1" w:rsidP="002728B1">
      <w:pPr>
        <w:numPr>
          <w:ilvl w:val="0"/>
          <w:numId w:val="5"/>
        </w:numPr>
        <w:tabs>
          <w:tab w:val="num" w:pos="426"/>
        </w:tabs>
        <w:spacing w:line="360" w:lineRule="auto"/>
        <w:jc w:val="both"/>
        <w:rPr>
          <w:rFonts w:ascii="Arial" w:hAnsi="Arial" w:cs="Arial"/>
          <w:sz w:val="24"/>
        </w:rPr>
      </w:pPr>
      <w:r w:rsidRPr="002728B1">
        <w:rPr>
          <w:rFonts w:ascii="Arial" w:hAnsi="Arial" w:cs="Arial"/>
          <w:sz w:val="24"/>
        </w:rPr>
        <w:t xml:space="preserve">coimhdeach leis </w:t>
      </w:r>
      <w:proofErr w:type="gramStart"/>
      <w:r w:rsidRPr="002728B1">
        <w:rPr>
          <w:rFonts w:ascii="Arial" w:hAnsi="Arial" w:cs="Arial"/>
          <w:sz w:val="24"/>
        </w:rPr>
        <w:t>an</w:t>
      </w:r>
      <w:proofErr w:type="gramEnd"/>
      <w:r w:rsidRPr="002728B1">
        <w:rPr>
          <w:rFonts w:ascii="Arial" w:hAnsi="Arial" w:cs="Arial"/>
          <w:sz w:val="24"/>
        </w:rPr>
        <w:t xml:space="preserve"> bhforbairt dá dtagraítear i mír (a) nó (b).</w:t>
      </w:r>
    </w:p>
    <w:p w14:paraId="0FA99005"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beidh forbairtí den sórt sin díolmhaithe ó Ranníocaíochtaí Pleanála.</w:t>
      </w:r>
    </w:p>
    <w:p w14:paraId="7706BA73" w14:textId="77777777" w:rsidR="002728B1" w:rsidRPr="002728B1" w:rsidRDefault="002728B1" w:rsidP="002728B1">
      <w:pPr>
        <w:tabs>
          <w:tab w:val="num" w:pos="1800"/>
        </w:tabs>
        <w:spacing w:line="360" w:lineRule="auto"/>
        <w:ind w:left="720" w:hanging="720"/>
        <w:jc w:val="both"/>
        <w:rPr>
          <w:rFonts w:ascii="Arial" w:hAnsi="Arial" w:cs="Arial"/>
          <w:color w:val="FF0000"/>
          <w:sz w:val="24"/>
        </w:rPr>
      </w:pPr>
    </w:p>
    <w:p w14:paraId="582BB52D" w14:textId="77777777" w:rsidR="002728B1" w:rsidRPr="002728B1" w:rsidRDefault="002728B1" w:rsidP="002728B1">
      <w:pPr>
        <w:tabs>
          <w:tab w:val="num" w:pos="1800"/>
        </w:tabs>
        <w:spacing w:line="360" w:lineRule="auto"/>
        <w:jc w:val="both"/>
        <w:rPr>
          <w:rFonts w:ascii="Arial" w:hAnsi="Arial" w:cs="Arial"/>
          <w:sz w:val="24"/>
        </w:rPr>
      </w:pPr>
      <w:r w:rsidRPr="002728B1">
        <w:rPr>
          <w:rFonts w:ascii="Arial" w:hAnsi="Arial" w:cs="Arial"/>
          <w:sz w:val="24"/>
        </w:rPr>
        <w:lastRenderedPageBreak/>
        <w:t>Beidh soláthar aonad Tithíochta Sóisialta, lena n-áirítear iad siúd a sholáthraítear de réir comhaontaithe a rinneadh faoi Chuid V den Acht um Pleanáil agus Forbairt 2000 (arna leasú), nó a sholáthraíonn comhlachas tithíochta deonach nó comharchumann atá aitheanta mar sin ag an Údarás Pleanála, díolmhaithe ó íocaíocht ranníocaíochtaí pleanála.</w:t>
      </w:r>
    </w:p>
    <w:p w14:paraId="1FD272AA" w14:textId="77777777" w:rsidR="002728B1" w:rsidRPr="002728B1" w:rsidRDefault="002728B1" w:rsidP="002728B1">
      <w:pPr>
        <w:tabs>
          <w:tab w:val="num" w:pos="1800"/>
        </w:tabs>
        <w:spacing w:line="360" w:lineRule="auto"/>
        <w:jc w:val="both"/>
        <w:rPr>
          <w:rFonts w:ascii="Arial" w:hAnsi="Arial" w:cs="Arial"/>
          <w:sz w:val="24"/>
        </w:rPr>
      </w:pPr>
    </w:p>
    <w:p w14:paraId="6785AC23" w14:textId="77777777" w:rsidR="002728B1" w:rsidRPr="002728B1" w:rsidRDefault="002728B1" w:rsidP="002728B1">
      <w:pPr>
        <w:tabs>
          <w:tab w:val="num" w:pos="1800"/>
        </w:tabs>
        <w:spacing w:line="360" w:lineRule="auto"/>
        <w:jc w:val="both"/>
        <w:rPr>
          <w:rFonts w:ascii="Arial" w:hAnsi="Arial" w:cs="Arial"/>
          <w:sz w:val="24"/>
        </w:rPr>
      </w:pPr>
      <w:r w:rsidRPr="002728B1">
        <w:rPr>
          <w:rFonts w:ascii="Arial" w:hAnsi="Arial" w:cs="Arial"/>
          <w:sz w:val="24"/>
        </w:rPr>
        <w:t>Beidh aonaid a sholáthraítear faoi Chomhaontú Íocaíochta agus Infhaighteachta incháilithe chomh maith le haghaidh díolúine ó ranníocaíochtaí forbartha ar choinníoll go bhfuil téarma an chomhaontaithe 30 bliain nó níos faide.</w:t>
      </w:r>
    </w:p>
    <w:p w14:paraId="0E29A664" w14:textId="77777777" w:rsidR="002728B1" w:rsidRPr="002728B1" w:rsidRDefault="002728B1" w:rsidP="002728B1">
      <w:pPr>
        <w:tabs>
          <w:tab w:val="num" w:pos="1800"/>
        </w:tabs>
        <w:spacing w:line="360" w:lineRule="auto"/>
        <w:jc w:val="both"/>
        <w:rPr>
          <w:rFonts w:ascii="Arial" w:hAnsi="Arial" w:cs="Arial"/>
          <w:sz w:val="24"/>
        </w:rPr>
      </w:pPr>
    </w:p>
    <w:p w14:paraId="6EE0FE7A" w14:textId="77777777" w:rsidR="002728B1" w:rsidRPr="002728B1" w:rsidRDefault="002728B1" w:rsidP="002728B1">
      <w:pPr>
        <w:tabs>
          <w:tab w:val="num" w:pos="1800"/>
        </w:tabs>
        <w:spacing w:line="360" w:lineRule="auto"/>
        <w:jc w:val="both"/>
        <w:rPr>
          <w:rFonts w:ascii="Arial" w:hAnsi="Arial" w:cs="Arial"/>
          <w:sz w:val="24"/>
        </w:rPr>
      </w:pPr>
      <w:r w:rsidRPr="002728B1">
        <w:rPr>
          <w:rFonts w:ascii="Arial" w:hAnsi="Arial" w:cs="Arial"/>
          <w:sz w:val="24"/>
        </w:rPr>
        <w:t xml:space="preserve">Déanfar ranníocaíochtaí forbartha a mheas ar bhonn cás ar chás i leith forbairtí a dhéanfar trí bhíthin comhaontú comhpháirtíochta de bhun Alt 179 den Acht um Pleanáil agus Forbairt, 2000 (arna leasú). </w:t>
      </w:r>
    </w:p>
    <w:p w14:paraId="488F7858" w14:textId="77777777" w:rsidR="002728B1" w:rsidRPr="002728B1" w:rsidRDefault="002728B1" w:rsidP="002728B1">
      <w:pPr>
        <w:tabs>
          <w:tab w:val="num" w:pos="1800"/>
        </w:tabs>
        <w:spacing w:line="360" w:lineRule="auto"/>
        <w:jc w:val="both"/>
        <w:rPr>
          <w:rFonts w:ascii="Arial" w:hAnsi="Arial" w:cs="Arial"/>
          <w:sz w:val="24"/>
        </w:rPr>
      </w:pPr>
    </w:p>
    <w:p w14:paraId="4308A2B5" w14:textId="77777777" w:rsidR="002728B1" w:rsidRPr="002728B1" w:rsidRDefault="002728B1" w:rsidP="002728B1">
      <w:pPr>
        <w:tabs>
          <w:tab w:val="num" w:pos="1800"/>
        </w:tabs>
        <w:spacing w:line="360" w:lineRule="auto"/>
        <w:jc w:val="both"/>
        <w:rPr>
          <w:rFonts w:ascii="Arial" w:hAnsi="Arial" w:cs="Arial"/>
          <w:sz w:val="24"/>
        </w:rPr>
      </w:pPr>
      <w:r w:rsidRPr="002728B1">
        <w:rPr>
          <w:rFonts w:ascii="Arial" w:hAnsi="Arial" w:cs="Arial"/>
          <w:sz w:val="24"/>
        </w:rPr>
        <w:t xml:space="preserve">Nuair a </w:t>
      </w:r>
      <w:proofErr w:type="gramStart"/>
      <w:r w:rsidRPr="002728B1">
        <w:rPr>
          <w:rFonts w:ascii="Arial" w:hAnsi="Arial" w:cs="Arial"/>
          <w:sz w:val="24"/>
        </w:rPr>
        <w:t xml:space="preserve">chuirtear </w:t>
      </w:r>
      <w:r w:rsidRPr="002728B1">
        <w:rPr>
          <w:rFonts w:ascii="Arial" w:hAnsi="Arial" w:cs="Arial"/>
          <w:b/>
          <w:sz w:val="24"/>
        </w:rPr>
        <w:t xml:space="preserve"> </w:t>
      </w:r>
      <w:r w:rsidRPr="002728B1">
        <w:rPr>
          <w:rFonts w:ascii="Arial" w:hAnsi="Arial" w:cs="Arial"/>
          <w:sz w:val="24"/>
        </w:rPr>
        <w:t>fianaise</w:t>
      </w:r>
      <w:proofErr w:type="gramEnd"/>
      <w:r w:rsidRPr="002728B1">
        <w:rPr>
          <w:rFonts w:ascii="Arial" w:hAnsi="Arial" w:cs="Arial"/>
          <w:sz w:val="24"/>
        </w:rPr>
        <w:t xml:space="preserve"> dhoiciméadach chuí ón Roinn Talmhaíochta isteach, ní chuirfear tobhaigh forbartha i bhfeidhm ar fhorbairt talmhaíochta</w:t>
      </w:r>
    </w:p>
    <w:p w14:paraId="3D56D252" w14:textId="77777777" w:rsidR="002728B1" w:rsidRPr="002728B1" w:rsidRDefault="002728B1" w:rsidP="002728B1">
      <w:pPr>
        <w:tabs>
          <w:tab w:val="num" w:pos="1800"/>
        </w:tabs>
        <w:spacing w:line="360" w:lineRule="auto"/>
        <w:jc w:val="both"/>
        <w:rPr>
          <w:rFonts w:ascii="Arial" w:hAnsi="Arial" w:cs="Arial"/>
          <w:sz w:val="24"/>
        </w:rPr>
      </w:pPr>
    </w:p>
    <w:p w14:paraId="46CF6217" w14:textId="77777777" w:rsidR="002728B1" w:rsidRPr="002728B1" w:rsidRDefault="002728B1" w:rsidP="002728B1">
      <w:pPr>
        <w:numPr>
          <w:ilvl w:val="0"/>
          <w:numId w:val="6"/>
        </w:numPr>
        <w:spacing w:line="360" w:lineRule="auto"/>
        <w:jc w:val="both"/>
        <w:rPr>
          <w:rFonts w:ascii="Arial" w:hAnsi="Arial" w:cs="Arial"/>
          <w:sz w:val="24"/>
        </w:rPr>
      </w:pPr>
      <w:r w:rsidRPr="002728B1">
        <w:rPr>
          <w:rFonts w:ascii="Arial" w:hAnsi="Arial" w:cs="Arial"/>
          <w:sz w:val="24"/>
        </w:rPr>
        <w:t>a bhaineann le tithe gloine nó polatholláin a fhorbairt.</w:t>
      </w:r>
    </w:p>
    <w:p w14:paraId="1CF2DF14" w14:textId="77777777" w:rsidR="002728B1" w:rsidRPr="002728B1" w:rsidRDefault="002728B1" w:rsidP="002728B1">
      <w:pPr>
        <w:spacing w:line="360" w:lineRule="auto"/>
        <w:jc w:val="both"/>
        <w:rPr>
          <w:rFonts w:ascii="Arial" w:hAnsi="Arial" w:cs="Arial"/>
          <w:b/>
          <w:sz w:val="24"/>
        </w:rPr>
      </w:pPr>
      <w:r w:rsidRPr="002728B1">
        <w:rPr>
          <w:rFonts w:ascii="Arial" w:hAnsi="Arial" w:cs="Arial"/>
          <w:sz w:val="24"/>
        </w:rPr>
        <w:t xml:space="preserve"> </w:t>
      </w:r>
    </w:p>
    <w:p w14:paraId="2C64CA20"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Ní bheidh aon táillí forbartha le híoc i ndáil le Bunscoileanna agus Meánscoileanna, Iar-mheánscoileanna, Coláistí Tríú Leibhéal agus/nó saoráidí a fhorbairt.</w:t>
      </w:r>
    </w:p>
    <w:p w14:paraId="31AAE885" w14:textId="77777777" w:rsidR="002728B1" w:rsidRPr="002728B1" w:rsidRDefault="002728B1" w:rsidP="002728B1">
      <w:pPr>
        <w:spacing w:line="360" w:lineRule="auto"/>
        <w:jc w:val="both"/>
        <w:rPr>
          <w:rFonts w:ascii="Arial" w:hAnsi="Arial" w:cs="Arial"/>
          <w:sz w:val="24"/>
        </w:rPr>
      </w:pPr>
    </w:p>
    <w:p w14:paraId="04A70751"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Ní bheidh muirir forbartha i gceist le forbairt a bhfuil deontas do dhuine faoi mhíchumas á íoc ina leith.</w:t>
      </w:r>
    </w:p>
    <w:p w14:paraId="16D06F77" w14:textId="77777777" w:rsidR="002728B1" w:rsidRPr="002728B1" w:rsidRDefault="002728B1" w:rsidP="002728B1">
      <w:pPr>
        <w:spacing w:line="360" w:lineRule="auto"/>
        <w:jc w:val="both"/>
        <w:rPr>
          <w:rFonts w:ascii="Arial" w:hAnsi="Arial" w:cs="Arial"/>
          <w:sz w:val="24"/>
        </w:rPr>
      </w:pPr>
    </w:p>
    <w:p w14:paraId="5550F52E" w14:textId="77777777" w:rsidR="002728B1" w:rsidRPr="002728B1" w:rsidRDefault="002728B1" w:rsidP="002728B1">
      <w:pPr>
        <w:spacing w:line="360" w:lineRule="auto"/>
        <w:rPr>
          <w:rFonts w:ascii="Arial" w:hAnsi="Arial" w:cs="Arial"/>
          <w:sz w:val="24"/>
        </w:rPr>
      </w:pPr>
      <w:r w:rsidRPr="002728B1">
        <w:rPr>
          <w:rFonts w:ascii="Arial" w:hAnsi="Arial" w:cs="Arial"/>
          <w:sz w:val="24"/>
        </w:rPr>
        <w:t xml:space="preserve">Beidh muirir forbartha díolmhaithe ar fhorbairtí </w:t>
      </w:r>
      <w:proofErr w:type="gramStart"/>
      <w:r w:rsidRPr="002728B1">
        <w:rPr>
          <w:rFonts w:ascii="Arial" w:hAnsi="Arial" w:cs="Arial"/>
          <w:sz w:val="24"/>
        </w:rPr>
        <w:t>a</w:t>
      </w:r>
      <w:proofErr w:type="gramEnd"/>
      <w:r w:rsidRPr="002728B1">
        <w:rPr>
          <w:rFonts w:ascii="Arial" w:hAnsi="Arial" w:cs="Arial"/>
          <w:sz w:val="24"/>
        </w:rPr>
        <w:t xml:space="preserve"> athchóiríonn foirgnimh atá liostaithe ar Chlár na Struchtúr Cosanta. Beidh feidhm ag na gnáth-ranníocaíochtaí maidir le síntí agus tógáil nua laistigh de chúirtealáiste an Struchtúir Chosanta. </w:t>
      </w:r>
    </w:p>
    <w:p w14:paraId="1DDAD475"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Glanlíonadh, e.g. barrithreacha agus créanna.</w:t>
      </w:r>
      <w:r w:rsidRPr="002728B1">
        <w:rPr>
          <w:rFonts w:ascii="Arial" w:hAnsi="Arial" w:cs="Arial"/>
          <w:b/>
          <w:sz w:val="24"/>
        </w:rPr>
        <w:t xml:space="preserve"> </w:t>
      </w:r>
      <w:r w:rsidRPr="002728B1">
        <w:rPr>
          <w:rFonts w:ascii="Arial" w:hAnsi="Arial" w:cs="Arial"/>
          <w:sz w:val="24"/>
        </w:rPr>
        <w:t xml:space="preserve">Moltar gan ranníocaíochtaí a ghearradh. Cuirtear an díolúine i bhfeidhm chun forbairt a chur chun cinn toisc go mbíonn baint ag iarratais líonta den sórt sin go minic le dramhaíl ghlan ó oibreacha forbartha láithreáin. Tugtar faoi deara chomh maith gur féidir go leor de na cineálacha </w:t>
      </w:r>
      <w:r w:rsidRPr="002728B1">
        <w:rPr>
          <w:rFonts w:ascii="Arial" w:hAnsi="Arial" w:cs="Arial"/>
          <w:sz w:val="24"/>
        </w:rPr>
        <w:lastRenderedPageBreak/>
        <w:t xml:space="preserve">forbairtí seo a dhíolmhú ó rialú pleanála agus talamh á athchóiriú nó á thabhairt chun úsáide talmhaíochta. </w:t>
      </w:r>
    </w:p>
    <w:p w14:paraId="6F1551CF" w14:textId="77777777" w:rsidR="002728B1" w:rsidRPr="002728B1" w:rsidRDefault="002728B1" w:rsidP="002728B1">
      <w:pPr>
        <w:spacing w:line="360" w:lineRule="auto"/>
        <w:jc w:val="both"/>
        <w:rPr>
          <w:rFonts w:ascii="Arial" w:hAnsi="Arial" w:cs="Arial"/>
          <w:sz w:val="24"/>
        </w:rPr>
      </w:pPr>
    </w:p>
    <w:p w14:paraId="1FF07314"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Ní bheidh aon táillí forbartha i gceist le reiligí neamhthráchtála.</w:t>
      </w:r>
    </w:p>
    <w:p w14:paraId="667B89ED" w14:textId="77777777" w:rsidR="002728B1" w:rsidRPr="002728B1" w:rsidRDefault="002728B1" w:rsidP="002728B1">
      <w:pPr>
        <w:spacing w:line="360" w:lineRule="auto"/>
        <w:jc w:val="both"/>
        <w:rPr>
          <w:rFonts w:ascii="Arial" w:hAnsi="Arial" w:cs="Arial"/>
          <w:sz w:val="24"/>
        </w:rPr>
      </w:pPr>
    </w:p>
    <w:p w14:paraId="2C6723C3" w14:textId="77777777" w:rsidR="002728B1" w:rsidRPr="002728B1" w:rsidRDefault="002728B1" w:rsidP="002728B1">
      <w:pPr>
        <w:spacing w:line="360" w:lineRule="auto"/>
        <w:jc w:val="both"/>
        <w:rPr>
          <w:rFonts w:ascii="Arial" w:hAnsi="Arial" w:cs="Arial"/>
          <w:iCs/>
          <w:sz w:val="24"/>
        </w:rPr>
      </w:pPr>
      <w:r w:rsidRPr="002728B1">
        <w:rPr>
          <w:rFonts w:ascii="Arial" w:hAnsi="Arial" w:cs="Arial"/>
          <w:iCs/>
          <w:sz w:val="24"/>
        </w:rPr>
        <w:t>Beidh muirir forbartha díolmhaithe ar aon bhonneagar teileachumarsáide teicniúil, soghluaiste agus leathanbhanda araon (e.g., crainn, fostáisiúin, naisc chumhachta agus fálú slándála).</w:t>
      </w:r>
    </w:p>
    <w:p w14:paraId="0BD3C171" w14:textId="77777777" w:rsidR="002728B1" w:rsidRPr="002728B1" w:rsidRDefault="002728B1" w:rsidP="002728B1">
      <w:pPr>
        <w:spacing w:line="360" w:lineRule="auto"/>
        <w:jc w:val="both"/>
        <w:rPr>
          <w:rFonts w:ascii="Arial" w:hAnsi="Arial" w:cs="Arial"/>
          <w:sz w:val="24"/>
        </w:rPr>
      </w:pPr>
    </w:p>
    <w:p w14:paraId="55B0B81C"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Díolúine do bhonneagar iompair phoiblí (iosta busanna, calafoirt, stáisiúin, etc.)</w:t>
      </w:r>
    </w:p>
    <w:p w14:paraId="7793DC84" w14:textId="77777777" w:rsidR="002728B1" w:rsidRPr="002728B1" w:rsidRDefault="002728B1" w:rsidP="002728B1">
      <w:pPr>
        <w:spacing w:line="360" w:lineRule="auto"/>
        <w:jc w:val="both"/>
        <w:rPr>
          <w:rFonts w:ascii="Arial" w:hAnsi="Arial" w:cs="Arial"/>
          <w:sz w:val="24"/>
        </w:rPr>
      </w:pPr>
    </w:p>
    <w:p w14:paraId="7E7FA5B1"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Díolúine do thionscadail in-athnuaite ar scála níos lú ná 1 MW</w:t>
      </w:r>
    </w:p>
    <w:p w14:paraId="02046D51" w14:textId="77777777" w:rsidR="002728B1" w:rsidRPr="002728B1" w:rsidRDefault="002728B1" w:rsidP="002728B1">
      <w:pPr>
        <w:spacing w:line="360" w:lineRule="auto"/>
        <w:jc w:val="both"/>
        <w:rPr>
          <w:rFonts w:ascii="Arial" w:hAnsi="Arial" w:cs="Arial"/>
          <w:b/>
          <w:color w:val="FF0000"/>
          <w:sz w:val="24"/>
        </w:rPr>
      </w:pPr>
    </w:p>
    <w:p w14:paraId="7EE27332"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Dreasachtaí (Lascainiú/Creidmheas)</w:t>
      </w:r>
    </w:p>
    <w:p w14:paraId="506A3CE7" w14:textId="77777777" w:rsidR="002728B1" w:rsidRPr="002728B1" w:rsidRDefault="002728B1" w:rsidP="002728B1">
      <w:pPr>
        <w:spacing w:line="360" w:lineRule="auto"/>
        <w:jc w:val="both"/>
        <w:rPr>
          <w:rFonts w:ascii="Arial" w:hAnsi="Arial" w:cs="Arial"/>
          <w:b/>
          <w:color w:val="FF0000"/>
          <w:sz w:val="24"/>
        </w:rPr>
      </w:pPr>
    </w:p>
    <w:p w14:paraId="16AF3E84" w14:textId="77777777" w:rsidR="002728B1" w:rsidRPr="002728B1" w:rsidRDefault="002728B1" w:rsidP="002728B1">
      <w:pPr>
        <w:spacing w:line="360" w:lineRule="auto"/>
        <w:contextualSpacing/>
        <w:jc w:val="both"/>
        <w:rPr>
          <w:rFonts w:ascii="Arial" w:hAnsi="Arial" w:cs="Arial"/>
          <w:sz w:val="24"/>
        </w:rPr>
      </w:pPr>
      <w:r w:rsidRPr="002728B1">
        <w:rPr>
          <w:rFonts w:ascii="Arial" w:hAnsi="Arial" w:cs="Arial"/>
          <w:sz w:val="24"/>
        </w:rPr>
        <w:t>Dreasachtaí - Ní bheidh feidhm ag dreasacht ar bith maidir le hiarratais le forbairt a choinneáil.</w:t>
      </w:r>
    </w:p>
    <w:p w14:paraId="5BFE0433" w14:textId="77777777" w:rsidR="002728B1" w:rsidRPr="002728B1" w:rsidRDefault="002728B1" w:rsidP="002728B1">
      <w:pPr>
        <w:spacing w:line="360" w:lineRule="auto"/>
        <w:jc w:val="both"/>
        <w:rPr>
          <w:rFonts w:ascii="Arial" w:hAnsi="Arial" w:cs="Arial"/>
          <w:b/>
          <w:sz w:val="24"/>
        </w:rPr>
      </w:pPr>
    </w:p>
    <w:p w14:paraId="3AF405D9"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I gcás go bhfuil teach ináitrithe ar an suíomh le leagan, nó gur scriosadh le tine nó le tuilte é, tabharfar creidmheas faoi chomhair na ranníocaíochtaí atá dlite don achar (méadar cearnach) den áit chónaithe atá leagtha i gcás go bhfuil an seanfhoirgneamh le hathsholáthar. Is gá fianaise ar nós billí fóntais a chur ar fáil lena dheimhniú go raibh an áit chónaithe in úsáid leanúnach agus chun achar urláir an tí atá ann cheana a dheimhniú.</w:t>
      </w:r>
    </w:p>
    <w:p w14:paraId="3E913032" w14:textId="77777777" w:rsidR="002728B1" w:rsidRPr="002728B1" w:rsidRDefault="002728B1" w:rsidP="002728B1">
      <w:pPr>
        <w:spacing w:line="360" w:lineRule="auto"/>
        <w:jc w:val="both"/>
        <w:rPr>
          <w:rFonts w:ascii="Arial" w:hAnsi="Arial" w:cs="Arial"/>
          <w:sz w:val="24"/>
        </w:rPr>
      </w:pPr>
    </w:p>
    <w:p w14:paraId="62F2CA40"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Beidh feidhm ag rátaí laghdaithe le haghaidh ceadanna sealadacha, seachas cairéil, agus ríomhfar iad mar seo a leanas:</w:t>
      </w:r>
    </w:p>
    <w:p w14:paraId="1745DC28" w14:textId="77777777" w:rsidR="002728B1" w:rsidRPr="002728B1" w:rsidRDefault="002728B1" w:rsidP="002728B1">
      <w:pPr>
        <w:spacing w:line="360" w:lineRule="auto"/>
        <w:jc w:val="both"/>
        <w:rPr>
          <w:rFonts w:ascii="Arial" w:hAnsi="Arial" w:cs="Arial"/>
          <w:sz w:val="24"/>
        </w:rPr>
      </w:pPr>
    </w:p>
    <w:p w14:paraId="6E1BBB60" w14:textId="77777777" w:rsidR="002728B1" w:rsidRPr="002728B1" w:rsidRDefault="002728B1" w:rsidP="002728B1">
      <w:pPr>
        <w:numPr>
          <w:ilvl w:val="0"/>
          <w:numId w:val="7"/>
        </w:numPr>
        <w:spacing w:line="360" w:lineRule="auto"/>
        <w:jc w:val="both"/>
        <w:rPr>
          <w:rFonts w:ascii="Arial" w:hAnsi="Arial" w:cs="Arial"/>
          <w:sz w:val="24"/>
        </w:rPr>
      </w:pPr>
      <w:r w:rsidRPr="002728B1">
        <w:rPr>
          <w:rFonts w:ascii="Arial" w:hAnsi="Arial" w:cs="Arial"/>
          <w:sz w:val="24"/>
        </w:rPr>
        <w:t xml:space="preserve">33% den ghnáthráta le haghaidh cead suas le 3 bliana </w:t>
      </w:r>
    </w:p>
    <w:p w14:paraId="38F051B4" w14:textId="77777777" w:rsidR="002728B1" w:rsidRPr="002728B1" w:rsidRDefault="002728B1" w:rsidP="002728B1">
      <w:pPr>
        <w:numPr>
          <w:ilvl w:val="0"/>
          <w:numId w:val="7"/>
        </w:numPr>
        <w:spacing w:line="360" w:lineRule="auto"/>
        <w:jc w:val="both"/>
        <w:rPr>
          <w:rFonts w:ascii="Arial" w:hAnsi="Arial" w:cs="Arial"/>
          <w:sz w:val="24"/>
        </w:rPr>
      </w:pPr>
      <w:r w:rsidRPr="002728B1">
        <w:rPr>
          <w:rFonts w:ascii="Arial" w:hAnsi="Arial" w:cs="Arial"/>
          <w:sz w:val="24"/>
        </w:rPr>
        <w:t>50% den ghnáthráta le haghaidh cead suas le 5 bliana</w:t>
      </w:r>
    </w:p>
    <w:p w14:paraId="767B3BBB" w14:textId="77777777" w:rsidR="002728B1" w:rsidRDefault="002728B1" w:rsidP="002728B1">
      <w:pPr>
        <w:numPr>
          <w:ilvl w:val="0"/>
          <w:numId w:val="7"/>
        </w:numPr>
        <w:spacing w:line="360" w:lineRule="auto"/>
        <w:jc w:val="both"/>
        <w:rPr>
          <w:rFonts w:ascii="Arial" w:hAnsi="Arial" w:cs="Arial"/>
          <w:sz w:val="24"/>
        </w:rPr>
      </w:pPr>
      <w:r w:rsidRPr="002728B1">
        <w:rPr>
          <w:rFonts w:ascii="Arial" w:hAnsi="Arial" w:cs="Arial"/>
          <w:sz w:val="24"/>
        </w:rPr>
        <w:t>66% den ghnáthráta le haghaidh cead suas le 10 mbliana</w:t>
      </w:r>
    </w:p>
    <w:p w14:paraId="7B2213EB" w14:textId="77777777" w:rsidR="002728B1" w:rsidRPr="002728B1" w:rsidRDefault="002728B1" w:rsidP="002728B1">
      <w:pPr>
        <w:spacing w:line="360" w:lineRule="auto"/>
        <w:ind w:left="720"/>
        <w:jc w:val="both"/>
        <w:rPr>
          <w:rFonts w:ascii="Arial" w:hAnsi="Arial" w:cs="Arial"/>
          <w:sz w:val="24"/>
        </w:rPr>
      </w:pPr>
    </w:p>
    <w:p w14:paraId="70AF70DD"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lastRenderedPageBreak/>
        <w:t xml:space="preserve">Féadfar laghdú ar thobhaigh a chur i bhfeidhm ar thionscadail/gnólachtaí a fhaigheann cúnamh deontais nó tacaíocht ón nGníomhaireacht Forbartha Tionscail/Fiontraíocht Éireann nó ó Oifig Fiontair Áitiúil nó ar thionscadail a thacaíonn leis </w:t>
      </w:r>
      <w:proofErr w:type="gramStart"/>
      <w:r w:rsidRPr="002728B1">
        <w:rPr>
          <w:rFonts w:ascii="Arial" w:hAnsi="Arial" w:cs="Arial"/>
          <w:sz w:val="24"/>
        </w:rPr>
        <w:t>an</w:t>
      </w:r>
      <w:proofErr w:type="gramEnd"/>
      <w:r w:rsidRPr="002728B1">
        <w:rPr>
          <w:rFonts w:ascii="Arial" w:hAnsi="Arial" w:cs="Arial"/>
          <w:sz w:val="24"/>
        </w:rPr>
        <w:t xml:space="preserve"> tionscnamh um Poist Rialtais nó le crainn leathanbhanda nó bonneagair a sholáthar. Dhéanfaí an laghdú seo a chinneadh i gcomhairle leis an bPríomhfheidhmeannach nó leis an Stiúrthóir cuí.  Féadfar laghdú ar thobhaigh a chur i bhfeidhm chomh maith maidir le forbairtí a bhaineann le soláthar bonneagair / réiteach maoine nuálaíochta agus fiontraíochta, lena n-áirítear tionscal na scannánaíochta; chinnfí aon laghdú den sórt sin i gcomhairle leis an bPríomhfheidhmeannach nó leis an Stiúrthóir cuí.</w:t>
      </w:r>
    </w:p>
    <w:p w14:paraId="1589B8E9" w14:textId="77777777" w:rsidR="002728B1" w:rsidRPr="002728B1" w:rsidRDefault="002728B1" w:rsidP="002728B1">
      <w:pPr>
        <w:spacing w:line="360" w:lineRule="auto"/>
        <w:jc w:val="both"/>
        <w:rPr>
          <w:rFonts w:ascii="Arial" w:hAnsi="Arial" w:cs="Arial"/>
          <w:sz w:val="24"/>
        </w:rPr>
      </w:pPr>
    </w:p>
    <w:p w14:paraId="5F878867" w14:textId="77777777" w:rsidR="002728B1" w:rsidRPr="002728B1" w:rsidRDefault="002728B1" w:rsidP="002728B1">
      <w:pPr>
        <w:numPr>
          <w:ilvl w:val="0"/>
          <w:numId w:val="35"/>
        </w:numPr>
        <w:spacing w:line="360" w:lineRule="auto"/>
        <w:contextualSpacing/>
        <w:rPr>
          <w:rFonts w:ascii="Arial" w:hAnsi="Arial" w:cs="Arial"/>
          <w:b/>
          <w:color w:val="FF0000"/>
          <w:sz w:val="24"/>
        </w:rPr>
      </w:pPr>
      <w:r w:rsidRPr="002728B1">
        <w:rPr>
          <w:rFonts w:ascii="Arial" w:hAnsi="Arial" w:cs="Arial"/>
          <w:b/>
          <w:color w:val="A02B93" w:themeColor="accent5"/>
          <w:sz w:val="24"/>
        </w:rPr>
        <w:t>Soiléiriú</w:t>
      </w:r>
    </w:p>
    <w:p w14:paraId="6D88B560" w14:textId="77777777" w:rsidR="002728B1" w:rsidRPr="002728B1" w:rsidRDefault="002728B1" w:rsidP="002728B1">
      <w:pPr>
        <w:spacing w:line="360" w:lineRule="auto"/>
        <w:rPr>
          <w:rFonts w:ascii="Arial" w:hAnsi="Arial" w:cs="Arial"/>
          <w:b/>
          <w:color w:val="FF0000"/>
          <w:sz w:val="24"/>
        </w:rPr>
      </w:pPr>
    </w:p>
    <w:p w14:paraId="30A31B89"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Ní ghearrfar aon tobhach diúltach (i.e., ní charnfar aon chreidmheas) mar gheall ar mhuirir forbartha a ríomh de bharr cead </w:t>
      </w:r>
      <w:proofErr w:type="gramStart"/>
      <w:r w:rsidRPr="002728B1">
        <w:rPr>
          <w:rFonts w:ascii="Arial" w:hAnsi="Arial" w:cs="Arial"/>
          <w:sz w:val="24"/>
        </w:rPr>
        <w:t>a</w:t>
      </w:r>
      <w:proofErr w:type="gramEnd"/>
      <w:r w:rsidRPr="002728B1">
        <w:rPr>
          <w:rFonts w:ascii="Arial" w:hAnsi="Arial" w:cs="Arial"/>
          <w:sz w:val="24"/>
        </w:rPr>
        <w:t xml:space="preserve"> eisiúint e.g. athrú úsáide, etc.</w:t>
      </w:r>
    </w:p>
    <w:p w14:paraId="7C6433C1" w14:textId="77777777" w:rsidR="002728B1" w:rsidRPr="002728B1" w:rsidRDefault="002728B1" w:rsidP="002728B1">
      <w:pPr>
        <w:spacing w:line="360" w:lineRule="auto"/>
        <w:jc w:val="both"/>
        <w:rPr>
          <w:rFonts w:ascii="Arial" w:hAnsi="Arial" w:cs="Arial"/>
          <w:sz w:val="24"/>
        </w:rPr>
      </w:pPr>
    </w:p>
    <w:p w14:paraId="2B225CEA"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Fiú má chuirtear aonaid san áireamh i gClár Léasaithe an Údaráis Áitiúil, ní bhíonn an t-úinéir/forbróir </w:t>
      </w:r>
      <w:r w:rsidRPr="002728B1">
        <w:rPr>
          <w:rFonts w:ascii="Arial" w:hAnsi="Arial" w:cs="Arial"/>
          <w:b/>
          <w:sz w:val="24"/>
          <w:u w:val="single"/>
        </w:rPr>
        <w:t>díolmhaithe</w:t>
      </w:r>
      <w:r w:rsidRPr="002728B1">
        <w:rPr>
          <w:rFonts w:ascii="Arial" w:hAnsi="Arial" w:cs="Arial"/>
          <w:sz w:val="24"/>
        </w:rPr>
        <w:t xml:space="preserve"> ó íocaíocht muirir forbartha i leith na n-aonad sin.</w:t>
      </w:r>
    </w:p>
    <w:p w14:paraId="605342C4" w14:textId="77777777" w:rsidR="002728B1" w:rsidRPr="002728B1" w:rsidRDefault="002728B1" w:rsidP="002728B1">
      <w:pPr>
        <w:spacing w:line="360" w:lineRule="auto"/>
        <w:jc w:val="both"/>
        <w:rPr>
          <w:rFonts w:ascii="Arial" w:hAnsi="Arial" w:cs="Arial"/>
          <w:sz w:val="24"/>
        </w:rPr>
      </w:pPr>
    </w:p>
    <w:p w14:paraId="75353729"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Forbairtí Tithe Altranais: Gearrfar táille ar iarratais ar Fhorbairtí Tithe Altranais ag rátaí Cónaitheacha de réir na scéime. </w:t>
      </w:r>
    </w:p>
    <w:p w14:paraId="1592178F"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 </w:t>
      </w:r>
    </w:p>
    <w:p w14:paraId="209E7F93"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Limistéar lena mbaineann an Scéim Ranníocaíochta Forbartha</w:t>
      </w:r>
    </w:p>
    <w:p w14:paraId="7B90EDD6" w14:textId="77777777" w:rsidR="002728B1" w:rsidRPr="002728B1" w:rsidRDefault="002728B1" w:rsidP="002728B1">
      <w:pPr>
        <w:spacing w:line="360" w:lineRule="auto"/>
        <w:jc w:val="both"/>
        <w:rPr>
          <w:rFonts w:ascii="Arial" w:hAnsi="Arial" w:cs="Arial"/>
          <w:b/>
          <w:color w:val="A02B93" w:themeColor="accent5"/>
          <w:sz w:val="24"/>
        </w:rPr>
      </w:pPr>
    </w:p>
    <w:p w14:paraId="020116DE"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De réir théarmaí Alt 48 (2) (a) den Acht um Pleanáil agus Forbairt 2000 (arna leasú) féadfaidh Údarás Pleanála scéim amháin nó níos mó a dhéanamh i leith a limistéir feidhme. Beidh feidhm ag an Scéim seo maidir le limistéar feidhme/limistéar riaracháin Chomhairle Contae Loch Garman ina iomláine. </w:t>
      </w:r>
    </w:p>
    <w:p w14:paraId="7ED6FA51" w14:textId="77777777" w:rsidR="002728B1" w:rsidRPr="002728B1" w:rsidRDefault="002728B1" w:rsidP="002728B1">
      <w:pPr>
        <w:spacing w:line="360" w:lineRule="auto"/>
        <w:jc w:val="both"/>
        <w:rPr>
          <w:rFonts w:ascii="Arial" w:hAnsi="Arial" w:cs="Arial"/>
          <w:b/>
          <w:color w:val="A02B93" w:themeColor="accent5"/>
          <w:sz w:val="24"/>
        </w:rPr>
      </w:pPr>
    </w:p>
    <w:p w14:paraId="184DF40F"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 xml:space="preserve">Fad na Scéime Ranníocaíochta Forbartha </w:t>
      </w:r>
    </w:p>
    <w:p w14:paraId="0198ACF5" w14:textId="77777777" w:rsidR="002728B1" w:rsidRPr="002728B1" w:rsidRDefault="002728B1" w:rsidP="002728B1">
      <w:pPr>
        <w:spacing w:line="360" w:lineRule="auto"/>
        <w:jc w:val="both"/>
        <w:rPr>
          <w:rFonts w:ascii="Arial" w:hAnsi="Arial" w:cs="Arial"/>
          <w:b/>
          <w:color w:val="A02B93" w:themeColor="accent5"/>
          <w:sz w:val="24"/>
        </w:rPr>
      </w:pPr>
    </w:p>
    <w:p w14:paraId="592FEDBF" w14:textId="77777777" w:rsidR="002728B1" w:rsidRDefault="002728B1" w:rsidP="002728B1">
      <w:pPr>
        <w:spacing w:line="360" w:lineRule="auto"/>
        <w:jc w:val="both"/>
        <w:rPr>
          <w:rFonts w:ascii="Arial" w:hAnsi="Arial" w:cs="Arial"/>
          <w:bCs/>
          <w:sz w:val="24"/>
        </w:rPr>
      </w:pPr>
      <w:r w:rsidRPr="002728B1">
        <w:rPr>
          <w:rFonts w:ascii="Arial" w:hAnsi="Arial" w:cs="Arial"/>
          <w:bCs/>
          <w:sz w:val="24"/>
        </w:rPr>
        <w:t xml:space="preserve">Beidh an Scéim Ranníocaíochta Forbartha seo i bhfeidhm ó dháta déanta na scéime go dtí go ndéanfar scéim ina dhiaidh sin. </w:t>
      </w:r>
    </w:p>
    <w:p w14:paraId="25A8B117" w14:textId="77777777" w:rsidR="002728B1" w:rsidRDefault="002728B1" w:rsidP="002728B1">
      <w:pPr>
        <w:spacing w:line="360" w:lineRule="auto"/>
        <w:jc w:val="both"/>
        <w:rPr>
          <w:rFonts w:ascii="Arial" w:hAnsi="Arial" w:cs="Arial"/>
          <w:bCs/>
          <w:sz w:val="24"/>
        </w:rPr>
      </w:pPr>
    </w:p>
    <w:p w14:paraId="5F0C7D4E"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lastRenderedPageBreak/>
        <w:t>Cur Chun Feidhme na Scéime Ranníocaíochta Forbartha</w:t>
      </w:r>
    </w:p>
    <w:p w14:paraId="7D3003E1" w14:textId="77777777" w:rsidR="002728B1" w:rsidRPr="002728B1" w:rsidRDefault="002728B1" w:rsidP="002728B1">
      <w:pPr>
        <w:spacing w:line="360" w:lineRule="auto"/>
        <w:jc w:val="both"/>
        <w:rPr>
          <w:rFonts w:ascii="Arial" w:hAnsi="Arial" w:cs="Arial"/>
          <w:b/>
          <w:color w:val="A02B93" w:themeColor="accent5"/>
          <w:sz w:val="24"/>
        </w:rPr>
      </w:pPr>
    </w:p>
    <w:p w14:paraId="3611DA2E" w14:textId="77777777" w:rsidR="002728B1" w:rsidRPr="002728B1" w:rsidRDefault="002728B1" w:rsidP="002728B1">
      <w:pPr>
        <w:spacing w:line="360" w:lineRule="auto"/>
        <w:rPr>
          <w:rFonts w:ascii="Arial" w:eastAsia="Arial" w:hAnsi="Arial" w:cs="Arial"/>
          <w:sz w:val="24"/>
        </w:rPr>
      </w:pPr>
      <w:r w:rsidRPr="002728B1">
        <w:rPr>
          <w:rFonts w:ascii="Arial" w:eastAsia="Arial" w:hAnsi="Arial" w:cs="Arial"/>
          <w:sz w:val="24"/>
        </w:rPr>
        <w:t xml:space="preserve">Leagtar amach in Alt 48 den Acht um Pleanáil agus Forbairt 2000 (arna leasú) an nós imeachta dlíthiúil chun an Scéim seo a chur i bhfeidhm. Forálann an tAcht seo gur feidhm fhorchoimeádta de chuid an Údaráis Pleanála í scéim a dhéanamh. Déantar foráil in Ailt 30 agus 31 den Acht um Pleanáil agus Forbairt (Leasú) 2010 do roinnt leasuithe ar Acht 2000. </w:t>
      </w:r>
    </w:p>
    <w:p w14:paraId="65EBF1E6" w14:textId="77777777" w:rsidR="002728B1" w:rsidRPr="002728B1" w:rsidRDefault="002728B1" w:rsidP="002728B1">
      <w:pPr>
        <w:spacing w:line="360" w:lineRule="auto"/>
        <w:jc w:val="both"/>
        <w:rPr>
          <w:rFonts w:ascii="Arial" w:hAnsi="Arial" w:cs="Arial"/>
          <w:bCs/>
          <w:sz w:val="24"/>
        </w:rPr>
      </w:pPr>
    </w:p>
    <w:p w14:paraId="27ABE092"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 xml:space="preserve">Cuirfear téarmaí na Scéime Ranníocaíochta Forbartha seo i bhfeidhm maidir le gach cead pleanála a dhearbhóidh Comhairle Contae Loch Garman tar éis </w:t>
      </w:r>
      <w:proofErr w:type="gramStart"/>
      <w:r w:rsidRPr="002728B1">
        <w:rPr>
          <w:rFonts w:ascii="Arial" w:hAnsi="Arial" w:cs="Arial"/>
          <w:bCs/>
          <w:sz w:val="24"/>
        </w:rPr>
        <w:t>an</w:t>
      </w:r>
      <w:proofErr w:type="gramEnd"/>
      <w:r w:rsidRPr="002728B1">
        <w:rPr>
          <w:rFonts w:ascii="Arial" w:hAnsi="Arial" w:cs="Arial"/>
          <w:bCs/>
          <w:sz w:val="24"/>
        </w:rPr>
        <w:t xml:space="preserve"> 1 Eanáir 2026.</w:t>
      </w:r>
    </w:p>
    <w:p w14:paraId="07D2F69E" w14:textId="77777777" w:rsidR="002728B1" w:rsidRPr="002728B1" w:rsidRDefault="002728B1" w:rsidP="002728B1">
      <w:pPr>
        <w:spacing w:line="360" w:lineRule="auto"/>
        <w:jc w:val="both"/>
        <w:rPr>
          <w:rFonts w:ascii="Arial" w:hAnsi="Arial" w:cs="Arial"/>
          <w:bCs/>
          <w:color w:val="FF0000"/>
          <w:sz w:val="24"/>
        </w:rPr>
      </w:pPr>
    </w:p>
    <w:p w14:paraId="434BBA01" w14:textId="77777777" w:rsidR="002728B1" w:rsidRPr="002728B1" w:rsidRDefault="002728B1" w:rsidP="002728B1">
      <w:pPr>
        <w:spacing w:line="360" w:lineRule="auto"/>
        <w:jc w:val="both"/>
        <w:rPr>
          <w:rFonts w:ascii="Arial" w:hAnsi="Arial" w:cs="Arial"/>
          <w:bCs/>
          <w:sz w:val="24"/>
        </w:rPr>
      </w:pPr>
      <w:r w:rsidRPr="002728B1">
        <w:rPr>
          <w:rFonts w:ascii="Arial" w:hAnsi="Arial" w:cs="Arial"/>
          <w:bCs/>
          <w:sz w:val="24"/>
        </w:rPr>
        <w:t>Beidh feidhm ag Alt 29 den Acht um Athghiniúint Uirbeach agus Tithíocht 2015 agus ag Alt 48 3 (a) den Acht um Pleanáil agus Forbairt 2000 (arna leasú) chomh maith.</w:t>
      </w:r>
    </w:p>
    <w:p w14:paraId="4B2B9174" w14:textId="77777777" w:rsidR="002728B1" w:rsidRPr="002728B1" w:rsidRDefault="002728B1" w:rsidP="002728B1">
      <w:pPr>
        <w:spacing w:line="360" w:lineRule="auto"/>
        <w:jc w:val="both"/>
        <w:rPr>
          <w:rFonts w:ascii="Arial" w:hAnsi="Arial" w:cs="Arial"/>
          <w:bCs/>
          <w:sz w:val="24"/>
        </w:rPr>
      </w:pPr>
    </w:p>
    <w:p w14:paraId="6177E7DB"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Ranníocaíochtaí a Dhéanamh</w:t>
      </w:r>
    </w:p>
    <w:p w14:paraId="500698CB" w14:textId="77777777" w:rsidR="002728B1" w:rsidRPr="002728B1" w:rsidRDefault="002728B1" w:rsidP="002728B1">
      <w:pPr>
        <w:spacing w:line="360" w:lineRule="auto"/>
        <w:jc w:val="both"/>
        <w:rPr>
          <w:rFonts w:ascii="Arial" w:hAnsi="Arial" w:cs="Arial"/>
          <w:b/>
          <w:color w:val="A02B93" w:themeColor="accent5"/>
          <w:sz w:val="24"/>
        </w:rPr>
      </w:pPr>
    </w:p>
    <w:p w14:paraId="28209497"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Baineann an Scéim seo leis na forbairtí go léir i limistéar feidhme an Údaráis Pleanála.</w:t>
      </w:r>
    </w:p>
    <w:p w14:paraId="04F12D77" w14:textId="77777777" w:rsidR="002728B1" w:rsidRPr="002728B1" w:rsidRDefault="002728B1" w:rsidP="002728B1">
      <w:pPr>
        <w:spacing w:line="360" w:lineRule="auto"/>
        <w:jc w:val="both"/>
        <w:rPr>
          <w:rFonts w:ascii="Arial" w:hAnsi="Arial" w:cs="Arial"/>
          <w:sz w:val="24"/>
        </w:rPr>
      </w:pPr>
    </w:p>
    <w:p w14:paraId="3369E215"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Beidh ranníocaíochtaí atá dlite i leith cead coinneála iníoctha laistigh de 2 mhí ó dháta an deonaithe deiridh ceada. Beidh gach ranníocaíocht eile iníoctha nuair a thosóidh an fhorbairt nó mar a luaitear a mhalairt sa chead deiridh nó mar a chomhaontaítear ina dhiaidh sin.</w:t>
      </w:r>
    </w:p>
    <w:p w14:paraId="00130DC9" w14:textId="77777777" w:rsidR="002728B1" w:rsidRPr="002728B1" w:rsidRDefault="002728B1" w:rsidP="002728B1">
      <w:pPr>
        <w:spacing w:line="360" w:lineRule="auto"/>
        <w:jc w:val="both"/>
        <w:rPr>
          <w:rFonts w:ascii="Arial" w:hAnsi="Arial" w:cs="Arial"/>
          <w:sz w:val="24"/>
        </w:rPr>
      </w:pPr>
    </w:p>
    <w:p w14:paraId="76047670"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I gcás nach n-íoctar ranníocaíocht de réir théarmaí na Scéime, féadfaidh an tÚdarás Pleanála aon suimeanna atá gan íoc a ghnóthú, mar aon le hús, ón dáta a mbeidh an ranníocaíocht iníoctha.</w:t>
      </w:r>
    </w:p>
    <w:p w14:paraId="24409D27" w14:textId="77777777" w:rsidR="002728B1" w:rsidRPr="002728B1" w:rsidRDefault="002728B1" w:rsidP="002728B1">
      <w:pPr>
        <w:spacing w:line="360" w:lineRule="auto"/>
        <w:jc w:val="both"/>
        <w:rPr>
          <w:rFonts w:ascii="Arial" w:hAnsi="Arial" w:cs="Arial"/>
          <w:sz w:val="24"/>
        </w:rPr>
      </w:pPr>
    </w:p>
    <w:p w14:paraId="5DD9A906"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Féadfaidh Comhairle Contae Loch Garman íocaíocht chéimnithe na ranníocaíochtaí atá dlite a éascú de réir théarmaí na scéime seo agus féadfaidh sí a cheangal go dtabharfar urrús chun a chinntiú go n-íocfar na ranníocaíochtaí. Déanfar measúnú ar íocaíocht ranníocaíochtaí de réir a chéile ar bhonn cás ar chás. Déanfar breithniú ar íocaíochtaí a chur siar i gcúinsí iomchuí de réir rogha an Phríomhfheidhmeannaigh, i </w:t>
      </w:r>
      <w:r w:rsidRPr="002728B1">
        <w:rPr>
          <w:rFonts w:ascii="Arial" w:hAnsi="Arial" w:cs="Arial"/>
          <w:sz w:val="24"/>
        </w:rPr>
        <w:lastRenderedPageBreak/>
        <w:t xml:space="preserve">gcás ina bhfuil tábhacht shóisialta, chultúrtha nó eacnamaíoch ag baint leis </w:t>
      </w:r>
      <w:proofErr w:type="gramStart"/>
      <w:r w:rsidRPr="002728B1">
        <w:rPr>
          <w:rFonts w:ascii="Arial" w:hAnsi="Arial" w:cs="Arial"/>
          <w:sz w:val="24"/>
        </w:rPr>
        <w:t>an</w:t>
      </w:r>
      <w:proofErr w:type="gramEnd"/>
      <w:r w:rsidRPr="002728B1">
        <w:rPr>
          <w:rFonts w:ascii="Arial" w:hAnsi="Arial" w:cs="Arial"/>
          <w:sz w:val="24"/>
        </w:rPr>
        <w:t xml:space="preserve"> bhforbairt nó i gcás ina bhfuil an fhorbairt suite laistigh den MHOL, bailte móra, bailte ceantair agus/nó limistéir fáis straitéiseacha agus limistéir fáis áitiúla mar a luaitear sa phríomhstraitéis.</w:t>
      </w:r>
    </w:p>
    <w:p w14:paraId="02362C71" w14:textId="77777777" w:rsidR="002728B1" w:rsidRPr="002728B1" w:rsidRDefault="002728B1" w:rsidP="002728B1">
      <w:pPr>
        <w:spacing w:line="360" w:lineRule="auto"/>
        <w:jc w:val="both"/>
        <w:rPr>
          <w:rFonts w:ascii="Arial" w:eastAsia="Arial" w:hAnsi="Arial" w:cs="Arial"/>
          <w:sz w:val="24"/>
        </w:rPr>
      </w:pPr>
    </w:p>
    <w:p w14:paraId="735395AF" w14:textId="77777777" w:rsidR="002728B1" w:rsidRPr="002728B1" w:rsidRDefault="002728B1" w:rsidP="002728B1">
      <w:pPr>
        <w:spacing w:line="360" w:lineRule="auto"/>
        <w:jc w:val="both"/>
        <w:rPr>
          <w:rFonts w:ascii="Arial" w:eastAsia="Arial" w:hAnsi="Arial" w:cs="Arial"/>
          <w:sz w:val="24"/>
        </w:rPr>
      </w:pPr>
      <w:r w:rsidRPr="002728B1">
        <w:rPr>
          <w:rFonts w:ascii="Arial" w:eastAsia="Arial" w:hAnsi="Arial" w:cs="Arial"/>
          <w:sz w:val="24"/>
        </w:rPr>
        <w:t xml:space="preserve">Ní féidir cead pleanála mar aon leis na coinníollacha gaolmhara </w:t>
      </w:r>
      <w:proofErr w:type="gramStart"/>
      <w:r w:rsidRPr="002728B1">
        <w:rPr>
          <w:rFonts w:ascii="Arial" w:eastAsia="Arial" w:hAnsi="Arial" w:cs="Arial"/>
          <w:sz w:val="24"/>
        </w:rPr>
        <w:t>a</w:t>
      </w:r>
      <w:proofErr w:type="gramEnd"/>
      <w:r w:rsidRPr="002728B1">
        <w:rPr>
          <w:rFonts w:ascii="Arial" w:eastAsia="Arial" w:hAnsi="Arial" w:cs="Arial"/>
          <w:sz w:val="24"/>
        </w:rPr>
        <w:t xml:space="preserve"> aistriú agus ní bhogann sé le duine aonair i.e., tá sé ceangailte leis an maoin. Ba chóir a thabhairt faoi deara, dá bhrí sin, gur sárú ar chead pleanála é mainneachtain ranníocaíocht forbartha a urscaoileadh a dhéanann forbairt neamhúdaraithe den fhorbairt, agus beidh drochthionchar tromchúiseach aige seo, i measc saincheisteanna eile, ar na hionchais an fhorbairt sin a dhíol.</w:t>
      </w:r>
    </w:p>
    <w:p w14:paraId="68A241FA" w14:textId="77777777" w:rsidR="002728B1" w:rsidRPr="002728B1" w:rsidRDefault="002728B1" w:rsidP="002728B1">
      <w:pPr>
        <w:spacing w:line="360" w:lineRule="auto"/>
        <w:jc w:val="both"/>
        <w:rPr>
          <w:rFonts w:ascii="Arial" w:eastAsia="Arial" w:hAnsi="Arial" w:cs="Arial"/>
          <w:sz w:val="24"/>
          <w:shd w:val="clear" w:color="auto" w:fill="FFFFFF"/>
        </w:rPr>
      </w:pPr>
    </w:p>
    <w:p w14:paraId="33C9F7DA" w14:textId="77777777" w:rsidR="002728B1" w:rsidRPr="002728B1" w:rsidRDefault="002728B1" w:rsidP="002728B1">
      <w:pPr>
        <w:spacing w:line="360" w:lineRule="auto"/>
        <w:jc w:val="both"/>
        <w:rPr>
          <w:rFonts w:ascii="Arial" w:eastAsia="Arial" w:hAnsi="Arial" w:cs="Arial"/>
          <w:sz w:val="24"/>
          <w:shd w:val="clear" w:color="auto" w:fill="FFFFFF"/>
        </w:rPr>
      </w:pPr>
      <w:r w:rsidRPr="002728B1">
        <w:rPr>
          <w:rFonts w:ascii="Arial" w:eastAsia="Arial" w:hAnsi="Arial" w:cs="Arial"/>
          <w:sz w:val="24"/>
          <w:shd w:val="clear" w:color="auto" w:fill="FFFFFF"/>
        </w:rPr>
        <w:t xml:space="preserve">I gcás ina bhfuil gá le litir/deimhniú comhlíontachta i ndáil leis </w:t>
      </w:r>
      <w:proofErr w:type="gramStart"/>
      <w:r w:rsidRPr="002728B1">
        <w:rPr>
          <w:rFonts w:ascii="Arial" w:eastAsia="Arial" w:hAnsi="Arial" w:cs="Arial"/>
          <w:sz w:val="24"/>
          <w:shd w:val="clear" w:color="auto" w:fill="FFFFFF"/>
        </w:rPr>
        <w:t>an</w:t>
      </w:r>
      <w:proofErr w:type="gramEnd"/>
      <w:r w:rsidRPr="002728B1">
        <w:rPr>
          <w:rFonts w:ascii="Arial" w:eastAsia="Arial" w:hAnsi="Arial" w:cs="Arial"/>
          <w:sz w:val="24"/>
          <w:shd w:val="clear" w:color="auto" w:fill="FFFFFF"/>
        </w:rPr>
        <w:t xml:space="preserve"> gcoinníoll maidir le ranníocaíocht forbartha (de ghnáth chun díol na maoine a chumasú), déanfar tagairt d’íocaíocht ranníocaíochtaí de réir mar is infheidhme maidir leis </w:t>
      </w:r>
      <w:proofErr w:type="gramStart"/>
      <w:r w:rsidRPr="002728B1">
        <w:rPr>
          <w:rFonts w:ascii="Arial" w:eastAsia="Arial" w:hAnsi="Arial" w:cs="Arial"/>
          <w:sz w:val="24"/>
          <w:shd w:val="clear" w:color="auto" w:fill="FFFFFF"/>
        </w:rPr>
        <w:t>an</w:t>
      </w:r>
      <w:proofErr w:type="gramEnd"/>
      <w:r w:rsidRPr="002728B1">
        <w:rPr>
          <w:rFonts w:ascii="Arial" w:eastAsia="Arial" w:hAnsi="Arial" w:cs="Arial"/>
          <w:sz w:val="24"/>
          <w:shd w:val="clear" w:color="auto" w:fill="FFFFFF"/>
        </w:rPr>
        <w:t xml:space="preserve"> bhforbairt atá i gceist. Mura n-íoctar ranníocaíochtaí nó má tá sceideal íocaíochtaí comhaontaithe déanta ach nár comhlíonadh é, déanfar tagairt do na fíricí seo i dtuairisc ar chomhlíonadh. I gcás forbairtí cónaithe is infheidhme, déanfar tagairt sa tuarascáil ar chomhlíonadh chomh maith do chomhlíonadh an choinníll/na gcoinníollacha lena gceanglaítear urrús a thaisceadh chun seirbhísí atá inrochtana ag </w:t>
      </w:r>
      <w:proofErr w:type="gramStart"/>
      <w:r w:rsidRPr="002728B1">
        <w:rPr>
          <w:rFonts w:ascii="Arial" w:eastAsia="Arial" w:hAnsi="Arial" w:cs="Arial"/>
          <w:sz w:val="24"/>
          <w:shd w:val="clear" w:color="auto" w:fill="FFFFFF"/>
        </w:rPr>
        <w:t>an</w:t>
      </w:r>
      <w:proofErr w:type="gramEnd"/>
      <w:r w:rsidRPr="002728B1">
        <w:rPr>
          <w:rFonts w:ascii="Arial" w:eastAsia="Arial" w:hAnsi="Arial" w:cs="Arial"/>
          <w:sz w:val="24"/>
          <w:shd w:val="clear" w:color="auto" w:fill="FFFFFF"/>
        </w:rPr>
        <w:t xml:space="preserve"> bpobal a chur i gcrích san fhorbairt ghaolmhar</w:t>
      </w:r>
    </w:p>
    <w:p w14:paraId="66362C7A" w14:textId="77777777" w:rsidR="002728B1" w:rsidRPr="002728B1" w:rsidRDefault="002728B1" w:rsidP="002728B1">
      <w:pPr>
        <w:spacing w:line="360" w:lineRule="auto"/>
        <w:jc w:val="both"/>
        <w:rPr>
          <w:rFonts w:ascii="Arial" w:hAnsi="Arial" w:cs="Arial"/>
          <w:sz w:val="24"/>
        </w:rPr>
      </w:pPr>
    </w:p>
    <w:p w14:paraId="47552CB2" w14:textId="77777777" w:rsidR="002728B1" w:rsidRPr="002728B1" w:rsidRDefault="002728B1" w:rsidP="002728B1">
      <w:pPr>
        <w:spacing w:line="360" w:lineRule="auto"/>
        <w:jc w:val="both"/>
        <w:rPr>
          <w:rFonts w:ascii="Arial" w:hAnsi="Arial" w:cs="Arial"/>
          <w:color w:val="FF0000"/>
          <w:sz w:val="24"/>
        </w:rPr>
      </w:pPr>
      <w:r w:rsidRPr="002728B1">
        <w:rPr>
          <w:rFonts w:ascii="Arial" w:hAnsi="Arial" w:cs="Arial"/>
          <w:sz w:val="24"/>
        </w:rPr>
        <w:t xml:space="preserve">Féadfaidh Comhairle Contae Loch Garman ranníocaíochtaí agus ús ar bith atá dlite di faoi théarmaí na scéime seo a ghnóthú mar fhiach conartha shimplí i gCúirt Dlínse Inniúla nó ag </w:t>
      </w:r>
      <w:proofErr w:type="gramStart"/>
      <w:r w:rsidRPr="002728B1">
        <w:rPr>
          <w:rFonts w:ascii="Arial" w:hAnsi="Arial" w:cs="Arial"/>
          <w:sz w:val="24"/>
        </w:rPr>
        <w:t>an</w:t>
      </w:r>
      <w:proofErr w:type="gramEnd"/>
      <w:r w:rsidRPr="002728B1">
        <w:rPr>
          <w:rFonts w:ascii="Arial" w:hAnsi="Arial" w:cs="Arial"/>
          <w:sz w:val="24"/>
        </w:rPr>
        <w:t xml:space="preserve"> bhforfheidhmiú mar gheall ar neamhchomhlíonadh Coinníollacha Pleanála</w:t>
      </w:r>
      <w:r w:rsidRPr="002728B1">
        <w:rPr>
          <w:rFonts w:ascii="Arial" w:hAnsi="Arial" w:cs="Arial"/>
          <w:color w:val="FF0000"/>
          <w:sz w:val="24"/>
        </w:rPr>
        <w:t>.</w:t>
      </w:r>
    </w:p>
    <w:p w14:paraId="29A0837B" w14:textId="77777777" w:rsidR="002728B1" w:rsidRPr="002728B1" w:rsidRDefault="002728B1" w:rsidP="002728B1">
      <w:pPr>
        <w:spacing w:line="360" w:lineRule="auto"/>
        <w:jc w:val="both"/>
        <w:rPr>
          <w:rFonts w:ascii="Arial" w:hAnsi="Arial" w:cs="Arial"/>
          <w:color w:val="FF0000"/>
          <w:sz w:val="24"/>
        </w:rPr>
      </w:pPr>
    </w:p>
    <w:p w14:paraId="0DE0BEDB" w14:textId="77777777" w:rsidR="002728B1" w:rsidRPr="002728B1" w:rsidRDefault="002728B1" w:rsidP="002728B1">
      <w:pPr>
        <w:numPr>
          <w:ilvl w:val="0"/>
          <w:numId w:val="35"/>
        </w:numPr>
        <w:spacing w:line="360" w:lineRule="auto"/>
        <w:contextualSpacing/>
        <w:jc w:val="both"/>
        <w:rPr>
          <w:rFonts w:ascii="Arial" w:hAnsi="Arial" w:cs="Arial"/>
          <w:b/>
          <w:color w:val="A02B93" w:themeColor="accent5"/>
          <w:sz w:val="24"/>
        </w:rPr>
      </w:pPr>
      <w:r w:rsidRPr="002728B1">
        <w:rPr>
          <w:rFonts w:ascii="Arial" w:hAnsi="Arial" w:cs="Arial"/>
          <w:b/>
          <w:color w:val="A02B93" w:themeColor="accent5"/>
          <w:sz w:val="24"/>
        </w:rPr>
        <w:t>Innéacsú</w:t>
      </w:r>
    </w:p>
    <w:p w14:paraId="0206A1BE" w14:textId="77777777" w:rsidR="002728B1" w:rsidRPr="002728B1" w:rsidRDefault="002728B1" w:rsidP="002728B1">
      <w:pPr>
        <w:spacing w:line="360" w:lineRule="auto"/>
        <w:jc w:val="both"/>
        <w:rPr>
          <w:rFonts w:ascii="Arial" w:hAnsi="Arial" w:cs="Arial"/>
          <w:b/>
          <w:color w:val="FF0000"/>
          <w:sz w:val="24"/>
        </w:rPr>
      </w:pPr>
    </w:p>
    <w:p w14:paraId="5377A2C1"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 xml:space="preserve">Féadfar an ráta ranníocaíochta thuas a choigeartú go bliantúil ón </w:t>
      </w:r>
      <w:proofErr w:type="gramStart"/>
      <w:r w:rsidRPr="002728B1">
        <w:rPr>
          <w:rFonts w:ascii="Arial" w:hAnsi="Arial" w:cs="Arial"/>
          <w:sz w:val="24"/>
        </w:rPr>
        <w:t>1  Eanáir</w:t>
      </w:r>
      <w:proofErr w:type="gramEnd"/>
      <w:r w:rsidRPr="002728B1">
        <w:rPr>
          <w:rFonts w:ascii="Arial" w:hAnsi="Arial" w:cs="Arial"/>
          <w:sz w:val="24"/>
        </w:rPr>
        <w:t xml:space="preserve"> ag baint úsáide as Praghasinnéacs Mórdhíola – Foirgníocht agus Tógáil arna fhoilsiú ag an bPríomh-Oifig Staidrimh.  </w:t>
      </w:r>
    </w:p>
    <w:p w14:paraId="2FABB0D1" w14:textId="77777777" w:rsidR="002728B1" w:rsidRPr="002728B1" w:rsidRDefault="002728B1" w:rsidP="002728B1">
      <w:pPr>
        <w:spacing w:after="160" w:line="259" w:lineRule="auto"/>
        <w:rPr>
          <w:rFonts w:ascii="Arial" w:hAnsi="Arial" w:cs="Arial"/>
          <w:sz w:val="24"/>
        </w:rPr>
      </w:pPr>
    </w:p>
    <w:p w14:paraId="68AAFF37" w14:textId="77777777" w:rsidR="002728B1" w:rsidRPr="002728B1" w:rsidRDefault="002728B1" w:rsidP="002728B1">
      <w:pPr>
        <w:keepNext/>
        <w:keepLines/>
        <w:numPr>
          <w:ilvl w:val="0"/>
          <w:numId w:val="35"/>
        </w:numPr>
        <w:spacing w:before="360" w:after="80" w:line="360" w:lineRule="auto"/>
        <w:jc w:val="both"/>
        <w:outlineLvl w:val="0"/>
        <w:rPr>
          <w:rFonts w:ascii="Arial" w:eastAsiaTheme="majorEastAsia" w:hAnsi="Arial" w:cs="Arial"/>
          <w:b/>
          <w:bCs/>
          <w:color w:val="A02B93" w:themeColor="accent5"/>
          <w:sz w:val="24"/>
        </w:rPr>
      </w:pPr>
      <w:r w:rsidRPr="002728B1">
        <w:rPr>
          <w:rFonts w:ascii="Arial" w:eastAsiaTheme="majorEastAsia" w:hAnsi="Arial" w:cs="Arial"/>
          <w:b/>
          <w:bCs/>
          <w:color w:val="A02B93" w:themeColor="accent5"/>
          <w:sz w:val="24"/>
        </w:rPr>
        <w:lastRenderedPageBreak/>
        <w:t>Achomhairc a dhéanamh i gcoinne Ranníocaíochtaí Forbartha</w:t>
      </w:r>
    </w:p>
    <w:p w14:paraId="030DD127" w14:textId="77777777" w:rsidR="002728B1" w:rsidRPr="002728B1" w:rsidRDefault="002728B1" w:rsidP="002728B1">
      <w:pPr>
        <w:jc w:val="both"/>
      </w:pPr>
    </w:p>
    <w:p w14:paraId="441D756C" w14:textId="77777777" w:rsidR="002728B1" w:rsidRPr="002728B1" w:rsidRDefault="002728B1" w:rsidP="002728B1">
      <w:pPr>
        <w:spacing w:line="360" w:lineRule="auto"/>
        <w:jc w:val="both"/>
        <w:rPr>
          <w:rFonts w:ascii="Arial" w:hAnsi="Arial" w:cs="Arial"/>
          <w:sz w:val="24"/>
        </w:rPr>
      </w:pPr>
      <w:r w:rsidRPr="002728B1">
        <w:rPr>
          <w:rFonts w:ascii="Arial" w:hAnsi="Arial" w:cs="Arial"/>
          <w:sz w:val="24"/>
        </w:rPr>
        <w:t>De réir alt 48 (10) den Acht um Pleanáil agus Forbairt 2000 (arna leasú), ní féidir le hiarratasóir achomharc a dhéanamh i gcoinne ranníocaíocht forbartha ginearálta ach amháin ar an mbonn nár cuireadh téarmaí na scéime i bhfeidhm i gceart.</w:t>
      </w:r>
    </w:p>
    <w:p w14:paraId="392E892D" w14:textId="77777777" w:rsidR="002728B1" w:rsidRPr="002728B1" w:rsidRDefault="002728B1" w:rsidP="002728B1">
      <w:pPr>
        <w:spacing w:line="360" w:lineRule="auto"/>
        <w:jc w:val="both"/>
        <w:rPr>
          <w:rFonts w:ascii="Arial" w:hAnsi="Arial" w:cs="Arial"/>
          <w:b/>
          <w:color w:val="FF0000"/>
          <w:sz w:val="24"/>
        </w:rPr>
      </w:pPr>
    </w:p>
    <w:p w14:paraId="49516521" w14:textId="77777777" w:rsidR="002728B1" w:rsidRPr="002728B1" w:rsidRDefault="002728B1" w:rsidP="002728B1">
      <w:pPr>
        <w:spacing w:line="360" w:lineRule="auto"/>
        <w:jc w:val="both"/>
        <w:rPr>
          <w:rFonts w:ascii="Arial" w:hAnsi="Arial" w:cs="Arial"/>
          <w:b/>
          <w:color w:val="FF0000"/>
          <w:sz w:val="24"/>
        </w:rPr>
      </w:pPr>
    </w:p>
    <w:p w14:paraId="52A17E66" w14:textId="77777777" w:rsidR="002728B1" w:rsidRPr="002728B1" w:rsidRDefault="002728B1" w:rsidP="002728B1">
      <w:pPr>
        <w:spacing w:line="360" w:lineRule="auto"/>
        <w:jc w:val="both"/>
        <w:rPr>
          <w:rFonts w:ascii="Arial" w:hAnsi="Arial" w:cs="Arial"/>
          <w:b/>
          <w:color w:val="FF0000"/>
          <w:sz w:val="24"/>
        </w:rPr>
      </w:pPr>
    </w:p>
    <w:p w14:paraId="187AFFF9" w14:textId="77777777" w:rsidR="002728B1" w:rsidRPr="002728B1" w:rsidRDefault="002728B1" w:rsidP="002728B1">
      <w:pPr>
        <w:spacing w:line="360" w:lineRule="auto"/>
        <w:jc w:val="both"/>
        <w:rPr>
          <w:rFonts w:ascii="Arial" w:hAnsi="Arial" w:cs="Arial"/>
          <w:b/>
          <w:color w:val="FF0000"/>
          <w:sz w:val="24"/>
        </w:rPr>
      </w:pPr>
    </w:p>
    <w:p w14:paraId="41BAC308" w14:textId="77777777" w:rsidR="002728B1" w:rsidRPr="002728B1" w:rsidRDefault="002728B1" w:rsidP="002728B1">
      <w:pPr>
        <w:spacing w:line="360" w:lineRule="auto"/>
        <w:jc w:val="both"/>
        <w:rPr>
          <w:rFonts w:ascii="Arial" w:hAnsi="Arial" w:cs="Arial"/>
          <w:b/>
          <w:color w:val="FF0000"/>
          <w:sz w:val="24"/>
        </w:rPr>
      </w:pPr>
    </w:p>
    <w:p w14:paraId="34D8E000" w14:textId="77777777" w:rsidR="002728B1" w:rsidRPr="002728B1" w:rsidRDefault="002728B1" w:rsidP="002728B1">
      <w:pPr>
        <w:spacing w:line="360" w:lineRule="auto"/>
        <w:jc w:val="both"/>
        <w:rPr>
          <w:rFonts w:ascii="Arial" w:hAnsi="Arial" w:cs="Arial"/>
          <w:b/>
          <w:color w:val="FF0000"/>
          <w:sz w:val="24"/>
        </w:rPr>
      </w:pPr>
    </w:p>
    <w:p w14:paraId="7F162E85" w14:textId="77777777" w:rsidR="002728B1" w:rsidRPr="002728B1" w:rsidRDefault="002728B1" w:rsidP="002728B1">
      <w:pPr>
        <w:spacing w:line="360" w:lineRule="auto"/>
        <w:jc w:val="both"/>
        <w:rPr>
          <w:rFonts w:ascii="Arial" w:hAnsi="Arial" w:cs="Arial"/>
          <w:b/>
          <w:color w:val="FF0000"/>
          <w:sz w:val="24"/>
        </w:rPr>
      </w:pPr>
    </w:p>
    <w:p w14:paraId="1103B24F" w14:textId="77777777" w:rsidR="002728B1" w:rsidRPr="002728B1" w:rsidRDefault="002728B1" w:rsidP="002728B1">
      <w:pPr>
        <w:spacing w:line="360" w:lineRule="auto"/>
        <w:jc w:val="both"/>
        <w:rPr>
          <w:rFonts w:ascii="Arial" w:hAnsi="Arial" w:cs="Arial"/>
          <w:b/>
          <w:color w:val="FF0000"/>
          <w:sz w:val="24"/>
        </w:rPr>
      </w:pPr>
    </w:p>
    <w:p w14:paraId="55DC3C44" w14:textId="77777777" w:rsidR="002728B1" w:rsidRPr="002728B1" w:rsidRDefault="002728B1" w:rsidP="002728B1">
      <w:pPr>
        <w:spacing w:line="360" w:lineRule="auto"/>
        <w:jc w:val="both"/>
        <w:rPr>
          <w:rFonts w:ascii="Arial" w:hAnsi="Arial" w:cs="Arial"/>
          <w:b/>
          <w:color w:val="FF0000"/>
          <w:sz w:val="24"/>
        </w:rPr>
      </w:pPr>
    </w:p>
    <w:p w14:paraId="7D00E60D" w14:textId="77777777" w:rsidR="002728B1" w:rsidRPr="002728B1" w:rsidRDefault="002728B1" w:rsidP="002728B1">
      <w:pPr>
        <w:spacing w:line="360" w:lineRule="auto"/>
        <w:jc w:val="both"/>
        <w:rPr>
          <w:rFonts w:ascii="Arial" w:hAnsi="Arial" w:cs="Arial"/>
          <w:b/>
          <w:color w:val="FF0000"/>
          <w:sz w:val="24"/>
        </w:rPr>
      </w:pPr>
    </w:p>
    <w:p w14:paraId="26866966" w14:textId="77777777" w:rsidR="002728B1" w:rsidRPr="002728B1" w:rsidRDefault="002728B1" w:rsidP="002728B1">
      <w:pPr>
        <w:spacing w:line="360" w:lineRule="auto"/>
        <w:jc w:val="both"/>
        <w:rPr>
          <w:rFonts w:ascii="Arial" w:hAnsi="Arial" w:cs="Arial"/>
          <w:b/>
          <w:color w:val="FF0000"/>
          <w:sz w:val="24"/>
        </w:rPr>
      </w:pPr>
    </w:p>
    <w:p w14:paraId="0D863E75" w14:textId="77777777" w:rsidR="002728B1" w:rsidRPr="002728B1" w:rsidRDefault="002728B1" w:rsidP="002728B1">
      <w:pPr>
        <w:spacing w:line="360" w:lineRule="auto"/>
        <w:jc w:val="both"/>
        <w:rPr>
          <w:rFonts w:ascii="Arial" w:hAnsi="Arial" w:cs="Arial"/>
          <w:b/>
          <w:color w:val="FF0000"/>
          <w:sz w:val="24"/>
        </w:rPr>
      </w:pPr>
    </w:p>
    <w:p w14:paraId="7216BE28" w14:textId="77777777" w:rsidR="002728B1" w:rsidRPr="002728B1" w:rsidRDefault="002728B1" w:rsidP="002728B1">
      <w:pPr>
        <w:spacing w:line="360" w:lineRule="auto"/>
        <w:jc w:val="both"/>
        <w:rPr>
          <w:rFonts w:ascii="Arial" w:hAnsi="Arial" w:cs="Arial"/>
          <w:b/>
          <w:color w:val="FF0000"/>
          <w:sz w:val="24"/>
        </w:rPr>
      </w:pPr>
    </w:p>
    <w:p w14:paraId="6D89F273" w14:textId="77777777" w:rsidR="002728B1" w:rsidRPr="002728B1" w:rsidRDefault="002728B1" w:rsidP="002728B1">
      <w:pPr>
        <w:spacing w:line="360" w:lineRule="auto"/>
        <w:jc w:val="both"/>
        <w:rPr>
          <w:rFonts w:ascii="Arial" w:hAnsi="Arial" w:cs="Arial"/>
          <w:b/>
          <w:color w:val="FF0000"/>
          <w:sz w:val="24"/>
        </w:rPr>
      </w:pPr>
    </w:p>
    <w:p w14:paraId="60271199" w14:textId="77777777" w:rsidR="002728B1" w:rsidRPr="002728B1" w:rsidRDefault="002728B1" w:rsidP="002728B1">
      <w:pPr>
        <w:spacing w:line="360" w:lineRule="auto"/>
        <w:jc w:val="both"/>
        <w:rPr>
          <w:rFonts w:ascii="Arial" w:hAnsi="Arial" w:cs="Arial"/>
          <w:b/>
          <w:color w:val="FF0000"/>
          <w:sz w:val="24"/>
        </w:rPr>
      </w:pPr>
    </w:p>
    <w:p w14:paraId="55DB031B" w14:textId="77777777" w:rsidR="002728B1" w:rsidRPr="002728B1" w:rsidRDefault="002728B1" w:rsidP="002728B1">
      <w:pPr>
        <w:spacing w:line="360" w:lineRule="auto"/>
        <w:jc w:val="both"/>
        <w:rPr>
          <w:rFonts w:ascii="Arial" w:hAnsi="Arial" w:cs="Arial"/>
          <w:b/>
          <w:color w:val="FF0000"/>
          <w:sz w:val="24"/>
        </w:rPr>
      </w:pPr>
    </w:p>
    <w:p w14:paraId="4E130B8F" w14:textId="77777777" w:rsidR="002728B1" w:rsidRPr="002728B1" w:rsidRDefault="002728B1" w:rsidP="002728B1">
      <w:pPr>
        <w:spacing w:line="360" w:lineRule="auto"/>
        <w:jc w:val="both"/>
        <w:rPr>
          <w:rFonts w:ascii="Arial" w:hAnsi="Arial" w:cs="Arial"/>
          <w:b/>
          <w:color w:val="FF0000"/>
          <w:sz w:val="24"/>
        </w:rPr>
      </w:pPr>
    </w:p>
    <w:p w14:paraId="4BAF443E" w14:textId="77777777" w:rsidR="002728B1" w:rsidRPr="002728B1" w:rsidRDefault="002728B1" w:rsidP="002728B1">
      <w:pPr>
        <w:spacing w:line="360" w:lineRule="auto"/>
        <w:jc w:val="both"/>
        <w:rPr>
          <w:rFonts w:ascii="Arial" w:hAnsi="Arial" w:cs="Arial"/>
          <w:b/>
          <w:color w:val="FF0000"/>
          <w:sz w:val="24"/>
        </w:rPr>
      </w:pPr>
    </w:p>
    <w:p w14:paraId="1DD9C974" w14:textId="77777777" w:rsidR="002728B1" w:rsidRPr="002728B1" w:rsidRDefault="002728B1" w:rsidP="002728B1">
      <w:pPr>
        <w:spacing w:line="360" w:lineRule="auto"/>
        <w:jc w:val="both"/>
        <w:rPr>
          <w:rFonts w:ascii="Arial" w:hAnsi="Arial" w:cs="Arial"/>
          <w:b/>
          <w:color w:val="FF0000"/>
          <w:sz w:val="24"/>
        </w:rPr>
      </w:pPr>
    </w:p>
    <w:p w14:paraId="47123331" w14:textId="77777777" w:rsidR="002728B1" w:rsidRPr="002728B1" w:rsidRDefault="002728B1" w:rsidP="002728B1">
      <w:pPr>
        <w:spacing w:line="360" w:lineRule="auto"/>
        <w:jc w:val="both"/>
        <w:rPr>
          <w:rFonts w:ascii="Arial" w:hAnsi="Arial" w:cs="Arial"/>
          <w:b/>
          <w:color w:val="FF0000"/>
          <w:sz w:val="24"/>
        </w:rPr>
      </w:pPr>
    </w:p>
    <w:p w14:paraId="2042C6A7" w14:textId="77777777" w:rsidR="002728B1" w:rsidRPr="002728B1" w:rsidRDefault="002728B1" w:rsidP="002728B1">
      <w:pPr>
        <w:spacing w:line="360" w:lineRule="auto"/>
        <w:jc w:val="both"/>
        <w:rPr>
          <w:rFonts w:ascii="Arial" w:hAnsi="Arial" w:cs="Arial"/>
          <w:b/>
          <w:color w:val="FF0000"/>
          <w:sz w:val="24"/>
        </w:rPr>
      </w:pPr>
    </w:p>
    <w:p w14:paraId="3CCBC511" w14:textId="77777777" w:rsidR="002728B1" w:rsidRPr="002728B1" w:rsidRDefault="002728B1" w:rsidP="002728B1">
      <w:pPr>
        <w:spacing w:line="360" w:lineRule="auto"/>
        <w:jc w:val="both"/>
        <w:rPr>
          <w:rFonts w:ascii="Arial" w:hAnsi="Arial" w:cs="Arial"/>
          <w:b/>
          <w:color w:val="FF0000"/>
          <w:sz w:val="24"/>
        </w:rPr>
      </w:pPr>
    </w:p>
    <w:p w14:paraId="7053F331" w14:textId="77777777" w:rsidR="002728B1" w:rsidRPr="002728B1" w:rsidRDefault="002728B1" w:rsidP="002728B1">
      <w:pPr>
        <w:spacing w:line="360" w:lineRule="auto"/>
        <w:jc w:val="both"/>
        <w:rPr>
          <w:rFonts w:ascii="Arial" w:hAnsi="Arial" w:cs="Arial"/>
          <w:b/>
          <w:color w:val="FF0000"/>
          <w:sz w:val="24"/>
        </w:rPr>
      </w:pPr>
    </w:p>
    <w:p w14:paraId="5FA58CB8" w14:textId="77777777" w:rsidR="002728B1" w:rsidRPr="002728B1" w:rsidRDefault="002728B1" w:rsidP="002728B1">
      <w:pPr>
        <w:spacing w:line="360" w:lineRule="auto"/>
        <w:jc w:val="both"/>
        <w:rPr>
          <w:rFonts w:ascii="Arial" w:hAnsi="Arial" w:cs="Arial"/>
          <w:b/>
          <w:color w:val="FF0000"/>
          <w:sz w:val="24"/>
        </w:rPr>
      </w:pPr>
    </w:p>
    <w:p w14:paraId="6D145AAA" w14:textId="77777777" w:rsidR="002728B1" w:rsidRPr="002728B1" w:rsidRDefault="002728B1" w:rsidP="002728B1">
      <w:pPr>
        <w:spacing w:line="360" w:lineRule="auto"/>
        <w:jc w:val="both"/>
        <w:rPr>
          <w:rFonts w:ascii="Arial" w:hAnsi="Arial" w:cs="Arial"/>
          <w:b/>
          <w:color w:val="FF0000"/>
          <w:sz w:val="24"/>
        </w:rPr>
      </w:pPr>
    </w:p>
    <w:p w14:paraId="40E71435" w14:textId="77777777" w:rsidR="002728B1" w:rsidRDefault="002728B1" w:rsidP="002728B1">
      <w:pPr>
        <w:spacing w:line="360" w:lineRule="auto"/>
        <w:jc w:val="both"/>
        <w:rPr>
          <w:rFonts w:ascii="Arial" w:hAnsi="Arial" w:cs="Arial"/>
          <w:b/>
          <w:color w:val="FF0000"/>
          <w:sz w:val="24"/>
        </w:rPr>
      </w:pPr>
    </w:p>
    <w:p w14:paraId="010E7AEE" w14:textId="77777777" w:rsidR="002728B1" w:rsidRPr="002728B1" w:rsidRDefault="002728B1" w:rsidP="002728B1">
      <w:pPr>
        <w:spacing w:line="360" w:lineRule="auto"/>
        <w:jc w:val="both"/>
        <w:rPr>
          <w:rFonts w:ascii="Arial" w:hAnsi="Arial" w:cs="Arial"/>
          <w:b/>
          <w:color w:val="FF0000"/>
          <w:sz w:val="24"/>
        </w:rPr>
      </w:pPr>
    </w:p>
    <w:p w14:paraId="7BFF172F" w14:textId="77777777" w:rsidR="002728B1" w:rsidRPr="002728B1" w:rsidRDefault="002728B1" w:rsidP="002728B1">
      <w:pPr>
        <w:spacing w:line="360" w:lineRule="auto"/>
        <w:jc w:val="both"/>
        <w:rPr>
          <w:rFonts w:ascii="Arial" w:hAnsi="Arial" w:cs="Arial"/>
          <w:b/>
          <w:color w:val="FF0000"/>
          <w:sz w:val="24"/>
        </w:rPr>
      </w:pPr>
    </w:p>
    <w:p w14:paraId="04294F6D" w14:textId="77777777" w:rsidR="002728B1" w:rsidRPr="002728B1" w:rsidRDefault="002728B1" w:rsidP="002728B1">
      <w:pPr>
        <w:spacing w:line="360" w:lineRule="auto"/>
        <w:jc w:val="both"/>
        <w:rPr>
          <w:rFonts w:ascii="Arial" w:eastAsia="Arial" w:hAnsi="Arial" w:cs="Arial"/>
          <w:bCs/>
          <w:sz w:val="24"/>
        </w:rPr>
      </w:pPr>
      <w:r w:rsidRPr="002728B1">
        <w:rPr>
          <w:rFonts w:ascii="Arial" w:hAnsi="Arial" w:cs="Arial"/>
          <w:b/>
          <w:bCs/>
          <w:color w:val="A02B93" w:themeColor="accent5"/>
          <w:sz w:val="24"/>
        </w:rPr>
        <w:lastRenderedPageBreak/>
        <w:t xml:space="preserve">Aguisín 1 - </w:t>
      </w:r>
      <w:r w:rsidRPr="002728B1">
        <w:rPr>
          <w:rFonts w:ascii="Arial" w:eastAsia="Arial" w:hAnsi="Arial" w:cs="Arial"/>
          <w:bCs/>
          <w:sz w:val="24"/>
        </w:rPr>
        <w:t>Tionscadail Chaipitil (gan a bheith in ord tosaíochta)</w:t>
      </w:r>
    </w:p>
    <w:p w14:paraId="3FD8CB0F" w14:textId="77777777" w:rsidR="002728B1" w:rsidRPr="002728B1" w:rsidRDefault="002728B1" w:rsidP="002728B1">
      <w:pPr>
        <w:spacing w:line="360" w:lineRule="auto"/>
        <w:jc w:val="both"/>
        <w:rPr>
          <w:rFonts w:ascii="Arial" w:eastAsia="Arial" w:hAnsi="Arial" w:cs="Arial"/>
          <w:b/>
          <w:sz w:val="24"/>
        </w:rPr>
      </w:pPr>
      <w:r w:rsidRPr="002728B1">
        <w:rPr>
          <w:rFonts w:ascii="Arial" w:eastAsia="Arial" w:hAnsi="Arial" w:cs="Arial"/>
          <w:b/>
          <w:sz w:val="24"/>
        </w:rPr>
        <w:t xml:space="preserve">Déanfar athbhreithniú leanúnach ar an mbonneagar agus ar na saoráidí is féidir a mhaoiniú le linn shaolré na Scéime, bunaithe ar leibhéil na ranníocaíochtaí forbartha iarbhír a bhailítear agus ar na costais mhaoinithe a bhaineann leis. Is liosta táscach amháin atá sa liosta tionscadal seo, féadfaidh tosaíochtaí athrú, agus féadfar tionscadail eile a chur leis agus maoiniú a fháil dóibh le linn na Scéime. </w:t>
      </w:r>
    </w:p>
    <w:p w14:paraId="7AF2DCB5" w14:textId="77777777" w:rsidR="002728B1" w:rsidRPr="002728B1" w:rsidRDefault="002728B1" w:rsidP="002728B1">
      <w:pPr>
        <w:spacing w:line="276" w:lineRule="auto"/>
        <w:jc w:val="both"/>
        <w:rPr>
          <w:rFonts w:ascii="Arial" w:eastAsia="Arial" w:hAnsi="Arial" w:cs="Arial"/>
          <w:bCs/>
          <w:sz w:val="24"/>
        </w:rPr>
      </w:pPr>
    </w:p>
    <w:p w14:paraId="5209F8EC" w14:textId="77777777" w:rsidR="002728B1" w:rsidRPr="002728B1" w:rsidRDefault="002728B1" w:rsidP="002728B1">
      <w:pPr>
        <w:numPr>
          <w:ilvl w:val="0"/>
          <w:numId w:val="39"/>
        </w:numPr>
        <w:spacing w:line="360" w:lineRule="auto"/>
        <w:contextualSpacing/>
        <w:jc w:val="both"/>
        <w:rPr>
          <w:rFonts w:ascii="Arial" w:eastAsia="Arial" w:hAnsi="Arial" w:cs="Arial"/>
          <w:b/>
          <w:sz w:val="24"/>
          <w:u w:val="single"/>
        </w:rPr>
      </w:pPr>
      <w:r w:rsidRPr="002728B1">
        <w:rPr>
          <w:rFonts w:ascii="Arial" w:eastAsia="Arial" w:hAnsi="Arial" w:cs="Arial"/>
          <w:b/>
          <w:sz w:val="24"/>
          <w:u w:val="single"/>
        </w:rPr>
        <w:t>Taitneamhachtaí agus Saoráidí Pobail</w:t>
      </w:r>
    </w:p>
    <w:p w14:paraId="639F6899"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Clár Forbartha Leabharlann</w:t>
      </w:r>
    </w:p>
    <w:p w14:paraId="757CA0E0"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Clár an Chlóis Súgartha Pobail</w:t>
      </w:r>
    </w:p>
    <w:p w14:paraId="4934B5C6"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 xml:space="preserve">Clár Spóirt agus Áineasa </w:t>
      </w:r>
    </w:p>
    <w:p w14:paraId="062E4546"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Foirgnimh Pobail a Fheabhsú agus a Fhorbairt</w:t>
      </w:r>
    </w:p>
    <w:p w14:paraId="382447D3"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Feabhsúcháin ar an Ríocht Phoiblí</w:t>
      </w:r>
    </w:p>
    <w:p w14:paraId="62E448BC"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Athnuachan Bailte agus Sráidbhailte</w:t>
      </w:r>
    </w:p>
    <w:p w14:paraId="6AC74164"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Athnuachan faoin Scéim um Thús Áite do Lár an Bhaile</w:t>
      </w:r>
    </w:p>
    <w:p w14:paraId="79248526"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Tionscadail URDF agus RRDF</w:t>
      </w:r>
    </w:p>
    <w:p w14:paraId="0914EB55"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Staidéir Féidearthachta maidir le Taitneamhachtaí</w:t>
      </w:r>
    </w:p>
    <w:p w14:paraId="0294DE58"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 xml:space="preserve">Conairí ORIS </w:t>
      </w:r>
    </w:p>
    <w:p w14:paraId="24228DDE"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 xml:space="preserve">Forbairt Oifigí Cathartha </w:t>
      </w:r>
    </w:p>
    <w:p w14:paraId="5CA94475" w14:textId="77777777" w:rsidR="002728B1" w:rsidRPr="002728B1" w:rsidRDefault="002728B1" w:rsidP="002728B1">
      <w:pPr>
        <w:spacing w:line="360" w:lineRule="auto"/>
        <w:ind w:left="720"/>
        <w:jc w:val="both"/>
        <w:rPr>
          <w:rFonts w:ascii="Arial" w:eastAsia="Arial" w:hAnsi="Arial" w:cs="Arial"/>
          <w:bCs/>
          <w:sz w:val="24"/>
        </w:rPr>
      </w:pPr>
      <w:r w:rsidRPr="002728B1">
        <w:rPr>
          <w:rFonts w:ascii="Arial" w:eastAsia="Arial" w:hAnsi="Arial" w:cs="Arial"/>
          <w:bCs/>
          <w:sz w:val="24"/>
        </w:rPr>
        <w:t>Forbairt Réiteach Maoine Nuálaíochta agus Fiontraíochta</w:t>
      </w:r>
    </w:p>
    <w:p w14:paraId="64B41FEF" w14:textId="77777777" w:rsidR="002728B1" w:rsidRPr="002728B1" w:rsidRDefault="002728B1" w:rsidP="002728B1">
      <w:pPr>
        <w:spacing w:line="360" w:lineRule="auto"/>
        <w:jc w:val="both"/>
        <w:rPr>
          <w:rFonts w:ascii="Arial" w:eastAsia="Arial" w:hAnsi="Arial" w:cs="Arial"/>
          <w:bCs/>
          <w:sz w:val="24"/>
        </w:rPr>
      </w:pPr>
    </w:p>
    <w:p w14:paraId="6D39EF16" w14:textId="77777777" w:rsidR="002728B1" w:rsidRPr="002728B1" w:rsidRDefault="002728B1" w:rsidP="002728B1">
      <w:pPr>
        <w:numPr>
          <w:ilvl w:val="0"/>
          <w:numId w:val="39"/>
        </w:numPr>
        <w:spacing w:line="360" w:lineRule="auto"/>
        <w:contextualSpacing/>
        <w:jc w:val="both"/>
        <w:rPr>
          <w:rFonts w:ascii="Arial" w:eastAsia="Arial" w:hAnsi="Arial" w:cs="Arial"/>
          <w:b/>
          <w:sz w:val="24"/>
          <w:u w:val="single"/>
        </w:rPr>
      </w:pPr>
      <w:r w:rsidRPr="002728B1">
        <w:rPr>
          <w:rFonts w:ascii="Arial" w:eastAsia="Arial" w:hAnsi="Arial" w:cs="Arial"/>
          <w:b/>
          <w:sz w:val="24"/>
          <w:u w:val="single"/>
        </w:rPr>
        <w:t>Iompar</w:t>
      </w:r>
    </w:p>
    <w:p w14:paraId="629601F8"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 xml:space="preserve">Bonneagar Iompair </w:t>
      </w:r>
    </w:p>
    <w:p w14:paraId="2FD68559"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Iompar Poiblí agus Bonneagar Gorm/Glas</w:t>
      </w:r>
    </w:p>
    <w:p w14:paraId="53C683A5"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Bainistíocht Uisce Dromchla</w:t>
      </w:r>
    </w:p>
    <w:p w14:paraId="01B52265" w14:textId="77777777" w:rsidR="002728B1" w:rsidRPr="002728B1" w:rsidRDefault="002728B1" w:rsidP="002728B1">
      <w:pPr>
        <w:spacing w:line="360" w:lineRule="auto"/>
        <w:jc w:val="both"/>
        <w:rPr>
          <w:rFonts w:ascii="Arial" w:eastAsia="Arial" w:hAnsi="Arial" w:cs="Arial"/>
          <w:bCs/>
          <w:sz w:val="24"/>
        </w:rPr>
      </w:pPr>
    </w:p>
    <w:p w14:paraId="1CF51AD1" w14:textId="77777777" w:rsidR="002728B1" w:rsidRPr="002728B1" w:rsidRDefault="002728B1" w:rsidP="002728B1">
      <w:pPr>
        <w:numPr>
          <w:ilvl w:val="0"/>
          <w:numId w:val="39"/>
        </w:numPr>
        <w:spacing w:line="360" w:lineRule="auto"/>
        <w:contextualSpacing/>
        <w:jc w:val="both"/>
        <w:rPr>
          <w:rFonts w:ascii="Arial" w:eastAsia="Arial" w:hAnsi="Arial" w:cs="Arial"/>
          <w:b/>
          <w:sz w:val="24"/>
          <w:u w:val="single"/>
        </w:rPr>
      </w:pPr>
      <w:r w:rsidRPr="002728B1">
        <w:rPr>
          <w:rFonts w:ascii="Arial" w:eastAsia="Arial" w:hAnsi="Arial" w:cs="Arial"/>
          <w:b/>
          <w:sz w:val="24"/>
          <w:u w:val="single"/>
        </w:rPr>
        <w:t>Gníomhú ar son na hAeráide/An tAthrú Aeráide a Mhaolú</w:t>
      </w:r>
    </w:p>
    <w:p w14:paraId="02127828"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 xml:space="preserve">Bearta Taistil Ghníomhaigh </w:t>
      </w:r>
    </w:p>
    <w:p w14:paraId="199851CD"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Bearta um Ghníomhú ar son na hAeráide</w:t>
      </w:r>
    </w:p>
    <w:p w14:paraId="0386F2F4"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 xml:space="preserve">Bithéagsúlacht </w:t>
      </w:r>
    </w:p>
    <w:p w14:paraId="6B233E13"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 xml:space="preserve">Scéimeanna Cosanta Tuilte </w:t>
      </w:r>
    </w:p>
    <w:p w14:paraId="42114B06" w14:textId="77777777" w:rsidR="002728B1" w:rsidRPr="002728B1" w:rsidRDefault="002728B1" w:rsidP="002728B1">
      <w:pPr>
        <w:spacing w:line="360" w:lineRule="auto"/>
        <w:ind w:left="720"/>
        <w:contextualSpacing/>
        <w:jc w:val="both"/>
        <w:rPr>
          <w:rFonts w:ascii="Arial" w:eastAsia="Arial" w:hAnsi="Arial" w:cs="Arial"/>
          <w:bCs/>
          <w:sz w:val="24"/>
        </w:rPr>
      </w:pPr>
      <w:r w:rsidRPr="002728B1">
        <w:rPr>
          <w:rFonts w:ascii="Arial" w:eastAsia="Arial" w:hAnsi="Arial" w:cs="Arial"/>
          <w:bCs/>
          <w:sz w:val="24"/>
        </w:rPr>
        <w:t>Bearta Éifeachtúlachta Fuinnimh</w:t>
      </w:r>
    </w:p>
    <w:p w14:paraId="2C780337" w14:textId="77777777" w:rsidR="002728B1" w:rsidRPr="002728B1" w:rsidRDefault="002728B1" w:rsidP="002728B1">
      <w:pPr>
        <w:spacing w:line="360" w:lineRule="auto"/>
        <w:ind w:left="720"/>
        <w:contextualSpacing/>
        <w:rPr>
          <w:rFonts w:ascii="Arial" w:hAnsi="Arial" w:cs="Arial"/>
          <w:b/>
          <w:bCs/>
          <w:color w:val="A02B93" w:themeColor="accent5"/>
          <w:sz w:val="24"/>
        </w:rPr>
        <w:sectPr w:rsidR="002728B1" w:rsidRPr="002728B1" w:rsidSect="002728B1">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13202D40" w14:textId="77777777" w:rsidR="002728B1" w:rsidRDefault="002728B1" w:rsidP="002728B1">
      <w:pPr>
        <w:spacing w:line="360" w:lineRule="auto"/>
        <w:ind w:left="720"/>
        <w:contextualSpacing/>
        <w:rPr>
          <w:rFonts w:ascii="Arial" w:eastAsia="Arial" w:hAnsi="Arial" w:cs="Arial"/>
          <w:bCs/>
          <w:sz w:val="24"/>
        </w:rPr>
      </w:pPr>
      <w:r w:rsidRPr="002728B1">
        <w:rPr>
          <w:rFonts w:ascii="Arial" w:hAnsi="Arial" w:cs="Arial"/>
          <w:b/>
          <w:bCs/>
          <w:color w:val="A02B93" w:themeColor="accent5"/>
          <w:sz w:val="24"/>
        </w:rPr>
        <w:lastRenderedPageBreak/>
        <w:t xml:space="preserve">Aguisín 2 - </w:t>
      </w:r>
      <w:r w:rsidRPr="002728B1">
        <w:rPr>
          <w:rFonts w:ascii="Arial" w:eastAsia="Arial" w:hAnsi="Arial" w:cs="Arial"/>
          <w:bCs/>
          <w:sz w:val="24"/>
        </w:rPr>
        <w:t>Clár Caipitil 3 Bliana 2026-2028</w:t>
      </w:r>
    </w:p>
    <w:p w14:paraId="3B882305" w14:textId="0C22D4BD" w:rsidR="002728B1" w:rsidRDefault="002728B1" w:rsidP="002728B1">
      <w:pPr>
        <w:spacing w:line="360" w:lineRule="auto"/>
        <w:ind w:left="720"/>
        <w:contextualSpacing/>
        <w:rPr>
          <w:rFonts w:ascii="Arial" w:eastAsia="Arial" w:hAnsi="Arial" w:cs="Arial"/>
          <w:bCs/>
          <w:sz w:val="24"/>
        </w:rPr>
      </w:pPr>
      <w:r>
        <w:rPr>
          <w:noProof/>
        </w:rPr>
        <w:drawing>
          <wp:inline distT="0" distB="0" distL="0" distR="0" wp14:anchorId="2F481620" wp14:editId="114AB356">
            <wp:extent cx="7707517" cy="5540539"/>
            <wp:effectExtent l="0" t="2540" r="5715" b="5715"/>
            <wp:docPr id="1388278190"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78190" name="Picture 1" descr="A screenshot of a computer  AI-generated content may be incorrect."/>
                    <pic:cNvPicPr/>
                  </pic:nvPicPr>
                  <pic:blipFill>
                    <a:blip r:embed="rId15"/>
                    <a:stretch>
                      <a:fillRect/>
                    </a:stretch>
                  </pic:blipFill>
                  <pic:spPr>
                    <a:xfrm rot="16200000">
                      <a:off x="0" y="0"/>
                      <a:ext cx="7752776" cy="5573073"/>
                    </a:xfrm>
                    <a:prstGeom prst="rect">
                      <a:avLst/>
                    </a:prstGeom>
                  </pic:spPr>
                </pic:pic>
              </a:graphicData>
            </a:graphic>
          </wp:inline>
        </w:drawing>
      </w:r>
    </w:p>
    <w:p w14:paraId="1991AA0E" w14:textId="77777777" w:rsidR="002728B1" w:rsidRPr="002728B1" w:rsidRDefault="002728B1" w:rsidP="002728B1">
      <w:pPr>
        <w:spacing w:line="360" w:lineRule="auto"/>
        <w:ind w:left="720"/>
        <w:contextualSpacing/>
        <w:rPr>
          <w:rFonts w:ascii="Arial" w:hAnsi="Arial" w:cs="Arial"/>
          <w:color w:val="FF0000"/>
          <w:sz w:val="24"/>
        </w:rPr>
      </w:pPr>
      <w:r w:rsidRPr="002728B1">
        <w:rPr>
          <w:rFonts w:ascii="Arial" w:hAnsi="Arial" w:cs="Arial"/>
          <w:noProof/>
          <w:color w:val="FF0000"/>
          <w:sz w:val="24"/>
        </w:rPr>
        <w:lastRenderedPageBreak/>
        <w:drawing>
          <wp:inline distT="0" distB="0" distL="0" distR="0" wp14:anchorId="551C8BB1" wp14:editId="4327E97B">
            <wp:extent cx="8592193" cy="5697839"/>
            <wp:effectExtent l="0" t="317" r="0" b="0"/>
            <wp:docPr id="324041597"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41597" name="Picture 1" descr="A screenshot of a computer  AI-generated content may be incorrect."/>
                    <pic:cNvPicPr/>
                  </pic:nvPicPr>
                  <pic:blipFill>
                    <a:blip r:embed="rId16"/>
                    <a:stretch>
                      <a:fillRect/>
                    </a:stretch>
                  </pic:blipFill>
                  <pic:spPr>
                    <a:xfrm rot="16200000">
                      <a:off x="0" y="0"/>
                      <a:ext cx="8605240" cy="5706491"/>
                    </a:xfrm>
                    <a:prstGeom prst="rect">
                      <a:avLst/>
                    </a:prstGeom>
                  </pic:spPr>
                </pic:pic>
              </a:graphicData>
            </a:graphic>
          </wp:inline>
        </w:drawing>
      </w:r>
    </w:p>
    <w:p w14:paraId="0435A173" w14:textId="77777777" w:rsidR="002728B1" w:rsidRPr="002728B1" w:rsidRDefault="002728B1" w:rsidP="002728B1">
      <w:pPr>
        <w:spacing w:after="160" w:line="259" w:lineRule="auto"/>
        <w:rPr>
          <w:rFonts w:ascii="Arial" w:hAnsi="Arial" w:cs="Arial"/>
          <w:color w:val="FF0000"/>
          <w:sz w:val="24"/>
        </w:rPr>
      </w:pPr>
      <w:r w:rsidRPr="002728B1">
        <w:rPr>
          <w:rFonts w:ascii="Arial" w:hAnsi="Arial" w:cs="Arial"/>
          <w:noProof/>
          <w:color w:val="FF0000"/>
          <w:sz w:val="24"/>
        </w:rPr>
        <w:lastRenderedPageBreak/>
        <w:drawing>
          <wp:inline distT="0" distB="0" distL="0" distR="0" wp14:anchorId="6D34E7E7" wp14:editId="21B1690E">
            <wp:extent cx="8564880" cy="5807710"/>
            <wp:effectExtent l="6985" t="0" r="0" b="0"/>
            <wp:docPr id="441079354" name="Picture 1" descr="A screenshot of a spreadshee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9354" name="Picture 1" descr="A screenshot of a spreadsheet  AI-generated content may be incorrect."/>
                    <pic:cNvPicPr/>
                  </pic:nvPicPr>
                  <pic:blipFill>
                    <a:blip r:embed="rId17"/>
                    <a:stretch>
                      <a:fillRect/>
                    </a:stretch>
                  </pic:blipFill>
                  <pic:spPr>
                    <a:xfrm rot="16200000">
                      <a:off x="0" y="0"/>
                      <a:ext cx="8594155" cy="5827561"/>
                    </a:xfrm>
                    <a:prstGeom prst="rect">
                      <a:avLst/>
                    </a:prstGeom>
                  </pic:spPr>
                </pic:pic>
              </a:graphicData>
            </a:graphic>
          </wp:inline>
        </w:drawing>
      </w:r>
    </w:p>
    <w:p w14:paraId="187F5B66" w14:textId="77777777" w:rsidR="002728B1" w:rsidRPr="002728B1" w:rsidRDefault="002728B1" w:rsidP="002728B1">
      <w:pPr>
        <w:spacing w:after="160" w:line="259" w:lineRule="auto"/>
        <w:rPr>
          <w:rFonts w:ascii="Arial" w:hAnsi="Arial" w:cs="Arial"/>
          <w:b/>
          <w:bCs/>
          <w:color w:val="FF0000"/>
          <w:sz w:val="24"/>
        </w:rPr>
      </w:pPr>
      <w:r w:rsidRPr="002728B1">
        <w:rPr>
          <w:rFonts w:ascii="Arial" w:hAnsi="Arial" w:cs="Arial"/>
          <w:b/>
          <w:bCs/>
          <w:noProof/>
          <w:color w:val="A02B93" w:themeColor="accent5"/>
          <w:sz w:val="24"/>
        </w:rPr>
        <w:lastRenderedPageBreak/>
        <w:drawing>
          <wp:inline distT="0" distB="0" distL="0" distR="0" wp14:anchorId="2E17F35D" wp14:editId="67DFEFE1">
            <wp:extent cx="8658225" cy="6029325"/>
            <wp:effectExtent l="0" t="0" r="9525" b="9525"/>
            <wp:docPr id="158972715"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2715" name="Picture 1" descr="A screenshot of a computer  AI-generated content may be incorrect."/>
                    <pic:cNvPicPr/>
                  </pic:nvPicPr>
                  <pic:blipFill>
                    <a:blip r:embed="rId18"/>
                    <a:stretch>
                      <a:fillRect/>
                    </a:stretch>
                  </pic:blipFill>
                  <pic:spPr>
                    <a:xfrm rot="16200000">
                      <a:off x="0" y="0"/>
                      <a:ext cx="8658225" cy="6029325"/>
                    </a:xfrm>
                    <a:prstGeom prst="rect">
                      <a:avLst/>
                    </a:prstGeom>
                  </pic:spPr>
                </pic:pic>
              </a:graphicData>
            </a:graphic>
          </wp:inline>
        </w:drawing>
      </w:r>
    </w:p>
    <w:p w14:paraId="68E20862" w14:textId="77777777" w:rsidR="002728B1" w:rsidRPr="002728B1" w:rsidRDefault="002728B1" w:rsidP="002728B1">
      <w:pPr>
        <w:spacing w:line="360" w:lineRule="auto"/>
        <w:ind w:left="720"/>
        <w:contextualSpacing/>
        <w:rPr>
          <w:rFonts w:ascii="Arial" w:hAnsi="Arial" w:cs="Arial"/>
          <w:sz w:val="24"/>
        </w:rPr>
      </w:pPr>
      <w:r w:rsidRPr="002728B1">
        <w:rPr>
          <w:rFonts w:ascii="Arial" w:hAnsi="Arial" w:cs="Arial"/>
          <w:b/>
          <w:bCs/>
          <w:color w:val="A02B93" w:themeColor="accent5"/>
          <w:sz w:val="24"/>
        </w:rPr>
        <w:lastRenderedPageBreak/>
        <w:t xml:space="preserve">Aguisín 3 </w:t>
      </w:r>
      <w:r w:rsidRPr="002728B1">
        <w:rPr>
          <w:rFonts w:ascii="Arial" w:hAnsi="Arial" w:cs="Arial"/>
          <w:b/>
          <w:bCs/>
          <w:sz w:val="24"/>
        </w:rPr>
        <w:t xml:space="preserve">– </w:t>
      </w:r>
      <w:r w:rsidRPr="002728B1">
        <w:rPr>
          <w:rFonts w:ascii="Arial" w:hAnsi="Arial" w:cs="Arial"/>
          <w:sz w:val="24"/>
        </w:rPr>
        <w:t>Tábla na Rátaí</w:t>
      </w:r>
    </w:p>
    <w:tbl>
      <w:tblPr>
        <w:tblStyle w:val="TableGrid"/>
        <w:tblW w:w="10972" w:type="dxa"/>
        <w:tblInd w:w="-856" w:type="dxa"/>
        <w:tblLook w:val="04A0" w:firstRow="1" w:lastRow="0" w:firstColumn="1" w:lastColumn="0" w:noHBand="0" w:noVBand="1"/>
      </w:tblPr>
      <w:tblGrid>
        <w:gridCol w:w="3081"/>
        <w:gridCol w:w="1056"/>
        <w:gridCol w:w="1910"/>
        <w:gridCol w:w="1701"/>
        <w:gridCol w:w="1524"/>
        <w:gridCol w:w="1700"/>
      </w:tblGrid>
      <w:tr w:rsidR="002728B1" w:rsidRPr="002728B1" w14:paraId="7177B8DD" w14:textId="77777777" w:rsidTr="0092331C">
        <w:trPr>
          <w:tblHeader/>
        </w:trPr>
        <w:tc>
          <w:tcPr>
            <w:tcW w:w="3499" w:type="dxa"/>
          </w:tcPr>
          <w:p w14:paraId="42687783"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Cineál Forbartha</w:t>
            </w:r>
          </w:p>
        </w:tc>
        <w:tc>
          <w:tcPr>
            <w:tcW w:w="951" w:type="dxa"/>
          </w:tcPr>
          <w:p w14:paraId="3CBDA33F"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 xml:space="preserve">Bóithre </w:t>
            </w:r>
          </w:p>
        </w:tc>
        <w:tc>
          <w:tcPr>
            <w:tcW w:w="1163" w:type="dxa"/>
          </w:tcPr>
          <w:p w14:paraId="522C8CBD"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Taitneamhacht</w:t>
            </w:r>
          </w:p>
        </w:tc>
        <w:tc>
          <w:tcPr>
            <w:tcW w:w="2184" w:type="dxa"/>
          </w:tcPr>
          <w:p w14:paraId="12201B3C"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Gníomhú ar son na hAeráide/An tAthrú Aeráide a Mhaolú</w:t>
            </w:r>
          </w:p>
        </w:tc>
        <w:tc>
          <w:tcPr>
            <w:tcW w:w="1276" w:type="dxa"/>
          </w:tcPr>
          <w:p w14:paraId="74C187D6"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Iomlán</w:t>
            </w:r>
          </w:p>
        </w:tc>
        <w:tc>
          <w:tcPr>
            <w:tcW w:w="1899" w:type="dxa"/>
          </w:tcPr>
          <w:p w14:paraId="3F85220A" w14:textId="77777777" w:rsidR="002728B1" w:rsidRPr="002728B1" w:rsidRDefault="002728B1" w:rsidP="002728B1">
            <w:pPr>
              <w:autoSpaceDE w:val="0"/>
              <w:autoSpaceDN w:val="0"/>
              <w:adjustRightInd w:val="0"/>
              <w:spacing w:line="360" w:lineRule="auto"/>
              <w:rPr>
                <w:rFonts w:ascii="Arial" w:hAnsi="Arial" w:cs="Arial"/>
                <w:b/>
                <w:bCs/>
                <w:sz w:val="24"/>
              </w:rPr>
            </w:pPr>
            <w:r w:rsidRPr="002728B1">
              <w:rPr>
                <w:rFonts w:ascii="Arial" w:hAnsi="Arial" w:cs="Arial"/>
                <w:b/>
                <w:bCs/>
                <w:sz w:val="24"/>
              </w:rPr>
              <w:t xml:space="preserve">Coinneáil </w:t>
            </w:r>
          </w:p>
        </w:tc>
      </w:tr>
      <w:tr w:rsidR="002728B1" w:rsidRPr="002728B1" w14:paraId="63D9659B" w14:textId="77777777" w:rsidTr="0092331C">
        <w:tc>
          <w:tcPr>
            <w:tcW w:w="3499" w:type="dxa"/>
          </w:tcPr>
          <w:p w14:paraId="18FBF15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Cónaithe (lena n-áirítear Síntí &amp; Tithe Altranais)</w:t>
            </w:r>
          </w:p>
        </w:tc>
        <w:tc>
          <w:tcPr>
            <w:tcW w:w="951" w:type="dxa"/>
          </w:tcPr>
          <w:p w14:paraId="1465942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€11</w:t>
            </w:r>
          </w:p>
        </w:tc>
        <w:tc>
          <w:tcPr>
            <w:tcW w:w="1163" w:type="dxa"/>
          </w:tcPr>
          <w:p w14:paraId="17F1934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w:t>
            </w:r>
          </w:p>
        </w:tc>
        <w:tc>
          <w:tcPr>
            <w:tcW w:w="2184" w:type="dxa"/>
          </w:tcPr>
          <w:p w14:paraId="29ACE9D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w:t>
            </w:r>
          </w:p>
        </w:tc>
        <w:tc>
          <w:tcPr>
            <w:tcW w:w="1276" w:type="dxa"/>
          </w:tcPr>
          <w:p w14:paraId="699369B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€25/m²</w:t>
            </w:r>
          </w:p>
        </w:tc>
        <w:tc>
          <w:tcPr>
            <w:tcW w:w="1899" w:type="dxa"/>
          </w:tcPr>
          <w:p w14:paraId="574A98E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r w:rsidR="002728B1" w:rsidRPr="002728B1" w14:paraId="798FDAB0" w14:textId="77777777" w:rsidTr="0092331C">
        <w:tc>
          <w:tcPr>
            <w:tcW w:w="3499" w:type="dxa"/>
          </w:tcPr>
          <w:p w14:paraId="261BDD4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Garáiste/Seid/Carrphort Baile</w:t>
            </w:r>
          </w:p>
        </w:tc>
        <w:tc>
          <w:tcPr>
            <w:tcW w:w="951" w:type="dxa"/>
          </w:tcPr>
          <w:p w14:paraId="1604AAD6"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€11</w:t>
            </w:r>
          </w:p>
        </w:tc>
        <w:tc>
          <w:tcPr>
            <w:tcW w:w="1163" w:type="dxa"/>
          </w:tcPr>
          <w:p w14:paraId="4C1A968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w:t>
            </w:r>
          </w:p>
        </w:tc>
        <w:tc>
          <w:tcPr>
            <w:tcW w:w="2184" w:type="dxa"/>
          </w:tcPr>
          <w:p w14:paraId="330CA6A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w:t>
            </w:r>
          </w:p>
        </w:tc>
        <w:tc>
          <w:tcPr>
            <w:tcW w:w="1276" w:type="dxa"/>
          </w:tcPr>
          <w:p w14:paraId="0761718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€25/m²</w:t>
            </w:r>
          </w:p>
        </w:tc>
        <w:tc>
          <w:tcPr>
            <w:tcW w:w="1899" w:type="dxa"/>
          </w:tcPr>
          <w:p w14:paraId="404D890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r w:rsidR="002728B1" w:rsidRPr="002728B1" w14:paraId="353258FB" w14:textId="77777777" w:rsidTr="0092331C">
        <w:tc>
          <w:tcPr>
            <w:tcW w:w="3499" w:type="dxa"/>
          </w:tcPr>
          <w:p w14:paraId="1EC594C4" w14:textId="77777777" w:rsidR="002728B1" w:rsidRPr="002728B1" w:rsidRDefault="002728B1" w:rsidP="002728B1">
            <w:pPr>
              <w:spacing w:line="360" w:lineRule="auto"/>
              <w:rPr>
                <w:rFonts w:ascii="Arial" w:hAnsi="Arial" w:cs="Arial"/>
                <w:sz w:val="24"/>
              </w:rPr>
            </w:pPr>
            <w:r w:rsidRPr="002728B1">
              <w:rPr>
                <w:rFonts w:ascii="Arial" w:hAnsi="Arial" w:cs="Arial"/>
                <w:sz w:val="24"/>
              </w:rPr>
              <w:t>Stórasú/Déantúsaíocht</w:t>
            </w:r>
          </w:p>
        </w:tc>
        <w:tc>
          <w:tcPr>
            <w:tcW w:w="951" w:type="dxa"/>
          </w:tcPr>
          <w:p w14:paraId="1CE8DC6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€11</w:t>
            </w:r>
          </w:p>
        </w:tc>
        <w:tc>
          <w:tcPr>
            <w:tcW w:w="1163" w:type="dxa"/>
          </w:tcPr>
          <w:p w14:paraId="2C5B190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€7</w:t>
            </w:r>
          </w:p>
        </w:tc>
        <w:tc>
          <w:tcPr>
            <w:tcW w:w="2184" w:type="dxa"/>
          </w:tcPr>
          <w:p w14:paraId="3DDD012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w:t>
            </w:r>
          </w:p>
        </w:tc>
        <w:tc>
          <w:tcPr>
            <w:tcW w:w="1276" w:type="dxa"/>
          </w:tcPr>
          <w:p w14:paraId="62832C6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€24/m²</w:t>
            </w:r>
          </w:p>
        </w:tc>
        <w:tc>
          <w:tcPr>
            <w:tcW w:w="1899" w:type="dxa"/>
          </w:tcPr>
          <w:p w14:paraId="5D4B84C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r w:rsidR="002728B1" w:rsidRPr="002728B1" w14:paraId="65EEAFC9" w14:textId="77777777" w:rsidTr="0092331C">
        <w:tc>
          <w:tcPr>
            <w:tcW w:w="3499" w:type="dxa"/>
          </w:tcPr>
          <w:p w14:paraId="678C6AF9" w14:textId="77777777" w:rsidR="002728B1" w:rsidRPr="002728B1" w:rsidRDefault="002728B1" w:rsidP="002728B1">
            <w:pPr>
              <w:spacing w:line="360" w:lineRule="auto"/>
              <w:rPr>
                <w:rFonts w:ascii="Arial" w:hAnsi="Arial" w:cs="Arial"/>
                <w:sz w:val="24"/>
              </w:rPr>
            </w:pPr>
            <w:r w:rsidRPr="002728B1">
              <w:rPr>
                <w:rFonts w:ascii="Arial" w:hAnsi="Arial" w:cs="Arial"/>
                <w:sz w:val="24"/>
              </w:rPr>
              <w:t>Tráchtála/Oifige/Miondíola</w:t>
            </w:r>
          </w:p>
        </w:tc>
        <w:tc>
          <w:tcPr>
            <w:tcW w:w="951" w:type="dxa"/>
          </w:tcPr>
          <w:p w14:paraId="10F0D1D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€11</w:t>
            </w:r>
          </w:p>
        </w:tc>
        <w:tc>
          <w:tcPr>
            <w:tcW w:w="1163" w:type="dxa"/>
          </w:tcPr>
          <w:p w14:paraId="01AED07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w:t>
            </w:r>
          </w:p>
        </w:tc>
        <w:tc>
          <w:tcPr>
            <w:tcW w:w="2184" w:type="dxa"/>
          </w:tcPr>
          <w:p w14:paraId="2A812BC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w:t>
            </w:r>
          </w:p>
        </w:tc>
        <w:tc>
          <w:tcPr>
            <w:tcW w:w="1276" w:type="dxa"/>
          </w:tcPr>
          <w:p w14:paraId="3878EEAC"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€25/m²</w:t>
            </w:r>
          </w:p>
        </w:tc>
        <w:tc>
          <w:tcPr>
            <w:tcW w:w="1899" w:type="dxa"/>
          </w:tcPr>
          <w:p w14:paraId="12691F9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r w:rsidR="002728B1" w:rsidRPr="002728B1" w14:paraId="49D2258E" w14:textId="77777777" w:rsidTr="0092331C">
        <w:tc>
          <w:tcPr>
            <w:tcW w:w="3499" w:type="dxa"/>
          </w:tcPr>
          <w:p w14:paraId="10DAA57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Óstáin</w:t>
            </w:r>
          </w:p>
        </w:tc>
        <w:tc>
          <w:tcPr>
            <w:tcW w:w="951" w:type="dxa"/>
          </w:tcPr>
          <w:p w14:paraId="2F0B5C5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€7</w:t>
            </w:r>
          </w:p>
        </w:tc>
        <w:tc>
          <w:tcPr>
            <w:tcW w:w="1163" w:type="dxa"/>
          </w:tcPr>
          <w:p w14:paraId="61E33F3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€5</w:t>
            </w:r>
          </w:p>
        </w:tc>
        <w:tc>
          <w:tcPr>
            <w:tcW w:w="2184" w:type="dxa"/>
          </w:tcPr>
          <w:p w14:paraId="65FCFC3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w:t>
            </w:r>
          </w:p>
        </w:tc>
        <w:tc>
          <w:tcPr>
            <w:tcW w:w="1276" w:type="dxa"/>
          </w:tcPr>
          <w:p w14:paraId="3565B98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€15/m²</w:t>
            </w:r>
          </w:p>
        </w:tc>
        <w:tc>
          <w:tcPr>
            <w:tcW w:w="1899" w:type="dxa"/>
          </w:tcPr>
          <w:p w14:paraId="1A8A61A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r w:rsidR="002728B1" w:rsidRPr="002728B1" w14:paraId="35418621" w14:textId="77777777" w:rsidTr="0092331C">
        <w:tc>
          <w:tcPr>
            <w:tcW w:w="3499" w:type="dxa"/>
          </w:tcPr>
          <w:p w14:paraId="1DF78E2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Cúrsaí Gailf, etc. in aghaidh an heicteáir</w:t>
            </w:r>
          </w:p>
        </w:tc>
        <w:tc>
          <w:tcPr>
            <w:tcW w:w="951" w:type="dxa"/>
          </w:tcPr>
          <w:p w14:paraId="3D1558A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€220</w:t>
            </w:r>
          </w:p>
        </w:tc>
        <w:tc>
          <w:tcPr>
            <w:tcW w:w="1163" w:type="dxa"/>
          </w:tcPr>
          <w:p w14:paraId="76F669A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€160</w:t>
            </w:r>
          </w:p>
        </w:tc>
        <w:tc>
          <w:tcPr>
            <w:tcW w:w="2184" w:type="dxa"/>
          </w:tcPr>
          <w:p w14:paraId="6641642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€120</w:t>
            </w:r>
          </w:p>
        </w:tc>
        <w:tc>
          <w:tcPr>
            <w:tcW w:w="1276" w:type="dxa"/>
          </w:tcPr>
          <w:p w14:paraId="75ACC0B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 xml:space="preserve">€500/ha </w:t>
            </w:r>
          </w:p>
        </w:tc>
        <w:tc>
          <w:tcPr>
            <w:tcW w:w="1899" w:type="dxa"/>
          </w:tcPr>
          <w:p w14:paraId="7F6A8A1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1D12FE61" w14:textId="77777777" w:rsidTr="0092331C">
        <w:tc>
          <w:tcPr>
            <w:tcW w:w="3499" w:type="dxa"/>
          </w:tcPr>
          <w:p w14:paraId="2DC362C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 xml:space="preserve">Limistéar Seachtrach/Aonaid </w:t>
            </w:r>
            <w:r w:rsidRPr="002728B1">
              <w:rPr>
                <w:rFonts w:ascii="Arial" w:hAnsi="Arial" w:cs="Arial"/>
                <w:sz w:val="24"/>
              </w:rPr>
              <w:lastRenderedPageBreak/>
              <w:t xml:space="preserve">Shoghluaiste/Stóráil Miondíola &amp; Eile </w:t>
            </w:r>
          </w:p>
        </w:tc>
        <w:tc>
          <w:tcPr>
            <w:tcW w:w="951" w:type="dxa"/>
          </w:tcPr>
          <w:p w14:paraId="3BB0338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lastRenderedPageBreak/>
              <w:t>€7</w:t>
            </w:r>
          </w:p>
        </w:tc>
        <w:tc>
          <w:tcPr>
            <w:tcW w:w="1163" w:type="dxa"/>
          </w:tcPr>
          <w:p w14:paraId="71B5520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€5</w:t>
            </w:r>
          </w:p>
        </w:tc>
        <w:tc>
          <w:tcPr>
            <w:tcW w:w="2184" w:type="dxa"/>
          </w:tcPr>
          <w:p w14:paraId="5417BE4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w:t>
            </w:r>
          </w:p>
        </w:tc>
        <w:tc>
          <w:tcPr>
            <w:tcW w:w="1276" w:type="dxa"/>
          </w:tcPr>
          <w:p w14:paraId="2DEBF32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€15/m²</w:t>
            </w:r>
          </w:p>
        </w:tc>
        <w:tc>
          <w:tcPr>
            <w:tcW w:w="1899" w:type="dxa"/>
          </w:tcPr>
          <w:p w14:paraId="4FDAEF16"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 xml:space="preserve">3 x ranníocaíocht </w:t>
            </w:r>
            <w:r w:rsidRPr="002728B1">
              <w:rPr>
                <w:rFonts w:ascii="Arial" w:hAnsi="Arial" w:cs="Arial"/>
                <w:sz w:val="24"/>
              </w:rPr>
              <w:lastRenderedPageBreak/>
              <w:t>an spáis urláir</w:t>
            </w:r>
          </w:p>
        </w:tc>
      </w:tr>
      <w:tr w:rsidR="002728B1" w:rsidRPr="002728B1" w14:paraId="57F1258E" w14:textId="77777777" w:rsidTr="0092331C">
        <w:tc>
          <w:tcPr>
            <w:tcW w:w="3499" w:type="dxa"/>
          </w:tcPr>
          <w:p w14:paraId="7CB58B7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lastRenderedPageBreak/>
              <w:t>Tionscal Eastósctha (Cairéil) in aghaidh an m³</w:t>
            </w:r>
          </w:p>
        </w:tc>
        <w:tc>
          <w:tcPr>
            <w:tcW w:w="951" w:type="dxa"/>
          </w:tcPr>
          <w:p w14:paraId="5BB4C90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0.53c</w:t>
            </w:r>
          </w:p>
        </w:tc>
        <w:tc>
          <w:tcPr>
            <w:tcW w:w="1163" w:type="dxa"/>
          </w:tcPr>
          <w:p w14:paraId="4190AED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0.38c</w:t>
            </w:r>
          </w:p>
        </w:tc>
        <w:tc>
          <w:tcPr>
            <w:tcW w:w="2184" w:type="dxa"/>
          </w:tcPr>
          <w:p w14:paraId="669048C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0.29c</w:t>
            </w:r>
          </w:p>
        </w:tc>
        <w:tc>
          <w:tcPr>
            <w:tcW w:w="1276" w:type="dxa"/>
          </w:tcPr>
          <w:p w14:paraId="48447F2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€1.20/m³</w:t>
            </w:r>
          </w:p>
        </w:tc>
        <w:tc>
          <w:tcPr>
            <w:tcW w:w="1899" w:type="dxa"/>
          </w:tcPr>
          <w:p w14:paraId="06CF40A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3546C00E" w14:textId="77777777" w:rsidTr="0092331C">
        <w:tc>
          <w:tcPr>
            <w:tcW w:w="3499" w:type="dxa"/>
          </w:tcPr>
          <w:p w14:paraId="593AAA53"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 xml:space="preserve">Giniúint Cumhachta - In-athnuaite </w:t>
            </w:r>
          </w:p>
        </w:tc>
        <w:tc>
          <w:tcPr>
            <w:tcW w:w="951" w:type="dxa"/>
          </w:tcPr>
          <w:p w14:paraId="3AA5280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€4,400</w:t>
            </w:r>
          </w:p>
        </w:tc>
        <w:tc>
          <w:tcPr>
            <w:tcW w:w="1163" w:type="dxa"/>
          </w:tcPr>
          <w:p w14:paraId="6CFCF093"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€3,200</w:t>
            </w:r>
          </w:p>
        </w:tc>
        <w:tc>
          <w:tcPr>
            <w:tcW w:w="2184" w:type="dxa"/>
          </w:tcPr>
          <w:p w14:paraId="3EA6306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€2,400</w:t>
            </w:r>
          </w:p>
        </w:tc>
        <w:tc>
          <w:tcPr>
            <w:tcW w:w="1276" w:type="dxa"/>
          </w:tcPr>
          <w:p w14:paraId="089C137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€10,000/mw</w:t>
            </w:r>
          </w:p>
        </w:tc>
        <w:tc>
          <w:tcPr>
            <w:tcW w:w="1899" w:type="dxa"/>
          </w:tcPr>
          <w:p w14:paraId="66A3CEF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2127CDDF" w14:textId="77777777" w:rsidTr="0092331C">
        <w:tc>
          <w:tcPr>
            <w:tcW w:w="3499" w:type="dxa"/>
          </w:tcPr>
          <w:p w14:paraId="76429E0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Giniúint Cumhachta– Neamh-inathnuaite</w:t>
            </w:r>
          </w:p>
        </w:tc>
        <w:tc>
          <w:tcPr>
            <w:tcW w:w="951" w:type="dxa"/>
          </w:tcPr>
          <w:p w14:paraId="74B503D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€8,800</w:t>
            </w:r>
          </w:p>
        </w:tc>
        <w:tc>
          <w:tcPr>
            <w:tcW w:w="1163" w:type="dxa"/>
          </w:tcPr>
          <w:p w14:paraId="5F619A8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€6,400</w:t>
            </w:r>
          </w:p>
        </w:tc>
        <w:tc>
          <w:tcPr>
            <w:tcW w:w="2184" w:type="dxa"/>
          </w:tcPr>
          <w:p w14:paraId="3E72599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€4,800</w:t>
            </w:r>
          </w:p>
        </w:tc>
        <w:tc>
          <w:tcPr>
            <w:tcW w:w="1276" w:type="dxa"/>
          </w:tcPr>
          <w:p w14:paraId="43E44EF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€20,000/mw</w:t>
            </w:r>
          </w:p>
        </w:tc>
        <w:tc>
          <w:tcPr>
            <w:tcW w:w="1899" w:type="dxa"/>
          </w:tcPr>
          <w:p w14:paraId="28B7759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6790882C" w14:textId="77777777" w:rsidTr="0092331C">
        <w:tc>
          <w:tcPr>
            <w:tcW w:w="3499" w:type="dxa"/>
          </w:tcPr>
          <w:p w14:paraId="0F11A29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Páirceanna Turasóireachta</w:t>
            </w:r>
          </w:p>
        </w:tc>
        <w:tc>
          <w:tcPr>
            <w:tcW w:w="951" w:type="dxa"/>
          </w:tcPr>
          <w:p w14:paraId="3296D4F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€175</w:t>
            </w:r>
          </w:p>
        </w:tc>
        <w:tc>
          <w:tcPr>
            <w:tcW w:w="1163" w:type="dxa"/>
          </w:tcPr>
          <w:p w14:paraId="5F73FED6"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€130</w:t>
            </w:r>
          </w:p>
        </w:tc>
        <w:tc>
          <w:tcPr>
            <w:tcW w:w="2184" w:type="dxa"/>
          </w:tcPr>
          <w:p w14:paraId="0004370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€95</w:t>
            </w:r>
          </w:p>
        </w:tc>
        <w:tc>
          <w:tcPr>
            <w:tcW w:w="1276" w:type="dxa"/>
          </w:tcPr>
          <w:p w14:paraId="3CC0C95C"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€400</w:t>
            </w:r>
          </w:p>
        </w:tc>
        <w:tc>
          <w:tcPr>
            <w:tcW w:w="1899" w:type="dxa"/>
          </w:tcPr>
          <w:p w14:paraId="4AF9ADE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w:t>
            </w:r>
          </w:p>
        </w:tc>
      </w:tr>
      <w:tr w:rsidR="002728B1" w:rsidRPr="002728B1" w14:paraId="38DF480B" w14:textId="77777777" w:rsidTr="0092331C">
        <w:tc>
          <w:tcPr>
            <w:tcW w:w="3499" w:type="dxa"/>
          </w:tcPr>
          <w:p w14:paraId="2EC4EE5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Páirceanna Seasmhacha/Tithe Soghluaiste/Carbháin</w:t>
            </w:r>
          </w:p>
        </w:tc>
        <w:tc>
          <w:tcPr>
            <w:tcW w:w="951" w:type="dxa"/>
          </w:tcPr>
          <w:p w14:paraId="53F8E1E3"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€350</w:t>
            </w:r>
          </w:p>
        </w:tc>
        <w:tc>
          <w:tcPr>
            <w:tcW w:w="1163" w:type="dxa"/>
          </w:tcPr>
          <w:p w14:paraId="0DFEB096"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€260</w:t>
            </w:r>
          </w:p>
        </w:tc>
        <w:tc>
          <w:tcPr>
            <w:tcW w:w="2184" w:type="dxa"/>
          </w:tcPr>
          <w:p w14:paraId="7EC92C4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€190</w:t>
            </w:r>
          </w:p>
        </w:tc>
        <w:tc>
          <w:tcPr>
            <w:tcW w:w="1276" w:type="dxa"/>
          </w:tcPr>
          <w:p w14:paraId="06B48C1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€800</w:t>
            </w:r>
          </w:p>
        </w:tc>
        <w:tc>
          <w:tcPr>
            <w:tcW w:w="1899" w:type="dxa"/>
          </w:tcPr>
          <w:p w14:paraId="576E2DC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w:t>
            </w:r>
          </w:p>
        </w:tc>
      </w:tr>
      <w:tr w:rsidR="002728B1" w:rsidRPr="002728B1" w14:paraId="32F1C3E6" w14:textId="77777777" w:rsidTr="0092331C">
        <w:tc>
          <w:tcPr>
            <w:tcW w:w="3499" w:type="dxa"/>
          </w:tcPr>
          <w:p w14:paraId="68DBA78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Talmhaíocht/m²</w:t>
            </w:r>
          </w:p>
        </w:tc>
        <w:tc>
          <w:tcPr>
            <w:tcW w:w="951" w:type="dxa"/>
          </w:tcPr>
          <w:p w14:paraId="4DB70EE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w:t>
            </w:r>
          </w:p>
        </w:tc>
        <w:tc>
          <w:tcPr>
            <w:tcW w:w="1163" w:type="dxa"/>
          </w:tcPr>
          <w:p w14:paraId="02C4AA57"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w:t>
            </w:r>
          </w:p>
        </w:tc>
        <w:tc>
          <w:tcPr>
            <w:tcW w:w="2184" w:type="dxa"/>
          </w:tcPr>
          <w:p w14:paraId="4DC771F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w:t>
            </w:r>
          </w:p>
        </w:tc>
        <w:tc>
          <w:tcPr>
            <w:tcW w:w="1276" w:type="dxa"/>
          </w:tcPr>
          <w:p w14:paraId="776C10EF"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€4/m² os cionn 500m²</w:t>
            </w:r>
          </w:p>
        </w:tc>
        <w:tc>
          <w:tcPr>
            <w:tcW w:w="1899" w:type="dxa"/>
          </w:tcPr>
          <w:p w14:paraId="07D2898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472053B2" w14:textId="77777777" w:rsidTr="0092331C">
        <w:tc>
          <w:tcPr>
            <w:tcW w:w="3499" w:type="dxa"/>
          </w:tcPr>
          <w:p w14:paraId="7FF5249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Diantalmhaíocht, Foirgnimh, Tithíocht, Ainmhithe, Éanlaith, Muca, Ba</w:t>
            </w:r>
          </w:p>
        </w:tc>
        <w:tc>
          <w:tcPr>
            <w:tcW w:w="951" w:type="dxa"/>
          </w:tcPr>
          <w:p w14:paraId="7A88E2F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w:t>
            </w:r>
          </w:p>
        </w:tc>
        <w:tc>
          <w:tcPr>
            <w:tcW w:w="1163" w:type="dxa"/>
          </w:tcPr>
          <w:p w14:paraId="7077BCD3"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w:t>
            </w:r>
          </w:p>
        </w:tc>
        <w:tc>
          <w:tcPr>
            <w:tcW w:w="2184" w:type="dxa"/>
          </w:tcPr>
          <w:p w14:paraId="3C93D32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w:t>
            </w:r>
          </w:p>
        </w:tc>
        <w:tc>
          <w:tcPr>
            <w:tcW w:w="1276" w:type="dxa"/>
          </w:tcPr>
          <w:p w14:paraId="0E194E2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w:t>
            </w:r>
          </w:p>
        </w:tc>
        <w:tc>
          <w:tcPr>
            <w:tcW w:w="1899" w:type="dxa"/>
          </w:tcPr>
          <w:p w14:paraId="7BD8CC3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5B1F7E8D" w14:textId="77777777" w:rsidTr="0092331C">
        <w:tc>
          <w:tcPr>
            <w:tcW w:w="3499" w:type="dxa"/>
          </w:tcPr>
          <w:p w14:paraId="3E37A02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 xml:space="preserve">Líon na níochán gluaisteán in aghaidh na bá </w:t>
            </w:r>
          </w:p>
        </w:tc>
        <w:tc>
          <w:tcPr>
            <w:tcW w:w="951" w:type="dxa"/>
          </w:tcPr>
          <w:p w14:paraId="7708568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€440</w:t>
            </w:r>
          </w:p>
        </w:tc>
        <w:tc>
          <w:tcPr>
            <w:tcW w:w="1163" w:type="dxa"/>
          </w:tcPr>
          <w:p w14:paraId="15ED63A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€320</w:t>
            </w:r>
          </w:p>
        </w:tc>
        <w:tc>
          <w:tcPr>
            <w:tcW w:w="2184" w:type="dxa"/>
          </w:tcPr>
          <w:p w14:paraId="4F13A31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€240</w:t>
            </w:r>
          </w:p>
        </w:tc>
        <w:tc>
          <w:tcPr>
            <w:tcW w:w="1276" w:type="dxa"/>
          </w:tcPr>
          <w:p w14:paraId="3F64FC3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€1,000</w:t>
            </w:r>
          </w:p>
        </w:tc>
        <w:tc>
          <w:tcPr>
            <w:tcW w:w="1899" w:type="dxa"/>
          </w:tcPr>
          <w:p w14:paraId="202C35FA"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w:t>
            </w:r>
          </w:p>
        </w:tc>
      </w:tr>
      <w:tr w:rsidR="002728B1" w:rsidRPr="002728B1" w14:paraId="325D1644" w14:textId="77777777" w:rsidTr="0092331C">
        <w:tc>
          <w:tcPr>
            <w:tcW w:w="3499" w:type="dxa"/>
          </w:tcPr>
          <w:p w14:paraId="6246D30B" w14:textId="77777777" w:rsidR="002728B1" w:rsidRPr="002728B1" w:rsidRDefault="002728B1" w:rsidP="002728B1">
            <w:pPr>
              <w:autoSpaceDE w:val="0"/>
              <w:autoSpaceDN w:val="0"/>
              <w:adjustRightInd w:val="0"/>
              <w:spacing w:line="360" w:lineRule="auto"/>
              <w:rPr>
                <w:rFonts w:ascii="Arial" w:hAnsi="Arial" w:cs="Arial"/>
                <w:sz w:val="24"/>
              </w:rPr>
            </w:pPr>
            <w:proofErr w:type="gramStart"/>
            <w:r w:rsidRPr="002728B1">
              <w:rPr>
                <w:rFonts w:ascii="Arial" w:hAnsi="Arial" w:cs="Arial"/>
                <w:sz w:val="24"/>
              </w:rPr>
              <w:lastRenderedPageBreak/>
              <w:t>Páirceáil  –</w:t>
            </w:r>
            <w:proofErr w:type="gramEnd"/>
            <w:r w:rsidRPr="002728B1">
              <w:rPr>
                <w:rFonts w:ascii="Arial" w:hAnsi="Arial" w:cs="Arial"/>
                <w:sz w:val="24"/>
              </w:rPr>
              <w:t xml:space="preserve"> Gach suíomh </w:t>
            </w:r>
          </w:p>
        </w:tc>
        <w:tc>
          <w:tcPr>
            <w:tcW w:w="951" w:type="dxa"/>
          </w:tcPr>
          <w:p w14:paraId="521B357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€400</w:t>
            </w:r>
          </w:p>
        </w:tc>
        <w:tc>
          <w:tcPr>
            <w:tcW w:w="1163" w:type="dxa"/>
          </w:tcPr>
          <w:p w14:paraId="78DE3831"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€400</w:t>
            </w:r>
          </w:p>
        </w:tc>
        <w:tc>
          <w:tcPr>
            <w:tcW w:w="2184" w:type="dxa"/>
          </w:tcPr>
          <w:p w14:paraId="001EB195"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€200</w:t>
            </w:r>
          </w:p>
        </w:tc>
        <w:tc>
          <w:tcPr>
            <w:tcW w:w="1276" w:type="dxa"/>
          </w:tcPr>
          <w:p w14:paraId="348F455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€1,000</w:t>
            </w:r>
          </w:p>
        </w:tc>
        <w:tc>
          <w:tcPr>
            <w:tcW w:w="1899" w:type="dxa"/>
          </w:tcPr>
          <w:p w14:paraId="77632A5C"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w:t>
            </w:r>
          </w:p>
        </w:tc>
      </w:tr>
      <w:tr w:rsidR="002728B1" w:rsidRPr="002728B1" w14:paraId="55953843" w14:textId="77777777" w:rsidTr="0092331C">
        <w:tc>
          <w:tcPr>
            <w:tcW w:w="3499" w:type="dxa"/>
          </w:tcPr>
          <w:p w14:paraId="382BF88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Tarchur Cumhachta in aghaidh an phiolóin os cionn 220kV.</w:t>
            </w:r>
          </w:p>
          <w:p w14:paraId="09E969D9"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€10 breise in aghaidh an mhéadair le haghaidh soláthar línte dáilte leictreachais lastuas agus/nó faoi thalamh agus/nó línte teileachumarsáide chuig nasc eangach.</w:t>
            </w:r>
          </w:p>
        </w:tc>
        <w:tc>
          <w:tcPr>
            <w:tcW w:w="951" w:type="dxa"/>
          </w:tcPr>
          <w:p w14:paraId="5A8E5C6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€880</w:t>
            </w:r>
          </w:p>
        </w:tc>
        <w:tc>
          <w:tcPr>
            <w:tcW w:w="1163" w:type="dxa"/>
          </w:tcPr>
          <w:p w14:paraId="227BF2ED"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€640</w:t>
            </w:r>
          </w:p>
        </w:tc>
        <w:tc>
          <w:tcPr>
            <w:tcW w:w="2184" w:type="dxa"/>
          </w:tcPr>
          <w:p w14:paraId="08232C3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€480</w:t>
            </w:r>
          </w:p>
        </w:tc>
        <w:tc>
          <w:tcPr>
            <w:tcW w:w="1276" w:type="dxa"/>
          </w:tcPr>
          <w:p w14:paraId="486403B6"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€2,000</w:t>
            </w:r>
          </w:p>
        </w:tc>
        <w:tc>
          <w:tcPr>
            <w:tcW w:w="1899" w:type="dxa"/>
          </w:tcPr>
          <w:p w14:paraId="3FEF2CC4"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limistéir</w:t>
            </w:r>
          </w:p>
        </w:tc>
      </w:tr>
      <w:tr w:rsidR="002728B1" w:rsidRPr="002728B1" w14:paraId="037D6303" w14:textId="77777777" w:rsidTr="0092331C">
        <w:tc>
          <w:tcPr>
            <w:tcW w:w="3499" w:type="dxa"/>
          </w:tcPr>
          <w:p w14:paraId="589C531B"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Stuaraí Siamsaíochta faoi Dhíon, oifigí geallghlacadóra, casaíní in aghaidh an mhéadair chearnaigh</w:t>
            </w:r>
          </w:p>
        </w:tc>
        <w:tc>
          <w:tcPr>
            <w:tcW w:w="951" w:type="dxa"/>
          </w:tcPr>
          <w:p w14:paraId="002D1AD0"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€9</w:t>
            </w:r>
          </w:p>
        </w:tc>
        <w:tc>
          <w:tcPr>
            <w:tcW w:w="1163" w:type="dxa"/>
          </w:tcPr>
          <w:p w14:paraId="5D6A5588"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€6</w:t>
            </w:r>
          </w:p>
        </w:tc>
        <w:tc>
          <w:tcPr>
            <w:tcW w:w="2184" w:type="dxa"/>
          </w:tcPr>
          <w:p w14:paraId="5360368C"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€5</w:t>
            </w:r>
          </w:p>
        </w:tc>
        <w:tc>
          <w:tcPr>
            <w:tcW w:w="1276" w:type="dxa"/>
          </w:tcPr>
          <w:p w14:paraId="2D196F8E"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€20/m²</w:t>
            </w:r>
          </w:p>
        </w:tc>
        <w:tc>
          <w:tcPr>
            <w:tcW w:w="1899" w:type="dxa"/>
          </w:tcPr>
          <w:p w14:paraId="43D95422" w14:textId="77777777" w:rsidR="002728B1" w:rsidRPr="002728B1" w:rsidRDefault="002728B1" w:rsidP="002728B1">
            <w:pPr>
              <w:autoSpaceDE w:val="0"/>
              <w:autoSpaceDN w:val="0"/>
              <w:adjustRightInd w:val="0"/>
              <w:spacing w:line="360" w:lineRule="auto"/>
              <w:rPr>
                <w:rFonts w:ascii="Arial" w:hAnsi="Arial" w:cs="Arial"/>
                <w:sz w:val="24"/>
              </w:rPr>
            </w:pPr>
            <w:r w:rsidRPr="002728B1">
              <w:rPr>
                <w:rFonts w:ascii="Arial" w:hAnsi="Arial" w:cs="Arial"/>
                <w:sz w:val="24"/>
              </w:rPr>
              <w:t>3 x ranníocaíocht an spáis urláir</w:t>
            </w:r>
          </w:p>
        </w:tc>
      </w:tr>
    </w:tbl>
    <w:p w14:paraId="7C4C2894" w14:textId="77777777" w:rsidR="002728B1" w:rsidRPr="002728B1" w:rsidRDefault="002728B1" w:rsidP="002728B1">
      <w:pPr>
        <w:autoSpaceDE w:val="0"/>
        <w:autoSpaceDN w:val="0"/>
        <w:adjustRightInd w:val="0"/>
        <w:spacing w:line="360" w:lineRule="auto"/>
        <w:rPr>
          <w:rFonts w:ascii="Arial" w:hAnsi="Arial" w:cs="Arial"/>
          <w:sz w:val="24"/>
        </w:rPr>
      </w:pPr>
    </w:p>
    <w:p w14:paraId="10BDA257" w14:textId="77777777" w:rsidR="002728B1" w:rsidRPr="002728B1" w:rsidRDefault="002728B1" w:rsidP="002728B1">
      <w:pPr>
        <w:spacing w:line="360" w:lineRule="auto"/>
        <w:rPr>
          <w:rFonts w:ascii="Arial" w:hAnsi="Arial" w:cs="Arial"/>
          <w:b/>
          <w:bCs/>
          <w:color w:val="A02B93" w:themeColor="accent5"/>
          <w:sz w:val="24"/>
        </w:rPr>
      </w:pPr>
    </w:p>
    <w:p w14:paraId="56099EB9" w14:textId="77777777" w:rsidR="002728B1" w:rsidRPr="002728B1" w:rsidRDefault="002728B1" w:rsidP="002728B1">
      <w:pPr>
        <w:spacing w:line="360" w:lineRule="auto"/>
        <w:rPr>
          <w:rFonts w:ascii="Arial" w:hAnsi="Arial" w:cs="Arial"/>
          <w:b/>
          <w:bCs/>
          <w:color w:val="A02B93" w:themeColor="accent5"/>
          <w:sz w:val="24"/>
        </w:rPr>
      </w:pPr>
    </w:p>
    <w:p w14:paraId="0925DB13" w14:textId="77777777" w:rsidR="002728B1" w:rsidRDefault="002728B1" w:rsidP="002728B1"/>
    <w:sectPr w:rsidR="002728B1">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16CD3" w14:textId="77777777" w:rsidR="002728B1" w:rsidRDefault="002728B1" w:rsidP="002728B1">
      <w:r>
        <w:separator/>
      </w:r>
    </w:p>
  </w:endnote>
  <w:endnote w:type="continuationSeparator" w:id="0">
    <w:p w14:paraId="656F348C" w14:textId="77777777" w:rsidR="002728B1" w:rsidRDefault="002728B1" w:rsidP="00272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03977"/>
      <w:docPartObj>
        <w:docPartGallery w:val="Page Numbers (Bottom of Page)"/>
        <w:docPartUnique/>
      </w:docPartObj>
    </w:sdtPr>
    <w:sdtEndPr>
      <w:rPr>
        <w:noProof/>
      </w:rPr>
    </w:sdtEndPr>
    <w:sdtContent>
      <w:p w14:paraId="6A30A32A" w14:textId="77777777" w:rsidR="002728B1" w:rsidRDefault="002728B1">
        <w:pPr>
          <w:pStyle w:val="Footer"/>
          <w:jc w:val="right"/>
        </w:pPr>
        <w:r>
          <w:fldChar w:fldCharType="begin"/>
        </w:r>
        <w:r>
          <w:instrText xml:space="preserve"> PAGE   \* MERGEFORMAT </w:instrText>
        </w:r>
        <w:r>
          <w:fldChar w:fldCharType="separate"/>
        </w:r>
        <w:r>
          <w:t>2</w:t>
        </w:r>
        <w:r>
          <w:fldChar w:fldCharType="end"/>
        </w:r>
      </w:p>
    </w:sdtContent>
  </w:sdt>
  <w:p w14:paraId="66F0641D" w14:textId="77777777" w:rsidR="002728B1" w:rsidRDefault="002728B1">
    <w:pPr>
      <w:pStyle w:val="P68B1DB1-Footer34"/>
    </w:pPr>
    <w:r>
      <w:rPr>
        <w:noProof/>
      </w:rPr>
      <w:drawing>
        <wp:inline distT="0" distB="0" distL="0" distR="0" wp14:anchorId="67A093CD" wp14:editId="165315CA">
          <wp:extent cx="1591310" cy="474645"/>
          <wp:effectExtent l="0" t="0" r="0" b="1905"/>
          <wp:docPr id="120967463" name="Picture 1" descr="A purple logo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46914" name="Picture 1" descr="A purple logo with white text  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98977" cy="5067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0B93A" w14:textId="77777777" w:rsidR="002728B1" w:rsidRDefault="002728B1">
    <w:pPr>
      <w:pStyle w:val="Footer"/>
      <w:jc w:val="right"/>
    </w:pPr>
  </w:p>
  <w:p w14:paraId="336ED484" w14:textId="77777777" w:rsidR="002728B1" w:rsidRDefault="00272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83F8E" w14:textId="77777777" w:rsidR="002728B1" w:rsidRDefault="002728B1" w:rsidP="002728B1">
      <w:r>
        <w:separator/>
      </w:r>
    </w:p>
  </w:footnote>
  <w:footnote w:type="continuationSeparator" w:id="0">
    <w:p w14:paraId="6B22D214" w14:textId="77777777" w:rsidR="002728B1" w:rsidRDefault="002728B1" w:rsidP="002728B1">
      <w:r>
        <w:continuationSeparator/>
      </w:r>
    </w:p>
  </w:footnote>
  <w:footnote w:id="1">
    <w:p w14:paraId="15027451" w14:textId="77777777" w:rsidR="002728B1" w:rsidRDefault="002728B1" w:rsidP="002728B1">
      <w:pPr>
        <w:pStyle w:val="FootnoteText"/>
      </w:pPr>
      <w:r>
        <w:rPr>
          <w:rStyle w:val="FootnoteReference"/>
        </w:rPr>
        <w:footnoteRef/>
      </w:r>
      <w:r>
        <w:t xml:space="preserve"> Is ar Uisce Éireann atá an fhreagracht as seirbhísí poiblí uisce.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F848" w14:textId="77777777" w:rsidR="002728B1" w:rsidRDefault="002728B1">
    <w:pPr>
      <w:pStyle w:val="P68B1DB1-Normal2"/>
      <w:jc w:val="center"/>
      <w:rPr>
        <w:smallCaps/>
      </w:rPr>
    </w:pPr>
    <w:r>
      <w:t>SCÉIM RANNÍOCAÍOCHTA FORBARTHA 2026-2029</w:t>
    </w:r>
  </w:p>
  <w:p w14:paraId="7D25A61D" w14:textId="77777777" w:rsidR="002728B1" w:rsidRDefault="00272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9298" w14:textId="77777777" w:rsidR="002728B1" w:rsidRDefault="002728B1">
    <w:pPr>
      <w:pStyle w:val="P68B1DB1-Normal2"/>
      <w:jc w:val="center"/>
      <w:rPr>
        <w:smallCaps/>
      </w:rPr>
    </w:pPr>
    <w:r>
      <w:t>SCÉIM RANNÍOCAÍOCHTA FORBARTHA 2026-2029</w:t>
    </w:r>
  </w:p>
  <w:p w14:paraId="623F8B23" w14:textId="77777777" w:rsidR="002728B1" w:rsidRDefault="00272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1F5CA" w14:textId="77777777" w:rsidR="002728B1" w:rsidRDefault="002728B1" w:rsidP="002728B1">
    <w:pPr>
      <w:pStyle w:val="P68B1DB1-Normal2"/>
      <w:jc w:val="center"/>
      <w:rPr>
        <w:smallCaps/>
      </w:rPr>
    </w:pPr>
    <w:r>
      <w:t>SCÉIM RANNÍOCAÍOCHTA FORBARTHA 2026-2029</w:t>
    </w:r>
  </w:p>
  <w:p w14:paraId="12AE58DE" w14:textId="77777777" w:rsidR="002728B1" w:rsidRDefault="00272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274"/>
    <w:multiLevelType w:val="hybridMultilevel"/>
    <w:tmpl w:val="F75C3B38"/>
    <w:lvl w:ilvl="0" w:tplc="3DA8BB84">
      <w:start w:val="1"/>
      <w:numFmt w:val="decimal"/>
      <w:lvlText w:val="%1."/>
      <w:lvlJc w:val="left"/>
      <w:pPr>
        <w:ind w:left="720" w:hanging="360"/>
      </w:pPr>
      <w:rPr>
        <w:rFonts w:hint="default"/>
        <w:color w:val="A02B93"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AE3AB6"/>
    <w:multiLevelType w:val="hybridMultilevel"/>
    <w:tmpl w:val="41A4ADF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0BF03592"/>
    <w:multiLevelType w:val="hybridMultilevel"/>
    <w:tmpl w:val="D8420FD2"/>
    <w:lvl w:ilvl="0" w:tplc="E7B0D9F0">
      <w:start w:val="1"/>
      <w:numFmt w:val="lowerLetter"/>
      <w:lvlText w:val="(%1)"/>
      <w:lvlJc w:val="left"/>
      <w:pPr>
        <w:tabs>
          <w:tab w:val="num" w:pos="705"/>
        </w:tabs>
        <w:ind w:left="705" w:hanging="705"/>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2D079DF"/>
    <w:multiLevelType w:val="multilevel"/>
    <w:tmpl w:val="48EAA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316CB4"/>
    <w:multiLevelType w:val="hybridMultilevel"/>
    <w:tmpl w:val="29700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D003F2F"/>
    <w:multiLevelType w:val="hybridMultilevel"/>
    <w:tmpl w:val="4894EB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D727E"/>
    <w:multiLevelType w:val="multilevel"/>
    <w:tmpl w:val="56F80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5421BD"/>
    <w:multiLevelType w:val="hybridMultilevel"/>
    <w:tmpl w:val="F0220F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957387"/>
    <w:multiLevelType w:val="hybridMultilevel"/>
    <w:tmpl w:val="AADAFE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50A2082"/>
    <w:multiLevelType w:val="multilevel"/>
    <w:tmpl w:val="AC385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34417F"/>
    <w:multiLevelType w:val="hybridMultilevel"/>
    <w:tmpl w:val="7534C0A0"/>
    <w:lvl w:ilvl="0" w:tplc="F67A609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7D42E9D"/>
    <w:multiLevelType w:val="multilevel"/>
    <w:tmpl w:val="E1EA7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6D482A"/>
    <w:multiLevelType w:val="hybridMultilevel"/>
    <w:tmpl w:val="556CAA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DE1EB9"/>
    <w:multiLevelType w:val="multilevel"/>
    <w:tmpl w:val="C5DE7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867667"/>
    <w:multiLevelType w:val="hybridMultilevel"/>
    <w:tmpl w:val="AC3E38CE"/>
    <w:lvl w:ilvl="0" w:tplc="338E5DD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4960C6C"/>
    <w:multiLevelType w:val="hybridMultilevel"/>
    <w:tmpl w:val="4D229FF0"/>
    <w:lvl w:ilvl="0" w:tplc="418E73CE">
      <w:start w:val="1"/>
      <w:numFmt w:val="decimal"/>
      <w:pStyle w:val="TOC2"/>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9715FBB"/>
    <w:multiLevelType w:val="multilevel"/>
    <w:tmpl w:val="B33EE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E95E44"/>
    <w:multiLevelType w:val="multilevel"/>
    <w:tmpl w:val="59E40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B55ED4"/>
    <w:multiLevelType w:val="hybridMultilevel"/>
    <w:tmpl w:val="8534B390"/>
    <w:lvl w:ilvl="0" w:tplc="E7B0D9F0">
      <w:start w:val="1"/>
      <w:numFmt w:val="lowerLetter"/>
      <w:lvlText w:val="(%1)"/>
      <w:lvlJc w:val="left"/>
      <w:pPr>
        <w:tabs>
          <w:tab w:val="num" w:pos="705"/>
        </w:tabs>
        <w:ind w:left="705" w:hanging="705"/>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15:restartNumberingAfterBreak="0">
    <w:nsid w:val="416A5002"/>
    <w:multiLevelType w:val="hybridMultilevel"/>
    <w:tmpl w:val="60AAE8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80A6CD0"/>
    <w:multiLevelType w:val="hybridMultilevel"/>
    <w:tmpl w:val="74E02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E706469"/>
    <w:multiLevelType w:val="multilevel"/>
    <w:tmpl w:val="BB508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4A670B"/>
    <w:multiLevelType w:val="multilevel"/>
    <w:tmpl w:val="98962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430B06"/>
    <w:multiLevelType w:val="hybridMultilevel"/>
    <w:tmpl w:val="BDFCE9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AEA084F"/>
    <w:multiLevelType w:val="multilevel"/>
    <w:tmpl w:val="00F03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E75C7D"/>
    <w:multiLevelType w:val="multilevel"/>
    <w:tmpl w:val="FAB6E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C47DF9"/>
    <w:multiLevelType w:val="hybridMultilevel"/>
    <w:tmpl w:val="2D7C67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2D1379E"/>
    <w:multiLevelType w:val="hybridMultilevel"/>
    <w:tmpl w:val="449C9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1527E3"/>
    <w:multiLevelType w:val="hybridMultilevel"/>
    <w:tmpl w:val="87D46B42"/>
    <w:lvl w:ilvl="0" w:tplc="9DB8092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C1520B"/>
    <w:multiLevelType w:val="multilevel"/>
    <w:tmpl w:val="8AC65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12440F"/>
    <w:multiLevelType w:val="hybridMultilevel"/>
    <w:tmpl w:val="33DAA9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C902D23"/>
    <w:multiLevelType w:val="multilevel"/>
    <w:tmpl w:val="A656A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D51D03"/>
    <w:multiLevelType w:val="multilevel"/>
    <w:tmpl w:val="5606A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B32373"/>
    <w:multiLevelType w:val="multilevel"/>
    <w:tmpl w:val="5546ED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4D50DE"/>
    <w:multiLevelType w:val="multilevel"/>
    <w:tmpl w:val="54EA0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013779"/>
    <w:multiLevelType w:val="multilevel"/>
    <w:tmpl w:val="C770A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3763537"/>
    <w:multiLevelType w:val="hybridMultilevel"/>
    <w:tmpl w:val="8C0AF864"/>
    <w:lvl w:ilvl="0" w:tplc="98AA3672">
      <w:start w:val="1"/>
      <w:numFmt w:val="decimal"/>
      <w:lvlText w:val="%1."/>
      <w:lvlJc w:val="left"/>
      <w:pPr>
        <w:ind w:left="1080" w:hanging="360"/>
      </w:pPr>
      <w:rPr>
        <w:b/>
        <w:bCs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737A5602"/>
    <w:multiLevelType w:val="multilevel"/>
    <w:tmpl w:val="C980B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6C81C1B"/>
    <w:multiLevelType w:val="hybridMultilevel"/>
    <w:tmpl w:val="87A8CFA8"/>
    <w:lvl w:ilvl="0" w:tplc="FD1A56C8">
      <w:start w:val="1"/>
      <w:numFmt w:val="lowerLetter"/>
      <w:lvlText w:val="(%1)"/>
      <w:lvlJc w:val="left"/>
      <w:pPr>
        <w:tabs>
          <w:tab w:val="num" w:pos="705"/>
        </w:tabs>
        <w:ind w:left="705" w:hanging="705"/>
      </w:pPr>
      <w:rPr>
        <w:rFonts w:ascii="Arial" w:eastAsia="Times New Roman" w:hAnsi="Arial" w:cs="Arial"/>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9" w15:restartNumberingAfterBreak="0">
    <w:nsid w:val="78DB308B"/>
    <w:multiLevelType w:val="multilevel"/>
    <w:tmpl w:val="F7D2E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7743396">
    <w:abstractNumId w:val="15"/>
  </w:num>
  <w:num w:numId="2" w16cid:durableId="932473182">
    <w:abstractNumId w:val="5"/>
  </w:num>
  <w:num w:numId="3" w16cid:durableId="1714534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069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7296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3199321">
    <w:abstractNumId w:val="12"/>
  </w:num>
  <w:num w:numId="7" w16cid:durableId="508762310">
    <w:abstractNumId w:val="7"/>
  </w:num>
  <w:num w:numId="8" w16cid:durableId="607354395">
    <w:abstractNumId w:val="4"/>
  </w:num>
  <w:num w:numId="9" w16cid:durableId="927613151">
    <w:abstractNumId w:val="26"/>
  </w:num>
  <w:num w:numId="10" w16cid:durableId="1706445451">
    <w:abstractNumId w:val="13"/>
  </w:num>
  <w:num w:numId="11" w16cid:durableId="123277411">
    <w:abstractNumId w:val="21"/>
  </w:num>
  <w:num w:numId="12" w16cid:durableId="153299666">
    <w:abstractNumId w:val="6"/>
  </w:num>
  <w:num w:numId="13" w16cid:durableId="686449457">
    <w:abstractNumId w:val="9"/>
  </w:num>
  <w:num w:numId="14" w16cid:durableId="1131830084">
    <w:abstractNumId w:val="31"/>
  </w:num>
  <w:num w:numId="15" w16cid:durableId="375277780">
    <w:abstractNumId w:val="25"/>
  </w:num>
  <w:num w:numId="16" w16cid:durableId="490407964">
    <w:abstractNumId w:val="22"/>
  </w:num>
  <w:num w:numId="17" w16cid:durableId="767311794">
    <w:abstractNumId w:val="11"/>
  </w:num>
  <w:num w:numId="18" w16cid:durableId="991519406">
    <w:abstractNumId w:val="37"/>
  </w:num>
  <w:num w:numId="19" w16cid:durableId="1814515866">
    <w:abstractNumId w:val="24"/>
  </w:num>
  <w:num w:numId="20" w16cid:durableId="1791315195">
    <w:abstractNumId w:val="29"/>
  </w:num>
  <w:num w:numId="21" w16cid:durableId="415829267">
    <w:abstractNumId w:val="34"/>
  </w:num>
  <w:num w:numId="22" w16cid:durableId="91097725">
    <w:abstractNumId w:val="3"/>
  </w:num>
  <w:num w:numId="23" w16cid:durableId="2023622461">
    <w:abstractNumId w:val="35"/>
  </w:num>
  <w:num w:numId="24" w16cid:durableId="1706127948">
    <w:abstractNumId w:val="32"/>
  </w:num>
  <w:num w:numId="25" w16cid:durableId="589316191">
    <w:abstractNumId w:val="33"/>
  </w:num>
  <w:num w:numId="26" w16cid:durableId="1238785577">
    <w:abstractNumId w:val="39"/>
  </w:num>
  <w:num w:numId="27" w16cid:durableId="1477798253">
    <w:abstractNumId w:val="17"/>
  </w:num>
  <w:num w:numId="28" w16cid:durableId="683557482">
    <w:abstractNumId w:val="16"/>
  </w:num>
  <w:num w:numId="29" w16cid:durableId="16422700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39410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2605176">
    <w:abstractNumId w:val="14"/>
  </w:num>
  <w:num w:numId="32" w16cid:durableId="663553613">
    <w:abstractNumId w:val="10"/>
  </w:num>
  <w:num w:numId="33" w16cid:durableId="1739206957">
    <w:abstractNumId w:val="19"/>
  </w:num>
  <w:num w:numId="34" w16cid:durableId="726689299">
    <w:abstractNumId w:val="8"/>
  </w:num>
  <w:num w:numId="35" w16cid:durableId="592932276">
    <w:abstractNumId w:val="0"/>
  </w:num>
  <w:num w:numId="36" w16cid:durableId="1507937930">
    <w:abstractNumId w:val="28"/>
  </w:num>
  <w:num w:numId="37" w16cid:durableId="507066773">
    <w:abstractNumId w:val="20"/>
  </w:num>
  <w:num w:numId="38" w16cid:durableId="111822395">
    <w:abstractNumId w:val="1"/>
  </w:num>
  <w:num w:numId="39" w16cid:durableId="1292437761">
    <w:abstractNumId w:val="30"/>
  </w:num>
  <w:num w:numId="40" w16cid:durableId="2227139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B1"/>
    <w:rsid w:val="001B1CF1"/>
    <w:rsid w:val="002728B1"/>
    <w:rsid w:val="006A7205"/>
    <w:rsid w:val="00930997"/>
    <w:rsid w:val="00CA04B7"/>
    <w:rsid w:val="00F948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86F85"/>
  <w15:chartTrackingRefBased/>
  <w15:docId w15:val="{9BF14F00-1AD5-4BC2-8821-AAA302E6D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B1"/>
    <w:pPr>
      <w:spacing w:after="0" w:line="240" w:lineRule="auto"/>
    </w:pPr>
    <w:rPr>
      <w:rFonts w:ascii="Comic Sans MS" w:eastAsia="Times New Roman" w:hAnsi="Comic Sans MS" w:cs="Times New Roman"/>
      <w:kern w:val="0"/>
      <w:sz w:val="22"/>
      <w:szCs w:val="24"/>
      <w:lang w:eastAsia="en-IE"/>
      <w14:ligatures w14:val="none"/>
    </w:rPr>
  </w:style>
  <w:style w:type="paragraph" w:styleId="Heading1">
    <w:name w:val="heading 1"/>
    <w:basedOn w:val="Normal"/>
    <w:next w:val="Normal"/>
    <w:link w:val="Heading1Char"/>
    <w:qFormat/>
    <w:rsid w:val="00272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2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28B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28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728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728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28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28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28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28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28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28B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28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728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728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28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28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28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28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8B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8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28B1"/>
    <w:pPr>
      <w:spacing w:before="160"/>
      <w:jc w:val="center"/>
    </w:pPr>
    <w:rPr>
      <w:i/>
      <w:iCs/>
      <w:color w:val="404040" w:themeColor="text1" w:themeTint="BF"/>
    </w:rPr>
  </w:style>
  <w:style w:type="character" w:customStyle="1" w:styleId="QuoteChar">
    <w:name w:val="Quote Char"/>
    <w:basedOn w:val="DefaultParagraphFont"/>
    <w:link w:val="Quote"/>
    <w:uiPriority w:val="29"/>
    <w:rsid w:val="002728B1"/>
    <w:rPr>
      <w:i/>
      <w:iCs/>
      <w:color w:val="404040" w:themeColor="text1" w:themeTint="BF"/>
    </w:rPr>
  </w:style>
  <w:style w:type="paragraph" w:styleId="ListParagraph">
    <w:name w:val="List Paragraph"/>
    <w:basedOn w:val="Normal"/>
    <w:uiPriority w:val="34"/>
    <w:qFormat/>
    <w:rsid w:val="002728B1"/>
    <w:pPr>
      <w:ind w:left="720"/>
      <w:contextualSpacing/>
    </w:pPr>
  </w:style>
  <w:style w:type="character" w:styleId="IntenseEmphasis">
    <w:name w:val="Intense Emphasis"/>
    <w:basedOn w:val="DefaultParagraphFont"/>
    <w:uiPriority w:val="21"/>
    <w:qFormat/>
    <w:rsid w:val="002728B1"/>
    <w:rPr>
      <w:i/>
      <w:iCs/>
      <w:color w:val="0F4761" w:themeColor="accent1" w:themeShade="BF"/>
    </w:rPr>
  </w:style>
  <w:style w:type="paragraph" w:styleId="IntenseQuote">
    <w:name w:val="Intense Quote"/>
    <w:basedOn w:val="Normal"/>
    <w:next w:val="Normal"/>
    <w:link w:val="IntenseQuoteChar"/>
    <w:uiPriority w:val="30"/>
    <w:qFormat/>
    <w:rsid w:val="002728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8B1"/>
    <w:rPr>
      <w:i/>
      <w:iCs/>
      <w:color w:val="0F4761" w:themeColor="accent1" w:themeShade="BF"/>
    </w:rPr>
  </w:style>
  <w:style w:type="character" w:styleId="IntenseReference">
    <w:name w:val="Intense Reference"/>
    <w:basedOn w:val="DefaultParagraphFont"/>
    <w:uiPriority w:val="32"/>
    <w:qFormat/>
    <w:rsid w:val="002728B1"/>
    <w:rPr>
      <w:b/>
      <w:bCs/>
      <w:smallCaps/>
      <w:color w:val="0F4761" w:themeColor="accent1" w:themeShade="BF"/>
      <w:spacing w:val="5"/>
    </w:rPr>
  </w:style>
  <w:style w:type="paragraph" w:styleId="TOCHeading">
    <w:name w:val="TOC Heading"/>
    <w:basedOn w:val="Heading1"/>
    <w:next w:val="Normal"/>
    <w:uiPriority w:val="39"/>
    <w:unhideWhenUsed/>
    <w:qFormat/>
    <w:rsid w:val="002728B1"/>
    <w:pPr>
      <w:spacing w:before="240" w:after="0"/>
      <w:outlineLvl w:val="9"/>
    </w:pPr>
    <w:rPr>
      <w:sz w:val="32"/>
      <w:szCs w:val="32"/>
    </w:rPr>
  </w:style>
  <w:style w:type="paragraph" w:styleId="TOC2">
    <w:name w:val="toc 2"/>
    <w:basedOn w:val="Normal"/>
    <w:next w:val="Normal"/>
    <w:autoRedefine/>
    <w:uiPriority w:val="39"/>
    <w:unhideWhenUsed/>
    <w:rsid w:val="002728B1"/>
    <w:pPr>
      <w:numPr>
        <w:numId w:val="1"/>
      </w:numPr>
      <w:spacing w:after="100" w:line="360" w:lineRule="auto"/>
    </w:pPr>
    <w:rPr>
      <w:rFonts w:asciiTheme="minorHAnsi" w:eastAsiaTheme="minorEastAsia" w:hAnsiTheme="minorHAnsi"/>
      <w:szCs w:val="22"/>
    </w:rPr>
  </w:style>
  <w:style w:type="paragraph" w:customStyle="1" w:styleId="P68B1DB1-Normal2">
    <w:name w:val="P68B1DB1-Normal2"/>
    <w:basedOn w:val="Normal"/>
    <w:rsid w:val="002728B1"/>
    <w:rPr>
      <w:rFonts w:ascii="Arial" w:hAnsi="Arial" w:cs="Arial"/>
      <w:b/>
      <w:color w:val="A02B93" w:themeColor="accent5"/>
      <w:sz w:val="24"/>
    </w:rPr>
  </w:style>
  <w:style w:type="paragraph" w:customStyle="1" w:styleId="P68B1DB1-TOC13">
    <w:name w:val="P68B1DB1-TOC13"/>
    <w:basedOn w:val="TOC1"/>
    <w:rsid w:val="002728B1"/>
    <w:pPr>
      <w:spacing w:line="259" w:lineRule="auto"/>
    </w:pPr>
    <w:rPr>
      <w:rFonts w:ascii="Arial" w:eastAsiaTheme="minorEastAsia" w:hAnsi="Arial" w:cs="Arial"/>
      <w:sz w:val="24"/>
    </w:rPr>
  </w:style>
  <w:style w:type="paragraph" w:customStyle="1" w:styleId="P68B1DB1-TOC24">
    <w:name w:val="P68B1DB1-TOC24"/>
    <w:basedOn w:val="TOC2"/>
    <w:rsid w:val="002728B1"/>
    <w:rPr>
      <w:rFonts w:ascii="Arial" w:hAnsi="Arial" w:cs="Arial"/>
      <w:sz w:val="24"/>
      <w:szCs w:val="24"/>
    </w:rPr>
  </w:style>
  <w:style w:type="paragraph" w:customStyle="1" w:styleId="P68B1DB1-TOC35">
    <w:name w:val="P68B1DB1-TOC35"/>
    <w:basedOn w:val="TOC3"/>
    <w:rsid w:val="002728B1"/>
    <w:pPr>
      <w:spacing w:line="259" w:lineRule="auto"/>
    </w:pPr>
    <w:rPr>
      <w:rFonts w:ascii="Arial" w:eastAsiaTheme="minorEastAsia" w:hAnsi="Arial" w:cs="Arial"/>
      <w:sz w:val="24"/>
    </w:rPr>
  </w:style>
  <w:style w:type="paragraph" w:styleId="TOC1">
    <w:name w:val="toc 1"/>
    <w:basedOn w:val="Normal"/>
    <w:next w:val="Normal"/>
    <w:autoRedefine/>
    <w:uiPriority w:val="39"/>
    <w:unhideWhenUsed/>
    <w:rsid w:val="002728B1"/>
    <w:pPr>
      <w:spacing w:after="100"/>
    </w:pPr>
  </w:style>
  <w:style w:type="paragraph" w:styleId="TOC3">
    <w:name w:val="toc 3"/>
    <w:basedOn w:val="Normal"/>
    <w:next w:val="Normal"/>
    <w:autoRedefine/>
    <w:uiPriority w:val="39"/>
    <w:unhideWhenUsed/>
    <w:rsid w:val="002728B1"/>
    <w:pPr>
      <w:spacing w:after="100"/>
      <w:ind w:left="440"/>
    </w:pPr>
  </w:style>
  <w:style w:type="paragraph" w:styleId="Header">
    <w:name w:val="header"/>
    <w:basedOn w:val="Normal"/>
    <w:link w:val="HeaderChar"/>
    <w:uiPriority w:val="99"/>
    <w:unhideWhenUsed/>
    <w:rsid w:val="002728B1"/>
    <w:pPr>
      <w:tabs>
        <w:tab w:val="center" w:pos="4513"/>
        <w:tab w:val="right" w:pos="9026"/>
      </w:tabs>
    </w:pPr>
  </w:style>
  <w:style w:type="character" w:customStyle="1" w:styleId="HeaderChar">
    <w:name w:val="Header Char"/>
    <w:basedOn w:val="DefaultParagraphFont"/>
    <w:link w:val="Header"/>
    <w:uiPriority w:val="99"/>
    <w:rsid w:val="002728B1"/>
    <w:rPr>
      <w:rFonts w:ascii="Comic Sans MS" w:eastAsia="Times New Roman" w:hAnsi="Comic Sans MS" w:cs="Times New Roman"/>
      <w:kern w:val="0"/>
      <w:sz w:val="22"/>
      <w:szCs w:val="24"/>
      <w:lang w:eastAsia="en-IE"/>
      <w14:ligatures w14:val="none"/>
    </w:rPr>
  </w:style>
  <w:style w:type="paragraph" w:styleId="Footer">
    <w:name w:val="footer"/>
    <w:basedOn w:val="Normal"/>
    <w:link w:val="FooterChar"/>
    <w:uiPriority w:val="99"/>
    <w:unhideWhenUsed/>
    <w:rsid w:val="002728B1"/>
    <w:pPr>
      <w:tabs>
        <w:tab w:val="center" w:pos="4513"/>
        <w:tab w:val="right" w:pos="9026"/>
      </w:tabs>
    </w:pPr>
  </w:style>
  <w:style w:type="character" w:customStyle="1" w:styleId="FooterChar">
    <w:name w:val="Footer Char"/>
    <w:basedOn w:val="DefaultParagraphFont"/>
    <w:link w:val="Footer"/>
    <w:uiPriority w:val="99"/>
    <w:rsid w:val="002728B1"/>
    <w:rPr>
      <w:rFonts w:ascii="Comic Sans MS" w:eastAsia="Times New Roman" w:hAnsi="Comic Sans MS" w:cs="Times New Roman"/>
      <w:kern w:val="0"/>
      <w:sz w:val="22"/>
      <w:szCs w:val="24"/>
      <w:lang w:eastAsia="en-IE"/>
      <w14:ligatures w14:val="none"/>
    </w:rPr>
  </w:style>
  <w:style w:type="paragraph" w:styleId="NormalWeb">
    <w:name w:val="Normal (Web)"/>
    <w:basedOn w:val="Normal"/>
    <w:uiPriority w:val="99"/>
    <w:semiHidden/>
    <w:unhideWhenUsed/>
    <w:rsid w:val="002728B1"/>
    <w:pPr>
      <w:spacing w:before="100" w:beforeAutospacing="1" w:after="100" w:afterAutospacing="1"/>
    </w:pPr>
    <w:rPr>
      <w:rFonts w:ascii="Times New Roman" w:hAnsi="Times New Roman"/>
      <w:sz w:val="24"/>
    </w:rPr>
  </w:style>
  <w:style w:type="table" w:styleId="TableGrid">
    <w:name w:val="Table Grid"/>
    <w:basedOn w:val="TableNormal"/>
    <w:uiPriority w:val="39"/>
    <w:rsid w:val="002728B1"/>
    <w:pPr>
      <w:spacing w:after="0" w:line="240" w:lineRule="auto"/>
    </w:pPr>
    <w:rPr>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28B1"/>
    <w:rPr>
      <w:sz w:val="20"/>
      <w:szCs w:val="20"/>
    </w:rPr>
  </w:style>
  <w:style w:type="character" w:customStyle="1" w:styleId="FootnoteTextChar">
    <w:name w:val="Footnote Text Char"/>
    <w:basedOn w:val="DefaultParagraphFont"/>
    <w:link w:val="FootnoteText"/>
    <w:uiPriority w:val="99"/>
    <w:semiHidden/>
    <w:rsid w:val="002728B1"/>
    <w:rPr>
      <w:rFonts w:ascii="Comic Sans MS" w:eastAsia="Times New Roman" w:hAnsi="Comic Sans MS" w:cs="Times New Roman"/>
      <w:kern w:val="0"/>
      <w:sz w:val="20"/>
      <w:szCs w:val="20"/>
      <w:lang w:eastAsia="en-IE"/>
      <w14:ligatures w14:val="none"/>
    </w:rPr>
  </w:style>
  <w:style w:type="character" w:styleId="FootnoteReference">
    <w:name w:val="footnote reference"/>
    <w:basedOn w:val="DefaultParagraphFont"/>
    <w:uiPriority w:val="99"/>
    <w:semiHidden/>
    <w:unhideWhenUsed/>
    <w:rsid w:val="002728B1"/>
    <w:rPr>
      <w:vertAlign w:val="superscript"/>
    </w:rPr>
  </w:style>
  <w:style w:type="paragraph" w:styleId="Revision">
    <w:name w:val="Revision"/>
    <w:hidden/>
    <w:uiPriority w:val="99"/>
    <w:semiHidden/>
    <w:rsid w:val="002728B1"/>
    <w:pPr>
      <w:spacing w:after="0" w:line="240" w:lineRule="auto"/>
    </w:pPr>
    <w:rPr>
      <w:rFonts w:ascii="Comic Sans MS" w:eastAsia="Times New Roman" w:hAnsi="Comic Sans MS" w:cs="Times New Roman"/>
      <w:kern w:val="0"/>
      <w:sz w:val="22"/>
      <w:szCs w:val="24"/>
      <w:lang w:eastAsia="en-IE"/>
      <w14:ligatures w14:val="none"/>
    </w:rPr>
  </w:style>
  <w:style w:type="paragraph" w:customStyle="1" w:styleId="P68B1DB1-Normal1">
    <w:name w:val="P68B1DB1-Normal1"/>
    <w:basedOn w:val="Normal"/>
    <w:rsid w:val="002728B1"/>
    <w:rPr>
      <w:rFonts w:ascii="Arial" w:hAnsi="Arial" w:cs="Arial"/>
      <w:b/>
      <w:sz w:val="24"/>
    </w:rPr>
  </w:style>
  <w:style w:type="paragraph" w:customStyle="1" w:styleId="P68B1DB1-ListParagraph6">
    <w:name w:val="P68B1DB1-ListParagraph6"/>
    <w:basedOn w:val="ListParagraph"/>
    <w:rsid w:val="002728B1"/>
    <w:rPr>
      <w:rFonts w:ascii="Arial" w:hAnsi="Arial" w:cs="Arial"/>
      <w:b/>
      <w:color w:val="A02B93" w:themeColor="accent5"/>
      <w:sz w:val="24"/>
    </w:rPr>
  </w:style>
  <w:style w:type="paragraph" w:customStyle="1" w:styleId="P68B1DB1-Normal7">
    <w:name w:val="P68B1DB1-Normal7"/>
    <w:basedOn w:val="Normal"/>
    <w:rsid w:val="002728B1"/>
    <w:rPr>
      <w:rFonts w:ascii="Arial" w:eastAsia="Arial" w:hAnsi="Arial" w:cs="Arial"/>
      <w:sz w:val="24"/>
    </w:rPr>
  </w:style>
  <w:style w:type="paragraph" w:customStyle="1" w:styleId="P68B1DB1-Normal8">
    <w:name w:val="P68B1DB1-Normal8"/>
    <w:basedOn w:val="Normal"/>
    <w:rsid w:val="002728B1"/>
    <w:rPr>
      <w:rFonts w:ascii="Arial" w:hAnsi="Arial" w:cs="Arial"/>
      <w:bCs/>
      <w:sz w:val="24"/>
    </w:rPr>
  </w:style>
  <w:style w:type="paragraph" w:customStyle="1" w:styleId="P68B1DB1-ListParagraph9">
    <w:name w:val="P68B1DB1-ListParagraph9"/>
    <w:basedOn w:val="ListParagraph"/>
    <w:rsid w:val="002728B1"/>
    <w:rPr>
      <w:rFonts w:ascii="Arial" w:hAnsi="Arial" w:cs="Arial"/>
      <w:bCs/>
      <w:sz w:val="24"/>
    </w:rPr>
  </w:style>
  <w:style w:type="paragraph" w:customStyle="1" w:styleId="P68B1DB1-ListParagraph10">
    <w:name w:val="P68B1DB1-ListParagraph10"/>
    <w:basedOn w:val="ListParagraph"/>
    <w:rsid w:val="002728B1"/>
    <w:rPr>
      <w:rFonts w:ascii="Arial" w:eastAsia="Arial" w:hAnsi="Arial" w:cs="Arial"/>
      <w:sz w:val="24"/>
    </w:rPr>
  </w:style>
  <w:style w:type="paragraph" w:customStyle="1" w:styleId="P68B1DB1-ListParagraph11">
    <w:name w:val="P68B1DB1-ListParagraph11"/>
    <w:basedOn w:val="ListParagraph"/>
    <w:rsid w:val="002728B1"/>
    <w:rPr>
      <w:rFonts w:ascii="Arial" w:eastAsia="Arial" w:hAnsi="Arial" w:cs="Arial"/>
      <w:b/>
      <w:color w:val="A02B93" w:themeColor="accent5"/>
      <w:sz w:val="24"/>
    </w:rPr>
  </w:style>
  <w:style w:type="paragraph" w:customStyle="1" w:styleId="P68B1DB1-Normal12">
    <w:name w:val="P68B1DB1-Normal12"/>
    <w:basedOn w:val="Normal"/>
    <w:rsid w:val="002728B1"/>
    <w:rPr>
      <w:rFonts w:ascii="Arial" w:hAnsi="Arial" w:cs="Arial"/>
      <w:bCs/>
      <w:sz w:val="24"/>
      <w:u w:val="single"/>
    </w:rPr>
  </w:style>
  <w:style w:type="paragraph" w:customStyle="1" w:styleId="P68B1DB1-Normal13">
    <w:name w:val="P68B1DB1-Normal13"/>
    <w:basedOn w:val="Normal"/>
    <w:rsid w:val="002728B1"/>
    <w:rPr>
      <w:rFonts w:ascii="Arial" w:hAnsi="Arial" w:cs="Arial"/>
      <w:sz w:val="24"/>
    </w:rPr>
  </w:style>
  <w:style w:type="paragraph" w:customStyle="1" w:styleId="P68B1DB1-ListParagraph14">
    <w:name w:val="P68B1DB1-ListParagraph14"/>
    <w:basedOn w:val="ListParagraph"/>
    <w:rsid w:val="002728B1"/>
    <w:rPr>
      <w:rFonts w:ascii="Arial" w:hAnsi="Arial" w:cs="Arial"/>
      <w:sz w:val="24"/>
    </w:rPr>
  </w:style>
  <w:style w:type="paragraph" w:customStyle="1" w:styleId="P68B1DB1-Normal15">
    <w:name w:val="P68B1DB1-Normal15"/>
    <w:basedOn w:val="Normal"/>
    <w:rsid w:val="002728B1"/>
    <w:rPr>
      <w:rFonts w:ascii="Arial" w:hAnsi="Arial" w:cs="Arial"/>
      <w:sz w:val="24"/>
      <w:u w:val="single"/>
    </w:rPr>
  </w:style>
  <w:style w:type="paragraph" w:customStyle="1" w:styleId="P68B1DB1-ListParagraph16">
    <w:name w:val="P68B1DB1-ListParagraph16"/>
    <w:basedOn w:val="ListParagraph"/>
    <w:rsid w:val="002728B1"/>
    <w:rPr>
      <w:rFonts w:ascii="Arial" w:eastAsia="Arial" w:hAnsi="Arial" w:cs="Arial"/>
      <w:b/>
      <w:bCs/>
      <w:sz w:val="24"/>
    </w:rPr>
  </w:style>
  <w:style w:type="paragraph" w:customStyle="1" w:styleId="P68B1DB1-Normal17">
    <w:name w:val="P68B1DB1-Normal17"/>
    <w:basedOn w:val="Normal"/>
    <w:rsid w:val="002728B1"/>
    <w:rPr>
      <w:rFonts w:ascii="Arial" w:eastAsia="Arial" w:hAnsi="Arial" w:cs="Arial"/>
      <w:b/>
      <w:bCs/>
      <w:sz w:val="24"/>
    </w:rPr>
  </w:style>
  <w:style w:type="paragraph" w:customStyle="1" w:styleId="P68B1DB1-Normal18">
    <w:name w:val="P68B1DB1-Normal18"/>
    <w:basedOn w:val="Normal"/>
    <w:rsid w:val="002728B1"/>
    <w:rPr>
      <w:rFonts w:ascii="Arial" w:eastAsia="Arial" w:hAnsi="Arial" w:cs="Arial"/>
      <w:bCs/>
      <w:sz w:val="24"/>
    </w:rPr>
  </w:style>
  <w:style w:type="paragraph" w:customStyle="1" w:styleId="P68B1DB1-Normal19">
    <w:name w:val="P68B1DB1-Normal19"/>
    <w:basedOn w:val="Normal"/>
    <w:rsid w:val="002728B1"/>
    <w:rPr>
      <w:rFonts w:ascii="Arial" w:eastAsia="Arial" w:hAnsi="Arial" w:cs="Arial"/>
      <w:b/>
      <w:sz w:val="24"/>
    </w:rPr>
  </w:style>
  <w:style w:type="paragraph" w:customStyle="1" w:styleId="P68B1DB1-Normal20">
    <w:name w:val="P68B1DB1-Normal20"/>
    <w:basedOn w:val="Normal"/>
    <w:rsid w:val="002728B1"/>
    <w:rPr>
      <w:rFonts w:ascii="Arial" w:eastAsia="Calibri" w:hAnsi="Arial" w:cs="Arial"/>
      <w:b/>
      <w:sz w:val="24"/>
    </w:rPr>
  </w:style>
  <w:style w:type="paragraph" w:customStyle="1" w:styleId="P68B1DB1-Normal21">
    <w:name w:val="P68B1DB1-Normal21"/>
    <w:basedOn w:val="Normal"/>
    <w:rsid w:val="002728B1"/>
    <w:rPr>
      <w:rFonts w:ascii="Arial" w:hAnsi="Arial" w:cs="Arial"/>
      <w:b/>
      <w:bCs/>
      <w:sz w:val="24"/>
    </w:rPr>
  </w:style>
  <w:style w:type="paragraph" w:customStyle="1" w:styleId="P68B1DB1-Normal22">
    <w:name w:val="P68B1DB1-Normal22"/>
    <w:basedOn w:val="Normal"/>
    <w:rsid w:val="002728B1"/>
    <w:rPr>
      <w:rFonts w:ascii="Arial" w:hAnsi="Arial" w:cs="Arial"/>
    </w:rPr>
  </w:style>
  <w:style w:type="paragraph" w:customStyle="1" w:styleId="P68B1DB1-Normal23">
    <w:name w:val="P68B1DB1-Normal23"/>
    <w:basedOn w:val="Normal"/>
    <w:rsid w:val="002728B1"/>
    <w:rPr>
      <w:rFonts w:ascii="Arial" w:hAnsi="Arial" w:cs="Arial"/>
      <w:color w:val="FF0000"/>
      <w:sz w:val="24"/>
    </w:rPr>
  </w:style>
  <w:style w:type="paragraph" w:customStyle="1" w:styleId="P68B1DB1-Normal24">
    <w:name w:val="P68B1DB1-Normal24"/>
    <w:basedOn w:val="Normal"/>
    <w:rsid w:val="002728B1"/>
    <w:rPr>
      <w:rFonts w:ascii="Arial" w:hAnsi="Arial" w:cs="Arial"/>
      <w:iCs/>
      <w:sz w:val="24"/>
    </w:rPr>
  </w:style>
  <w:style w:type="paragraph" w:customStyle="1" w:styleId="P68B1DB1-Normal25">
    <w:name w:val="P68B1DB1-Normal25"/>
    <w:basedOn w:val="Normal"/>
    <w:rsid w:val="002728B1"/>
    <w:rPr>
      <w:rFonts w:ascii="Arial" w:eastAsia="Arial" w:hAnsi="Arial" w:cs="Arial"/>
      <w:sz w:val="24"/>
      <w:shd w:val="clear" w:color="auto" w:fill="FFFFFF"/>
    </w:rPr>
  </w:style>
  <w:style w:type="paragraph" w:customStyle="1" w:styleId="P68B1DB1-Heading126">
    <w:name w:val="P68B1DB1-Heading126"/>
    <w:basedOn w:val="Heading1"/>
    <w:rsid w:val="002728B1"/>
    <w:rPr>
      <w:rFonts w:ascii="Arial" w:hAnsi="Arial" w:cs="Arial"/>
      <w:b/>
      <w:bCs/>
      <w:color w:val="A02B93" w:themeColor="accent5"/>
      <w:sz w:val="24"/>
      <w:szCs w:val="24"/>
    </w:rPr>
  </w:style>
  <w:style w:type="paragraph" w:customStyle="1" w:styleId="P68B1DB1-Normal27">
    <w:name w:val="P68B1DB1-Normal27"/>
    <w:basedOn w:val="Normal"/>
    <w:rsid w:val="002728B1"/>
    <w:rPr>
      <w:bCs/>
      <w:sz w:val="24"/>
    </w:rPr>
  </w:style>
  <w:style w:type="paragraph" w:customStyle="1" w:styleId="P68B1DB1-ListParagraph28">
    <w:name w:val="P68B1DB1-ListParagraph28"/>
    <w:basedOn w:val="ListParagraph"/>
    <w:rsid w:val="002728B1"/>
    <w:rPr>
      <w:rFonts w:ascii="Arial" w:eastAsia="Arial" w:hAnsi="Arial" w:cs="Arial"/>
      <w:b/>
      <w:sz w:val="24"/>
      <w:u w:val="single"/>
    </w:rPr>
  </w:style>
  <w:style w:type="paragraph" w:customStyle="1" w:styleId="P68B1DB1-ListParagraph29">
    <w:name w:val="P68B1DB1-ListParagraph29"/>
    <w:basedOn w:val="ListParagraph"/>
    <w:rsid w:val="002728B1"/>
    <w:rPr>
      <w:rFonts w:ascii="Arial" w:eastAsia="Arial" w:hAnsi="Arial" w:cs="Arial"/>
      <w:bCs/>
      <w:sz w:val="24"/>
    </w:rPr>
  </w:style>
  <w:style w:type="paragraph" w:customStyle="1" w:styleId="P68B1DB1-ListParagraph30">
    <w:name w:val="P68B1DB1-ListParagraph30"/>
    <w:basedOn w:val="ListParagraph"/>
    <w:rsid w:val="002728B1"/>
    <w:rPr>
      <w:bCs/>
      <w:sz w:val="24"/>
    </w:rPr>
  </w:style>
  <w:style w:type="paragraph" w:customStyle="1" w:styleId="P68B1DB1-ListParagraph31">
    <w:name w:val="P68B1DB1-ListParagraph31"/>
    <w:basedOn w:val="ListParagraph"/>
    <w:rsid w:val="002728B1"/>
    <w:rPr>
      <w:rFonts w:ascii="Arial" w:hAnsi="Arial" w:cs="Arial"/>
      <w:b/>
      <w:bCs/>
      <w:color w:val="A02B93" w:themeColor="accent5"/>
      <w:sz w:val="24"/>
    </w:rPr>
  </w:style>
  <w:style w:type="paragraph" w:customStyle="1" w:styleId="P68B1DB1-ListParagraph32">
    <w:name w:val="P68B1DB1-ListParagraph32"/>
    <w:basedOn w:val="ListParagraph"/>
    <w:rsid w:val="002728B1"/>
    <w:rPr>
      <w:rFonts w:ascii="Arial" w:hAnsi="Arial" w:cs="Arial"/>
      <w:color w:val="FF0000"/>
      <w:sz w:val="24"/>
    </w:rPr>
  </w:style>
  <w:style w:type="paragraph" w:customStyle="1" w:styleId="P68B1DB1-Normal33">
    <w:name w:val="P68B1DB1-Normal33"/>
    <w:basedOn w:val="Normal"/>
    <w:rsid w:val="002728B1"/>
    <w:rPr>
      <w:rFonts w:ascii="Arial" w:hAnsi="Arial" w:cs="Arial"/>
      <w:b/>
      <w:bCs/>
      <w:color w:val="A02B93" w:themeColor="accent5"/>
      <w:sz w:val="24"/>
    </w:rPr>
  </w:style>
  <w:style w:type="paragraph" w:customStyle="1" w:styleId="P68B1DB1-Footer34">
    <w:name w:val="P68B1DB1-Footer34"/>
    <w:basedOn w:val="Footer"/>
    <w:rsid w:val="002728B1"/>
    <w:rPr>
      <w:rFonts w:ascii="Arial" w:eastAsia="Arial" w:hAnsi="Arial" w:cs="Arial"/>
      <w:bCs/>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C4C8E5DAED104FB62D4ADB44F5C574" ma:contentTypeVersion="11" ma:contentTypeDescription="Create a new document." ma:contentTypeScope="" ma:versionID="1c3ed937e9bbd282a5539cdd6db22cfb">
  <xsd:schema xmlns:xsd="http://www.w3.org/2001/XMLSchema" xmlns:xs="http://www.w3.org/2001/XMLSchema" xmlns:p="http://schemas.microsoft.com/office/2006/metadata/properties" xmlns:ns2="a801493e-ad13-42e1-9dcf-d1a799192597" xmlns:ns3="4405104f-5580-4e70-ae62-6049da95445e" targetNamespace="http://schemas.microsoft.com/office/2006/metadata/properties" ma:root="true" ma:fieldsID="82e0aee77a691723434a81dbdd0978fa" ns2:_="" ns3:_="">
    <xsd:import namespace="a801493e-ad13-42e1-9dcf-d1a799192597"/>
    <xsd:import namespace="4405104f-5580-4e70-ae62-6049da9544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1493e-ad13-42e1-9dcf-d1a799192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05104f-5580-4e70-ae62-6049da95445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8425728-23c2-4701-86c3-812eeffce6e5}" ma:internalName="TaxCatchAll" ma:showField="CatchAllData" ma:web="4405104f-5580-4e70-ae62-6049da954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01493e-ad13-42e1-9dcf-d1a799192597">
      <Terms xmlns="http://schemas.microsoft.com/office/infopath/2007/PartnerControls"/>
    </lcf76f155ced4ddcb4097134ff3c332f>
    <TaxCatchAll xmlns="4405104f-5580-4e70-ae62-6049da95445e"/>
  </documentManagement>
</p:properties>
</file>

<file path=customXml/itemProps1.xml><?xml version="1.0" encoding="utf-8"?>
<ds:datastoreItem xmlns:ds="http://schemas.openxmlformats.org/officeDocument/2006/customXml" ds:itemID="{4895A85E-ED08-42C9-AED1-12435CDF0EE4}">
  <ds:schemaRefs>
    <ds:schemaRef ds:uri="http://schemas.microsoft.com/sharepoint/v3/contenttype/forms"/>
  </ds:schemaRefs>
</ds:datastoreItem>
</file>

<file path=customXml/itemProps2.xml><?xml version="1.0" encoding="utf-8"?>
<ds:datastoreItem xmlns:ds="http://schemas.openxmlformats.org/officeDocument/2006/customXml" ds:itemID="{52802A4F-EFC0-4EFE-8113-EF0692A2A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1493e-ad13-42e1-9dcf-d1a799192597"/>
    <ds:schemaRef ds:uri="4405104f-5580-4e70-ae62-6049da954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1F5F3-3933-411C-AF58-8E3EC213B7E3}">
  <ds:schemaRefs>
    <ds:schemaRef ds:uri="a801493e-ad13-42e1-9dcf-d1a799192597"/>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schemas.microsoft.com/office/infopath/2007/PartnerControls"/>
    <ds:schemaRef ds:uri="4405104f-5580-4e70-ae62-6049da95445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4882</Words>
  <Characters>27829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Fitzgerald</dc:creator>
  <cp:keywords/>
  <dc:description/>
  <cp:lastModifiedBy>Janine Fitzgerald</cp:lastModifiedBy>
  <cp:revision>2</cp:revision>
  <cp:lastPrinted>2026-01-06T15:09:00Z</cp:lastPrinted>
  <dcterms:created xsi:type="dcterms:W3CDTF">2026-01-12T09:59:00Z</dcterms:created>
  <dcterms:modified xsi:type="dcterms:W3CDTF">2026-01-12T09:59:00Z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0x01010015C4C8E5DAED104FB62D4ADB44F5C574</vt:lpwstr>
  </property>
</Properties>
</file>