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B6BC" w14:textId="77777777" w:rsidR="006201BD" w:rsidRDefault="006201BD" w:rsidP="006201BD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  <w:lang w:val="en-IE"/>
        </w:rPr>
        <w:t>Chara,</w:t>
      </w:r>
    </w:p>
    <w:p w14:paraId="38F01108" w14:textId="77777777" w:rsidR="006201BD" w:rsidRDefault="006201BD" w:rsidP="006201BD">
      <w:pPr>
        <w:rPr>
          <w:rFonts w:ascii="Arial" w:hAnsi="Arial" w:cs="Arial"/>
          <w:sz w:val="24"/>
          <w:szCs w:val="24"/>
          <w:lang w:val="en-IE"/>
        </w:rPr>
      </w:pPr>
    </w:p>
    <w:p w14:paraId="6CCA255D" w14:textId="77777777" w:rsidR="006201BD" w:rsidRDefault="006201BD" w:rsidP="006201BD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the Monthly Meeting of the New Ross Municipal District will be held as follows;        </w:t>
      </w:r>
    </w:p>
    <w:p w14:paraId="2208493D" w14:textId="77777777" w:rsidR="006201BD" w:rsidRDefault="006201BD" w:rsidP="006201BD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    </w:t>
      </w:r>
    </w:p>
    <w:p w14:paraId="32EE64BB" w14:textId="77777777" w:rsidR="006201BD" w:rsidRDefault="006201BD" w:rsidP="006201BD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>Date:        Wednesday 9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vertAlign w:val="superscript"/>
          <w:lang w:val="en-IE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 March 2022 </w:t>
      </w:r>
    </w:p>
    <w:p w14:paraId="7E9B1CEA" w14:textId="77777777" w:rsidR="006201BD" w:rsidRDefault="006201BD" w:rsidP="006201BD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>Venue:     The Tholsel, Quay St, New Ross</w:t>
      </w:r>
    </w:p>
    <w:p w14:paraId="1FB14C0C" w14:textId="77777777" w:rsidR="006201BD" w:rsidRDefault="006201BD" w:rsidP="006201BD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Time:       14.30 hrs </w:t>
      </w:r>
    </w:p>
    <w:p w14:paraId="6FBF38C1" w14:textId="77777777" w:rsidR="006201BD" w:rsidRDefault="006201BD" w:rsidP="006201BD">
      <w:pPr>
        <w:rPr>
          <w:rFonts w:ascii="Arial" w:hAnsi="Arial" w:cs="Arial"/>
          <w:sz w:val="24"/>
          <w:szCs w:val="24"/>
          <w:lang w:val="en-IE"/>
        </w:rPr>
      </w:pPr>
    </w:p>
    <w:p w14:paraId="6F925BC3" w14:textId="77777777" w:rsidR="006201BD" w:rsidRDefault="006201BD" w:rsidP="006201BD">
      <w:pPr>
        <w:ind w:left="2880" w:firstLine="720"/>
        <w:rPr>
          <w:rFonts w:ascii="Arial" w:hAnsi="Arial" w:cs="Arial"/>
          <w:b/>
          <w:bCs/>
          <w:sz w:val="24"/>
          <w:szCs w:val="24"/>
          <w:u w:val="single"/>
          <w:lang w:val="en-I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IE"/>
        </w:rPr>
        <w:t>AGENDA</w:t>
      </w:r>
    </w:p>
    <w:p w14:paraId="5CD73C47" w14:textId="77777777" w:rsidR="006201BD" w:rsidRDefault="006201BD" w:rsidP="006201BD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 xml:space="preserve">Confirmation of Minutes </w:t>
      </w:r>
    </w:p>
    <w:p w14:paraId="4830541F" w14:textId="77777777" w:rsidR="006201BD" w:rsidRDefault="006201BD" w:rsidP="006201BD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New Ross Municipal District Monthly Meeting 9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February 2022.</w:t>
      </w:r>
    </w:p>
    <w:p w14:paraId="01180B6C" w14:textId="77777777" w:rsidR="006201BD" w:rsidRDefault="006201BD" w:rsidP="006201BD">
      <w:pPr>
        <w:numPr>
          <w:ilvl w:val="0"/>
          <w:numId w:val="2"/>
        </w:numPr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Consideration of Reports &amp; Recommendations</w:t>
      </w:r>
    </w:p>
    <w:p w14:paraId="127ADFC4" w14:textId="77777777" w:rsidR="006201BD" w:rsidRDefault="006201BD" w:rsidP="006201BD">
      <w:pPr>
        <w:rPr>
          <w:rFonts w:ascii="Arial" w:hAnsi="Arial" w:cs="Arial"/>
          <w:i/>
          <w:iCs/>
          <w:sz w:val="24"/>
          <w:szCs w:val="24"/>
          <w:lang w:val="en-IE"/>
        </w:rPr>
      </w:pPr>
    </w:p>
    <w:p w14:paraId="0EE71828" w14:textId="77777777" w:rsidR="006201BD" w:rsidRDefault="006201BD" w:rsidP="006201BD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 xml:space="preserve">           2.1 District Manager </w:t>
      </w:r>
    </w:p>
    <w:p w14:paraId="52966D1E" w14:textId="77777777" w:rsidR="006201BD" w:rsidRDefault="006201BD" w:rsidP="006201BD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           2.1a Special Projects Report</w:t>
      </w:r>
    </w:p>
    <w:p w14:paraId="6FE4EB07" w14:textId="77777777" w:rsidR="006201BD" w:rsidRDefault="006201BD" w:rsidP="006201BD">
      <w:pPr>
        <w:ind w:left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2.2 Engineering Report – Roads</w:t>
      </w:r>
    </w:p>
    <w:p w14:paraId="3C196CDF" w14:textId="77777777" w:rsidR="006201BD" w:rsidRDefault="006201BD" w:rsidP="006201BD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2.3 Engineering Report – Water</w:t>
      </w:r>
    </w:p>
    <w:p w14:paraId="36726E45" w14:textId="77777777" w:rsidR="006201BD" w:rsidRDefault="006201BD" w:rsidP="006201BD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2.4 Housing Report</w:t>
      </w:r>
    </w:p>
    <w:p w14:paraId="5EFD1CF0" w14:textId="77777777" w:rsidR="006201BD" w:rsidRDefault="006201BD" w:rsidP="006201BD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2.5 Planning Report</w:t>
      </w:r>
    </w:p>
    <w:p w14:paraId="2F4C1528" w14:textId="77777777" w:rsidR="006201BD" w:rsidRDefault="006201BD" w:rsidP="006201BD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 xml:space="preserve">2.6 Planning – Grants </w:t>
      </w:r>
    </w:p>
    <w:p w14:paraId="14D45D93" w14:textId="77777777" w:rsidR="006201BD" w:rsidRDefault="006201BD" w:rsidP="006201BD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     2.7 Planning – Refusals</w:t>
      </w:r>
    </w:p>
    <w:p w14:paraId="3216932A" w14:textId="77777777" w:rsidR="006201BD" w:rsidRDefault="006201BD" w:rsidP="006201BD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2.8 Libraries Archives &amp; Arts Report</w:t>
      </w:r>
    </w:p>
    <w:p w14:paraId="27188608" w14:textId="77777777" w:rsidR="006201BD" w:rsidRDefault="006201BD" w:rsidP="006201BD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2.9 Community &amp; Development Report</w:t>
      </w:r>
    </w:p>
    <w:p w14:paraId="72DA973A" w14:textId="77777777" w:rsidR="006201BD" w:rsidRDefault="006201BD" w:rsidP="006201BD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2.10 Environment Report</w:t>
      </w:r>
    </w:p>
    <w:p w14:paraId="46E8805C" w14:textId="77777777" w:rsidR="006201BD" w:rsidRDefault="006201BD" w:rsidP="006201BD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2.11 Fire Services Report</w:t>
      </w:r>
    </w:p>
    <w:p w14:paraId="60911FAA" w14:textId="77777777" w:rsidR="006201BD" w:rsidRDefault="006201BD" w:rsidP="006201BD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     2.12 Members Portal</w:t>
      </w:r>
    </w:p>
    <w:p w14:paraId="3A789938" w14:textId="77777777" w:rsidR="006201BD" w:rsidRDefault="006201BD" w:rsidP="006201B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Business prescribed by Statute, Standing Orders or Resolutions of the Municipal District Members    </w:t>
      </w:r>
    </w:p>
    <w:p w14:paraId="3F9AD8BA" w14:textId="77777777" w:rsidR="006201BD" w:rsidRDefault="006201BD" w:rsidP="006201BD">
      <w:pPr>
        <w:spacing w:before="100" w:beforeAutospacing="1" w:after="100" w:afterAutospacing="1"/>
        <w:rPr>
          <w:rFonts w:ascii="Arial" w:hAnsi="Arial" w:cs="Arial"/>
          <w:color w:val="1F497D"/>
          <w:sz w:val="24"/>
          <w:szCs w:val="24"/>
          <w:lang w:val="en-IE"/>
        </w:rPr>
      </w:pPr>
    </w:p>
    <w:p w14:paraId="32793A2D" w14:textId="77777777" w:rsidR="006201BD" w:rsidRDefault="006201BD" w:rsidP="006201BD">
      <w:pPr>
        <w:numPr>
          <w:ilvl w:val="0"/>
          <w:numId w:val="2"/>
        </w:numPr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Other Business</w:t>
      </w:r>
    </w:p>
    <w:p w14:paraId="6FB9ABAF" w14:textId="77777777" w:rsidR="006201BD" w:rsidRDefault="006201BD" w:rsidP="006201BD">
      <w:pPr>
        <w:rPr>
          <w:rFonts w:ascii="Arial" w:hAnsi="Arial" w:cs="Arial"/>
          <w:sz w:val="24"/>
          <w:szCs w:val="24"/>
          <w:lang w:val="en-IE"/>
        </w:rPr>
      </w:pPr>
    </w:p>
    <w:p w14:paraId="40FC4286" w14:textId="77777777" w:rsidR="006201BD" w:rsidRDefault="006201BD" w:rsidP="006201BD">
      <w:pPr>
        <w:pStyle w:val="NormalWeb"/>
        <w:rPr>
          <w:rFonts w:ascii="Arial" w:hAnsi="Arial" w:cs="Arial"/>
          <w:lang w:val="en"/>
        </w:rPr>
      </w:pPr>
      <w:r>
        <w:rPr>
          <w:rFonts w:ascii="Arial" w:hAnsi="Arial" w:cs="Arial"/>
          <w:sz w:val="24"/>
          <w:szCs w:val="24"/>
          <w:lang w:val="en-IE"/>
        </w:rPr>
        <w:t xml:space="preserve">          </w:t>
      </w:r>
      <w:r>
        <w:rPr>
          <w:rFonts w:ascii="Arial" w:hAnsi="Arial" w:cs="Arial"/>
          <w:lang w:val="en"/>
        </w:rPr>
        <w:t>4.1  Fethard Harbour – New Slipway and Beach Access - George Colfer</w:t>
      </w:r>
    </w:p>
    <w:p w14:paraId="2890E287" w14:textId="77777777" w:rsidR="006201BD" w:rsidRDefault="006201BD" w:rsidP="006201BD">
      <w:pPr>
        <w:spacing w:before="100" w:beforeAutospacing="1" w:after="100" w:afterAutospacing="1"/>
        <w:rPr>
          <w:rFonts w:ascii="Arial" w:hAnsi="Arial" w:cs="Arial"/>
          <w:lang w:val="en" w:eastAsia="en-GB"/>
        </w:rPr>
      </w:pPr>
      <w:r>
        <w:rPr>
          <w:rFonts w:ascii="Arial" w:hAnsi="Arial" w:cs="Arial"/>
          <w:lang w:val="en" w:eastAsia="en-GB"/>
        </w:rPr>
        <w:t>           4.2 The Helen Blake Project - Tommy Kelly</w:t>
      </w:r>
    </w:p>
    <w:p w14:paraId="594F1255" w14:textId="77777777" w:rsidR="006201BD" w:rsidRDefault="006201BD" w:rsidP="006201BD">
      <w:pPr>
        <w:spacing w:before="100" w:beforeAutospacing="1" w:after="100" w:afterAutospacing="1"/>
        <w:rPr>
          <w:rFonts w:ascii="Arial" w:hAnsi="Arial" w:cs="Arial"/>
          <w:lang w:val="en" w:eastAsia="en-GB"/>
        </w:rPr>
      </w:pPr>
      <w:r>
        <w:rPr>
          <w:rFonts w:ascii="Arial" w:hAnsi="Arial" w:cs="Arial"/>
          <w:lang w:val="en" w:eastAsia="en-GB"/>
        </w:rPr>
        <w:t>           4.3 Derelict Sites - Tom Banville</w:t>
      </w:r>
    </w:p>
    <w:p w14:paraId="497F370C" w14:textId="77777777" w:rsidR="006201BD" w:rsidRDefault="006201BD" w:rsidP="006201BD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eastAsia="Times New Roman" w:hAnsi="Arial" w:cs="Arial"/>
          <w:lang w:val="en" w:eastAsia="en-GB"/>
        </w:rPr>
      </w:pPr>
      <w:r>
        <w:rPr>
          <w:rFonts w:ascii="Arial" w:eastAsia="Times New Roman" w:hAnsi="Arial" w:cs="Arial"/>
          <w:lang w:val="en" w:eastAsia="en-GB"/>
        </w:rPr>
        <w:t>County Wexford Chamber Presentation – Lorcan Kinsella</w:t>
      </w:r>
    </w:p>
    <w:p w14:paraId="306F9DFA" w14:textId="77777777" w:rsidR="006201BD" w:rsidRDefault="006201BD" w:rsidP="006201BD">
      <w:pPr>
        <w:spacing w:before="100" w:beforeAutospacing="1" w:after="100" w:afterAutospacing="1"/>
        <w:rPr>
          <w:rFonts w:ascii="Arial" w:hAnsi="Arial" w:cs="Arial"/>
          <w:b/>
          <w:bCs/>
          <w:i/>
          <w:iCs/>
          <w:sz w:val="24"/>
          <w:szCs w:val="24"/>
          <w:lang w:val="en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IE"/>
        </w:rPr>
        <w:t xml:space="preserve">     </w:t>
      </w:r>
      <w:r>
        <w:rPr>
          <w:rFonts w:ascii="Arial" w:hAnsi="Arial" w:cs="Arial"/>
          <w:b/>
          <w:bCs/>
          <w:sz w:val="24"/>
          <w:szCs w:val="24"/>
          <w:lang w:val="en-IE"/>
        </w:rPr>
        <w:t xml:space="preserve">5. Notice of Motion/s </w:t>
      </w:r>
    </w:p>
    <w:p w14:paraId="450C58C3" w14:textId="77777777" w:rsidR="006201BD" w:rsidRDefault="006201BD" w:rsidP="006201BD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N/A</w:t>
      </w:r>
    </w:p>
    <w:p w14:paraId="05B5FB9F" w14:textId="77777777" w:rsidR="006201BD" w:rsidRDefault="006201BD" w:rsidP="006201BD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IE"/>
        </w:rPr>
        <w:t xml:space="preserve">     </w:t>
      </w: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6.Correspondence</w:t>
      </w:r>
    </w:p>
    <w:p w14:paraId="3182C0E1" w14:textId="77777777" w:rsidR="006201BD" w:rsidRDefault="006201BD" w:rsidP="006201B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IE"/>
        </w:rPr>
        <w:lastRenderedPageBreak/>
        <w:t xml:space="preserve">     </w:t>
      </w:r>
      <w:r>
        <w:rPr>
          <w:rFonts w:ascii="Arial" w:hAnsi="Arial" w:cs="Arial"/>
          <w:b/>
          <w:bCs/>
          <w:sz w:val="24"/>
          <w:szCs w:val="24"/>
          <w:lang w:val="en-IE"/>
        </w:rPr>
        <w:t>7.AOB</w:t>
      </w:r>
    </w:p>
    <w:p w14:paraId="002E4179" w14:textId="77777777" w:rsidR="006201BD" w:rsidRDefault="006201BD" w:rsidP="006201BD">
      <w:pPr>
        <w:rPr>
          <w:rFonts w:ascii="Arial" w:hAnsi="Arial" w:cs="Arial"/>
          <w:color w:val="1F497D"/>
          <w:sz w:val="24"/>
          <w:szCs w:val="24"/>
        </w:rPr>
      </w:pPr>
    </w:p>
    <w:p w14:paraId="0992683F" w14:textId="459013B0" w:rsidR="006201BD" w:rsidRDefault="006201BD" w:rsidP="006201BD">
      <w:pPr>
        <w:rPr>
          <w:rFonts w:ascii="Arial" w:hAnsi="Arial" w:cs="Arial"/>
          <w:color w:val="1F497D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466AFDF" wp14:editId="6BE183F4">
            <wp:extent cx="1653540" cy="6172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85715" w14:textId="77777777" w:rsidR="00091A17" w:rsidRDefault="00091A17"/>
    <w:sectPr w:rsidR="00091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69A1"/>
    <w:multiLevelType w:val="hybridMultilevel"/>
    <w:tmpl w:val="1B90A6B6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A6CF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8536CD74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7B2B8D"/>
    <w:multiLevelType w:val="hybridMultilevel"/>
    <w:tmpl w:val="D9982F60"/>
    <w:lvl w:ilvl="0" w:tplc="939EB85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B1D2A25"/>
    <w:multiLevelType w:val="multilevel"/>
    <w:tmpl w:val="F7D2F08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32" w:hanging="360"/>
      </w:pPr>
    </w:lvl>
    <w:lvl w:ilvl="2">
      <w:start w:val="1"/>
      <w:numFmt w:val="decimal"/>
      <w:lvlText w:val="%1.%2.%3"/>
      <w:lvlJc w:val="left"/>
      <w:pPr>
        <w:ind w:left="2064" w:hanging="720"/>
      </w:pPr>
    </w:lvl>
    <w:lvl w:ilvl="3">
      <w:start w:val="1"/>
      <w:numFmt w:val="decimal"/>
      <w:lvlText w:val="%1.%2.%3.%4"/>
      <w:lvlJc w:val="left"/>
      <w:pPr>
        <w:ind w:left="3096" w:hanging="1080"/>
      </w:pPr>
    </w:lvl>
    <w:lvl w:ilvl="4">
      <w:start w:val="1"/>
      <w:numFmt w:val="decimal"/>
      <w:lvlText w:val="%1.%2.%3.%4.%5"/>
      <w:lvlJc w:val="left"/>
      <w:pPr>
        <w:ind w:left="3768" w:hanging="1080"/>
      </w:pPr>
    </w:lvl>
    <w:lvl w:ilvl="5">
      <w:start w:val="1"/>
      <w:numFmt w:val="decimal"/>
      <w:lvlText w:val="%1.%2.%3.%4.%5.%6"/>
      <w:lvlJc w:val="left"/>
      <w:pPr>
        <w:ind w:left="4800" w:hanging="1440"/>
      </w:pPr>
    </w:lvl>
    <w:lvl w:ilvl="6">
      <w:start w:val="1"/>
      <w:numFmt w:val="decimal"/>
      <w:lvlText w:val="%1.%2.%3.%4.%5.%6.%7"/>
      <w:lvlJc w:val="left"/>
      <w:pPr>
        <w:ind w:left="5472" w:hanging="1440"/>
      </w:pPr>
    </w:lvl>
    <w:lvl w:ilvl="7">
      <w:start w:val="1"/>
      <w:numFmt w:val="decimal"/>
      <w:lvlText w:val="%1.%2.%3.%4.%5.%6.%7.%8"/>
      <w:lvlJc w:val="left"/>
      <w:pPr>
        <w:ind w:left="6504" w:hanging="1800"/>
      </w:pPr>
    </w:lvl>
    <w:lvl w:ilvl="8">
      <w:start w:val="1"/>
      <w:numFmt w:val="decimal"/>
      <w:lvlText w:val="%1.%2.%3.%4.%5.%6.%7.%8.%9"/>
      <w:lvlJc w:val="left"/>
      <w:pPr>
        <w:ind w:left="7176" w:hanging="180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1073"/>
    <w:rsid w:val="00091A17"/>
    <w:rsid w:val="006201BD"/>
    <w:rsid w:val="008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58529"/>
  <w15:chartTrackingRefBased/>
  <w15:docId w15:val="{192D6539-CB68-499F-A45E-39AF5F66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1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01BD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6201B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Walsh</dc:creator>
  <cp:keywords/>
  <dc:description/>
  <cp:lastModifiedBy>Ger Walsh</cp:lastModifiedBy>
  <cp:revision>2</cp:revision>
  <dcterms:created xsi:type="dcterms:W3CDTF">2022-03-04T16:38:00Z</dcterms:created>
  <dcterms:modified xsi:type="dcterms:W3CDTF">2022-03-04T16:39:00Z</dcterms:modified>
</cp:coreProperties>
</file>