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8FA1" w14:textId="77777777" w:rsidR="001B26E2" w:rsidRDefault="001B26E2" w:rsidP="001B26E2">
      <w:pPr>
        <w:pStyle w:val="Default"/>
      </w:pPr>
      <w:bookmarkStart w:id="0" w:name="_GoBack"/>
      <w:bookmarkEnd w:id="0"/>
    </w:p>
    <w:p w14:paraId="6AD5DFB0" w14:textId="42F771C6" w:rsidR="001B26E2" w:rsidRDefault="00631218" w:rsidP="00631218">
      <w:pPr>
        <w:pStyle w:val="Default"/>
        <w:jc w:val="center"/>
        <w:rPr>
          <w:sz w:val="36"/>
          <w:szCs w:val="36"/>
        </w:rPr>
      </w:pPr>
      <w:r>
        <w:rPr>
          <w:noProof/>
        </w:rPr>
        <w:drawing>
          <wp:inline distT="0" distB="0" distL="0" distR="0" wp14:anchorId="78BE0307" wp14:editId="68217D2C">
            <wp:extent cx="2735580" cy="8153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0146" cy="837535"/>
                    </a:xfrm>
                    <a:prstGeom prst="rect">
                      <a:avLst/>
                    </a:prstGeom>
                    <a:noFill/>
                    <a:ln>
                      <a:noFill/>
                    </a:ln>
                  </pic:spPr>
                </pic:pic>
              </a:graphicData>
            </a:graphic>
          </wp:inline>
        </w:drawing>
      </w:r>
    </w:p>
    <w:p w14:paraId="29F358BA" w14:textId="3556A8BA" w:rsidR="001B26E2" w:rsidRDefault="001B26E2" w:rsidP="00834459">
      <w:pPr>
        <w:pStyle w:val="Default"/>
        <w:jc w:val="center"/>
        <w:rPr>
          <w:sz w:val="36"/>
          <w:szCs w:val="36"/>
        </w:rPr>
      </w:pPr>
      <w:r>
        <w:rPr>
          <w:b/>
          <w:bCs/>
          <w:sz w:val="36"/>
          <w:szCs w:val="36"/>
        </w:rPr>
        <w:t>WEXFORD COUNTY COUNCIL</w:t>
      </w:r>
    </w:p>
    <w:p w14:paraId="779F9FB9" w14:textId="6F274E8E" w:rsidR="001B26E2" w:rsidRDefault="00834459" w:rsidP="00834459">
      <w:pPr>
        <w:pStyle w:val="Default"/>
        <w:jc w:val="center"/>
        <w:rPr>
          <w:b/>
          <w:bCs/>
          <w:sz w:val="36"/>
          <w:szCs w:val="36"/>
        </w:rPr>
      </w:pPr>
      <w:r>
        <w:rPr>
          <w:b/>
          <w:bCs/>
          <w:sz w:val="36"/>
          <w:szCs w:val="36"/>
        </w:rPr>
        <w:t>Enniscorthy Municipal District</w:t>
      </w:r>
    </w:p>
    <w:p w14:paraId="51FD8A9B" w14:textId="77777777" w:rsidR="00834459" w:rsidRDefault="00834459" w:rsidP="00834459">
      <w:pPr>
        <w:pStyle w:val="Default"/>
        <w:jc w:val="center"/>
        <w:rPr>
          <w:sz w:val="36"/>
          <w:szCs w:val="36"/>
        </w:rPr>
      </w:pPr>
    </w:p>
    <w:p w14:paraId="41BF7956" w14:textId="06BB413E" w:rsidR="001B26E2" w:rsidRDefault="001B26E2" w:rsidP="00834459">
      <w:pPr>
        <w:pStyle w:val="Default"/>
        <w:jc w:val="center"/>
        <w:rPr>
          <w:b/>
          <w:bCs/>
          <w:sz w:val="36"/>
          <w:szCs w:val="36"/>
        </w:rPr>
      </w:pPr>
      <w:r>
        <w:rPr>
          <w:b/>
          <w:bCs/>
          <w:sz w:val="36"/>
          <w:szCs w:val="36"/>
        </w:rPr>
        <w:t>CASUAL TRADING ACT, 1995</w:t>
      </w:r>
    </w:p>
    <w:p w14:paraId="58C28E56" w14:textId="77777777" w:rsidR="00834459" w:rsidRDefault="00834459" w:rsidP="00834459">
      <w:pPr>
        <w:pStyle w:val="Default"/>
        <w:jc w:val="center"/>
        <w:rPr>
          <w:sz w:val="36"/>
          <w:szCs w:val="36"/>
        </w:rPr>
      </w:pPr>
    </w:p>
    <w:p w14:paraId="699EBF44" w14:textId="6674B7DE" w:rsidR="001B26E2" w:rsidRDefault="001B26E2" w:rsidP="00834459">
      <w:pPr>
        <w:pStyle w:val="Default"/>
        <w:jc w:val="center"/>
        <w:rPr>
          <w:b/>
          <w:bCs/>
          <w:color w:val="00B050"/>
          <w:sz w:val="36"/>
          <w:szCs w:val="36"/>
        </w:rPr>
      </w:pPr>
      <w:r w:rsidRPr="00631218">
        <w:rPr>
          <w:b/>
          <w:bCs/>
          <w:color w:val="00B050"/>
          <w:sz w:val="36"/>
          <w:szCs w:val="36"/>
        </w:rPr>
        <w:t>APPLICATION FORM FOR OUTDOOR TRADING LICENCE</w:t>
      </w:r>
    </w:p>
    <w:p w14:paraId="26BEB836" w14:textId="77777777" w:rsidR="00D90841" w:rsidRPr="00631218" w:rsidRDefault="00D90841" w:rsidP="00834459">
      <w:pPr>
        <w:pStyle w:val="Default"/>
        <w:jc w:val="center"/>
        <w:rPr>
          <w:color w:val="00B050"/>
          <w:sz w:val="36"/>
          <w:szCs w:val="36"/>
        </w:rPr>
      </w:pPr>
    </w:p>
    <w:p w14:paraId="42F88D0A" w14:textId="2AD04045" w:rsidR="00834459" w:rsidRPr="00C30EAD" w:rsidRDefault="00834459" w:rsidP="00834459">
      <w:pPr>
        <w:pStyle w:val="Default"/>
        <w:numPr>
          <w:ilvl w:val="0"/>
          <w:numId w:val="1"/>
        </w:numPr>
        <w:rPr>
          <w:sz w:val="32"/>
          <w:szCs w:val="32"/>
        </w:rPr>
      </w:pPr>
      <w:r w:rsidRPr="00C30EAD">
        <w:rPr>
          <w:b/>
          <w:bCs/>
          <w:sz w:val="32"/>
          <w:szCs w:val="32"/>
        </w:rPr>
        <w:t xml:space="preserve"> Urrin Bridge, Promenade Country Walk </w:t>
      </w:r>
      <w:r w:rsidR="00516D6C">
        <w:rPr>
          <w:b/>
          <w:bCs/>
          <w:sz w:val="32"/>
          <w:szCs w:val="32"/>
        </w:rPr>
        <w:t>-</w:t>
      </w:r>
      <w:r w:rsidRPr="00C30EAD">
        <w:rPr>
          <w:b/>
          <w:bCs/>
          <w:sz w:val="32"/>
          <w:szCs w:val="32"/>
        </w:rPr>
        <w:t xml:space="preserve"> 1 Unit </w:t>
      </w:r>
    </w:p>
    <w:p w14:paraId="0C7E94FB" w14:textId="7B21A60B" w:rsidR="00834459" w:rsidRPr="00C30EAD" w:rsidRDefault="00834459" w:rsidP="00834459">
      <w:pPr>
        <w:pStyle w:val="Default"/>
        <w:numPr>
          <w:ilvl w:val="0"/>
          <w:numId w:val="1"/>
        </w:numPr>
        <w:rPr>
          <w:sz w:val="32"/>
          <w:szCs w:val="32"/>
        </w:rPr>
      </w:pPr>
      <w:r w:rsidRPr="00C30EAD">
        <w:rPr>
          <w:b/>
          <w:bCs/>
          <w:sz w:val="32"/>
          <w:szCs w:val="32"/>
        </w:rPr>
        <w:t xml:space="preserve"> Vinegar Hill Car Park  -        1 Unit</w:t>
      </w:r>
    </w:p>
    <w:p w14:paraId="4E59D27E" w14:textId="54EBE5A9" w:rsidR="00834459" w:rsidRPr="00C30EAD" w:rsidRDefault="00834459" w:rsidP="00834459">
      <w:pPr>
        <w:pStyle w:val="Default"/>
        <w:numPr>
          <w:ilvl w:val="0"/>
          <w:numId w:val="1"/>
        </w:numPr>
        <w:rPr>
          <w:sz w:val="32"/>
          <w:szCs w:val="32"/>
        </w:rPr>
      </w:pPr>
      <w:r w:rsidRPr="00C30EAD">
        <w:rPr>
          <w:b/>
          <w:bCs/>
          <w:sz w:val="32"/>
          <w:szCs w:val="32"/>
        </w:rPr>
        <w:t xml:space="preserve"> Enniscorthy Sports Hub  -   1 Unit </w:t>
      </w:r>
    </w:p>
    <w:p w14:paraId="7BA47DD2" w14:textId="77777777" w:rsidR="00516D6C" w:rsidRPr="00516D6C" w:rsidRDefault="00834459" w:rsidP="001B26E2">
      <w:pPr>
        <w:pStyle w:val="Default"/>
        <w:numPr>
          <w:ilvl w:val="0"/>
          <w:numId w:val="1"/>
        </w:numPr>
      </w:pPr>
      <w:r w:rsidRPr="00C30EAD">
        <w:rPr>
          <w:b/>
          <w:bCs/>
          <w:sz w:val="32"/>
          <w:szCs w:val="32"/>
        </w:rPr>
        <w:t xml:space="preserve"> Market Square, Bunclody  - 1 Unit   </w:t>
      </w:r>
    </w:p>
    <w:p w14:paraId="580B589C" w14:textId="77777777" w:rsidR="00516D6C" w:rsidRDefault="00516D6C" w:rsidP="00516D6C">
      <w:pPr>
        <w:pStyle w:val="Default"/>
        <w:rPr>
          <w:b/>
          <w:bCs/>
          <w:sz w:val="32"/>
          <w:szCs w:val="32"/>
        </w:rPr>
      </w:pPr>
    </w:p>
    <w:p w14:paraId="03FBAD1F" w14:textId="707BCA43" w:rsidR="001B26E2" w:rsidRPr="00C30EAD" w:rsidRDefault="00834459" w:rsidP="00516D6C">
      <w:pPr>
        <w:pStyle w:val="Default"/>
      </w:pPr>
      <w:r w:rsidRPr="00631218">
        <w:rPr>
          <w:b/>
          <w:bCs/>
          <w:sz w:val="20"/>
          <w:szCs w:val="20"/>
        </w:rPr>
        <w:t>(</w:t>
      </w:r>
      <w:r w:rsidR="001B26E2" w:rsidRPr="00631218">
        <w:rPr>
          <w:b/>
          <w:bCs/>
          <w:sz w:val="20"/>
          <w:szCs w:val="20"/>
        </w:rPr>
        <w:t>PLEASE COMPLETE IN BLOCK CAPITALS</w:t>
      </w:r>
      <w:r w:rsidRPr="00631218">
        <w:rPr>
          <w:b/>
          <w:bCs/>
          <w:sz w:val="20"/>
          <w:szCs w:val="20"/>
        </w:rPr>
        <w:t>)</w:t>
      </w:r>
      <w:r w:rsidR="001B26E2" w:rsidRPr="00C30EAD">
        <w:rPr>
          <w:b/>
          <w:bCs/>
        </w:rPr>
        <w:t xml:space="preserve"> </w:t>
      </w:r>
    </w:p>
    <w:p w14:paraId="778C0517" w14:textId="77777777" w:rsidR="00834459" w:rsidRPr="00C30EAD" w:rsidRDefault="00834459" w:rsidP="00834459">
      <w:pPr>
        <w:pStyle w:val="Default"/>
      </w:pPr>
    </w:p>
    <w:p w14:paraId="692D41B2" w14:textId="4FCE537F" w:rsidR="001B26E2" w:rsidRDefault="001B26E2" w:rsidP="001B26E2">
      <w:pPr>
        <w:pStyle w:val="Default"/>
        <w:spacing w:after="296"/>
        <w:rPr>
          <w:sz w:val="23"/>
          <w:szCs w:val="23"/>
        </w:rPr>
      </w:pPr>
      <w:r>
        <w:rPr>
          <w:sz w:val="23"/>
          <w:szCs w:val="23"/>
        </w:rPr>
        <w:t>1. Name of Applicant: _________________________________________________</w:t>
      </w:r>
      <w:r w:rsidR="006C2519">
        <w:rPr>
          <w:sz w:val="23"/>
          <w:szCs w:val="23"/>
        </w:rPr>
        <w:t>_________</w:t>
      </w:r>
      <w:r>
        <w:rPr>
          <w:sz w:val="23"/>
          <w:szCs w:val="23"/>
        </w:rPr>
        <w:t xml:space="preserve">________ </w:t>
      </w:r>
    </w:p>
    <w:p w14:paraId="46626CAF" w14:textId="10F49E12" w:rsidR="00C30EAD" w:rsidRDefault="001B26E2" w:rsidP="001B26E2">
      <w:pPr>
        <w:pStyle w:val="Default"/>
        <w:spacing w:after="296"/>
        <w:rPr>
          <w:sz w:val="23"/>
          <w:szCs w:val="23"/>
        </w:rPr>
      </w:pPr>
      <w:r>
        <w:rPr>
          <w:sz w:val="23"/>
          <w:szCs w:val="23"/>
        </w:rPr>
        <w:t>2. Full Postal Address: _________________________________________________</w:t>
      </w:r>
      <w:r w:rsidR="006C2519">
        <w:rPr>
          <w:sz w:val="23"/>
          <w:szCs w:val="23"/>
        </w:rPr>
        <w:t>__________</w:t>
      </w:r>
      <w:r>
        <w:rPr>
          <w:sz w:val="23"/>
          <w:szCs w:val="23"/>
        </w:rPr>
        <w:t xml:space="preserve">______ </w:t>
      </w:r>
    </w:p>
    <w:p w14:paraId="083E35CA" w14:textId="1BB7A362" w:rsidR="001B26E2" w:rsidRDefault="001B26E2" w:rsidP="001B26E2">
      <w:pPr>
        <w:pStyle w:val="Default"/>
        <w:spacing w:after="296"/>
        <w:rPr>
          <w:sz w:val="23"/>
          <w:szCs w:val="23"/>
        </w:rPr>
      </w:pPr>
      <w:r>
        <w:rPr>
          <w:sz w:val="23"/>
          <w:szCs w:val="23"/>
        </w:rPr>
        <w:t>_________________________________________________________________</w:t>
      </w:r>
      <w:r w:rsidR="006C2519">
        <w:rPr>
          <w:sz w:val="23"/>
          <w:szCs w:val="23"/>
        </w:rPr>
        <w:t>____________</w:t>
      </w:r>
      <w:r>
        <w:rPr>
          <w:sz w:val="23"/>
          <w:szCs w:val="23"/>
        </w:rPr>
        <w:t xml:space="preserve">_______ </w:t>
      </w:r>
    </w:p>
    <w:p w14:paraId="55A23DFB" w14:textId="33C6DFFA" w:rsidR="001B26E2" w:rsidRDefault="001B26E2" w:rsidP="001B26E2">
      <w:pPr>
        <w:pStyle w:val="Default"/>
        <w:spacing w:after="296"/>
        <w:rPr>
          <w:sz w:val="23"/>
          <w:szCs w:val="23"/>
        </w:rPr>
      </w:pPr>
      <w:r>
        <w:rPr>
          <w:sz w:val="23"/>
          <w:szCs w:val="23"/>
        </w:rPr>
        <w:t>3. Telephone Number: ____________________</w:t>
      </w:r>
      <w:r w:rsidR="006C2519">
        <w:rPr>
          <w:sz w:val="23"/>
          <w:szCs w:val="23"/>
        </w:rPr>
        <w:t>_________</w:t>
      </w:r>
      <w:r>
        <w:rPr>
          <w:sz w:val="23"/>
          <w:szCs w:val="23"/>
        </w:rPr>
        <w:t xml:space="preserve">__ </w:t>
      </w:r>
    </w:p>
    <w:p w14:paraId="4C30977B" w14:textId="21A22E16" w:rsidR="001B26E2" w:rsidRDefault="001B26E2" w:rsidP="001B26E2">
      <w:pPr>
        <w:pStyle w:val="Default"/>
        <w:spacing w:after="296"/>
        <w:rPr>
          <w:sz w:val="23"/>
          <w:szCs w:val="23"/>
        </w:rPr>
      </w:pPr>
      <w:r>
        <w:rPr>
          <w:sz w:val="23"/>
          <w:szCs w:val="23"/>
        </w:rPr>
        <w:t>4. Occupation: _____________________</w:t>
      </w:r>
      <w:r w:rsidR="006C2519">
        <w:rPr>
          <w:sz w:val="23"/>
          <w:szCs w:val="23"/>
        </w:rPr>
        <w:t>______</w:t>
      </w:r>
      <w:r>
        <w:rPr>
          <w:sz w:val="23"/>
          <w:szCs w:val="23"/>
        </w:rPr>
        <w:t xml:space="preserve">_ </w:t>
      </w:r>
    </w:p>
    <w:p w14:paraId="7F302697" w14:textId="77777777" w:rsidR="001B26E2" w:rsidRDefault="001B26E2" w:rsidP="001B26E2">
      <w:pPr>
        <w:pStyle w:val="Default"/>
        <w:rPr>
          <w:sz w:val="23"/>
          <w:szCs w:val="23"/>
        </w:rPr>
      </w:pPr>
      <w:r>
        <w:rPr>
          <w:sz w:val="23"/>
          <w:szCs w:val="23"/>
        </w:rPr>
        <w:t xml:space="preserve">5. (a) PPS No. (in the case of an individual):______________________________ </w:t>
      </w:r>
    </w:p>
    <w:p w14:paraId="7545780C" w14:textId="77777777" w:rsidR="001B26E2" w:rsidRDefault="001B26E2" w:rsidP="001B26E2">
      <w:pPr>
        <w:pStyle w:val="Default"/>
        <w:rPr>
          <w:sz w:val="23"/>
          <w:szCs w:val="23"/>
        </w:rPr>
      </w:pPr>
    </w:p>
    <w:p w14:paraId="051B54AE" w14:textId="78D6735C" w:rsidR="001B26E2" w:rsidRDefault="001B26E2" w:rsidP="001B26E2">
      <w:pPr>
        <w:pStyle w:val="Default"/>
        <w:rPr>
          <w:sz w:val="23"/>
          <w:szCs w:val="23"/>
        </w:rPr>
      </w:pPr>
      <w:r>
        <w:rPr>
          <w:sz w:val="23"/>
          <w:szCs w:val="23"/>
        </w:rPr>
        <w:t xml:space="preserve">(b) Tax Reference No. (in the case of a company): ______________________________ </w:t>
      </w:r>
    </w:p>
    <w:p w14:paraId="561490FF" w14:textId="77777777" w:rsidR="00834459" w:rsidRDefault="00834459" w:rsidP="001B26E2">
      <w:pPr>
        <w:pStyle w:val="Default"/>
        <w:rPr>
          <w:sz w:val="23"/>
          <w:szCs w:val="23"/>
        </w:rPr>
      </w:pPr>
    </w:p>
    <w:p w14:paraId="16B800FD" w14:textId="51AC46DB" w:rsidR="001B26E2" w:rsidRDefault="001B26E2" w:rsidP="001B26E2">
      <w:pPr>
        <w:pStyle w:val="Default"/>
        <w:rPr>
          <w:sz w:val="23"/>
          <w:szCs w:val="23"/>
        </w:rPr>
      </w:pPr>
      <w:r>
        <w:rPr>
          <w:sz w:val="23"/>
          <w:szCs w:val="23"/>
        </w:rPr>
        <w:t xml:space="preserve">6. If application is in the name of limited company, the Company Registration Number, as </w:t>
      </w:r>
    </w:p>
    <w:p w14:paraId="1EC5FA1E" w14:textId="77777777" w:rsidR="00144601" w:rsidRDefault="001B26E2" w:rsidP="001B26E2">
      <w:pPr>
        <w:pStyle w:val="Default"/>
        <w:rPr>
          <w:sz w:val="23"/>
          <w:szCs w:val="23"/>
        </w:rPr>
      </w:pPr>
      <w:r>
        <w:rPr>
          <w:sz w:val="23"/>
          <w:szCs w:val="23"/>
        </w:rPr>
        <w:t xml:space="preserve">supplied by the Companies Registration Office: </w:t>
      </w:r>
    </w:p>
    <w:p w14:paraId="2C0AB152" w14:textId="669C8C79" w:rsidR="001B26E2" w:rsidRDefault="001B26E2" w:rsidP="00144601">
      <w:pPr>
        <w:pStyle w:val="Default"/>
        <w:ind w:left="5040"/>
        <w:rPr>
          <w:sz w:val="23"/>
          <w:szCs w:val="23"/>
        </w:rPr>
      </w:pPr>
      <w:r>
        <w:rPr>
          <w:sz w:val="23"/>
          <w:szCs w:val="23"/>
        </w:rPr>
        <w:t xml:space="preserve">______________________________ </w:t>
      </w:r>
    </w:p>
    <w:p w14:paraId="463151E8" w14:textId="77777777" w:rsidR="00834459" w:rsidRDefault="00834459" w:rsidP="001B26E2">
      <w:pPr>
        <w:pStyle w:val="Default"/>
        <w:rPr>
          <w:sz w:val="23"/>
          <w:szCs w:val="23"/>
        </w:rPr>
      </w:pPr>
    </w:p>
    <w:p w14:paraId="31414E3D" w14:textId="035EFD16" w:rsidR="001B26E2" w:rsidRDefault="001B26E2" w:rsidP="001B26E2">
      <w:pPr>
        <w:pStyle w:val="Default"/>
        <w:rPr>
          <w:sz w:val="23"/>
          <w:szCs w:val="23"/>
        </w:rPr>
      </w:pPr>
      <w:r>
        <w:rPr>
          <w:sz w:val="23"/>
          <w:szCs w:val="23"/>
        </w:rPr>
        <w:t>7. Preferred Location for Trading in order of choice: ________________________________</w:t>
      </w:r>
      <w:r w:rsidR="006C2519">
        <w:rPr>
          <w:sz w:val="23"/>
          <w:szCs w:val="23"/>
        </w:rPr>
        <w:t>__________</w:t>
      </w:r>
      <w:r>
        <w:rPr>
          <w:sz w:val="23"/>
          <w:szCs w:val="23"/>
        </w:rPr>
        <w:t xml:space="preserve"> </w:t>
      </w:r>
    </w:p>
    <w:p w14:paraId="31633D86" w14:textId="77777777" w:rsidR="001B26E2" w:rsidRDefault="001B26E2" w:rsidP="001B26E2">
      <w:pPr>
        <w:pStyle w:val="Default"/>
        <w:rPr>
          <w:sz w:val="23"/>
          <w:szCs w:val="23"/>
        </w:rPr>
      </w:pPr>
    </w:p>
    <w:p w14:paraId="473BFC78" w14:textId="57F6DFC8" w:rsidR="001B26E2" w:rsidRDefault="001B26E2" w:rsidP="001B26E2">
      <w:pPr>
        <w:pStyle w:val="Default"/>
        <w:rPr>
          <w:sz w:val="23"/>
          <w:szCs w:val="23"/>
        </w:rPr>
      </w:pPr>
      <w:r>
        <w:rPr>
          <w:sz w:val="23"/>
          <w:szCs w:val="23"/>
        </w:rPr>
        <w:t>________________________________________________________________________</w:t>
      </w:r>
      <w:r w:rsidR="006C2519">
        <w:rPr>
          <w:sz w:val="23"/>
          <w:szCs w:val="23"/>
        </w:rPr>
        <w:t>__________</w:t>
      </w:r>
      <w:r>
        <w:rPr>
          <w:sz w:val="23"/>
          <w:szCs w:val="23"/>
        </w:rPr>
        <w:t xml:space="preserve">_ </w:t>
      </w:r>
    </w:p>
    <w:p w14:paraId="49804BF4" w14:textId="77777777" w:rsidR="00834459" w:rsidRDefault="00834459" w:rsidP="001B26E2">
      <w:pPr>
        <w:pStyle w:val="Default"/>
        <w:rPr>
          <w:sz w:val="23"/>
          <w:szCs w:val="23"/>
        </w:rPr>
      </w:pPr>
    </w:p>
    <w:p w14:paraId="635169AC" w14:textId="77777777" w:rsidR="001B26E2" w:rsidRDefault="001B26E2" w:rsidP="001B26E2">
      <w:pPr>
        <w:pStyle w:val="Default"/>
        <w:spacing w:after="297"/>
        <w:rPr>
          <w:sz w:val="23"/>
          <w:szCs w:val="23"/>
        </w:rPr>
      </w:pPr>
      <w:r>
        <w:rPr>
          <w:sz w:val="23"/>
          <w:szCs w:val="23"/>
        </w:rPr>
        <w:t xml:space="preserve">8. Size, in square metres, of area needed to carry out trading: __________________________ </w:t>
      </w:r>
    </w:p>
    <w:p w14:paraId="454FE2C5" w14:textId="77777777" w:rsidR="001B26E2" w:rsidRDefault="001B26E2" w:rsidP="001B26E2">
      <w:pPr>
        <w:pStyle w:val="Default"/>
        <w:spacing w:after="297"/>
        <w:rPr>
          <w:sz w:val="23"/>
          <w:szCs w:val="23"/>
        </w:rPr>
      </w:pPr>
      <w:r>
        <w:rPr>
          <w:sz w:val="23"/>
          <w:szCs w:val="23"/>
        </w:rPr>
        <w:t xml:space="preserve">9. First date on which it is intended to engage in trading: ____________________________ </w:t>
      </w:r>
    </w:p>
    <w:p w14:paraId="24BB8000" w14:textId="22AE842A" w:rsidR="001B26E2" w:rsidRDefault="001B26E2" w:rsidP="001B26E2">
      <w:pPr>
        <w:pStyle w:val="Default"/>
        <w:rPr>
          <w:sz w:val="23"/>
          <w:szCs w:val="23"/>
        </w:rPr>
      </w:pPr>
      <w:r>
        <w:rPr>
          <w:sz w:val="23"/>
          <w:szCs w:val="23"/>
        </w:rPr>
        <w:t>10. Description of the goods to be sold: _____________________________________________</w:t>
      </w:r>
      <w:r w:rsidR="006C2519">
        <w:rPr>
          <w:sz w:val="23"/>
          <w:szCs w:val="23"/>
        </w:rPr>
        <w:t>_______</w:t>
      </w:r>
      <w:r>
        <w:rPr>
          <w:sz w:val="23"/>
          <w:szCs w:val="23"/>
        </w:rPr>
        <w:t xml:space="preserve"> </w:t>
      </w:r>
    </w:p>
    <w:p w14:paraId="482A5112" w14:textId="77777777" w:rsidR="001B26E2" w:rsidRDefault="001B26E2" w:rsidP="001B26E2">
      <w:pPr>
        <w:pStyle w:val="Default"/>
        <w:rPr>
          <w:sz w:val="23"/>
          <w:szCs w:val="23"/>
        </w:rPr>
      </w:pPr>
    </w:p>
    <w:p w14:paraId="1A750DE9" w14:textId="1112E68E" w:rsidR="001B26E2" w:rsidRDefault="001B26E2" w:rsidP="001B26E2">
      <w:pPr>
        <w:pStyle w:val="Default"/>
        <w:rPr>
          <w:sz w:val="23"/>
          <w:szCs w:val="23"/>
        </w:rPr>
      </w:pPr>
      <w:r>
        <w:rPr>
          <w:sz w:val="23"/>
          <w:szCs w:val="23"/>
        </w:rPr>
        <w:t>_________________________________________________________________________</w:t>
      </w:r>
      <w:r w:rsidR="006C2519">
        <w:rPr>
          <w:sz w:val="23"/>
          <w:szCs w:val="23"/>
        </w:rPr>
        <w:t>___________</w:t>
      </w:r>
      <w:r>
        <w:rPr>
          <w:sz w:val="23"/>
          <w:szCs w:val="23"/>
        </w:rPr>
        <w:t xml:space="preserve"> </w:t>
      </w:r>
    </w:p>
    <w:p w14:paraId="11251C7B" w14:textId="30AF6B73" w:rsidR="00C30EAD" w:rsidRDefault="00C30EAD" w:rsidP="006C2519">
      <w:pPr>
        <w:pStyle w:val="Default"/>
        <w:tabs>
          <w:tab w:val="left" w:pos="9015"/>
        </w:tabs>
        <w:rPr>
          <w:sz w:val="23"/>
          <w:szCs w:val="23"/>
        </w:rPr>
      </w:pPr>
    </w:p>
    <w:p w14:paraId="17A36C7A" w14:textId="47E64791" w:rsidR="001B26E2" w:rsidRDefault="001B26E2" w:rsidP="001B26E2">
      <w:pPr>
        <w:pStyle w:val="Default"/>
        <w:rPr>
          <w:sz w:val="23"/>
          <w:szCs w:val="23"/>
        </w:rPr>
      </w:pPr>
      <w:r>
        <w:rPr>
          <w:sz w:val="23"/>
          <w:szCs w:val="23"/>
        </w:rPr>
        <w:t>________________________________________________________________________</w:t>
      </w:r>
      <w:r w:rsidR="006C2519">
        <w:rPr>
          <w:sz w:val="23"/>
          <w:szCs w:val="23"/>
        </w:rPr>
        <w:t>___________</w:t>
      </w:r>
      <w:r>
        <w:rPr>
          <w:sz w:val="23"/>
          <w:szCs w:val="23"/>
        </w:rPr>
        <w:t xml:space="preserve">_ </w:t>
      </w:r>
    </w:p>
    <w:p w14:paraId="11AC329A" w14:textId="465344A5" w:rsidR="00631218" w:rsidRDefault="00631218" w:rsidP="001B26E2">
      <w:pPr>
        <w:pStyle w:val="Default"/>
        <w:rPr>
          <w:sz w:val="23"/>
          <w:szCs w:val="23"/>
        </w:rPr>
      </w:pPr>
    </w:p>
    <w:p w14:paraId="037D3DF8" w14:textId="68546D26" w:rsidR="00516D6C" w:rsidRDefault="00516D6C" w:rsidP="001B26E2">
      <w:pPr>
        <w:pStyle w:val="Default"/>
        <w:rPr>
          <w:sz w:val="23"/>
          <w:szCs w:val="23"/>
        </w:rPr>
      </w:pPr>
    </w:p>
    <w:p w14:paraId="09EC4517" w14:textId="77777777" w:rsidR="006C2519" w:rsidRDefault="006C2519" w:rsidP="001B26E2">
      <w:pPr>
        <w:pStyle w:val="Default"/>
        <w:rPr>
          <w:sz w:val="23"/>
          <w:szCs w:val="23"/>
        </w:rPr>
      </w:pPr>
    </w:p>
    <w:p w14:paraId="1960613B" w14:textId="77777777" w:rsidR="00516D6C" w:rsidRDefault="00516D6C" w:rsidP="001B26E2">
      <w:pPr>
        <w:pStyle w:val="Default"/>
        <w:rPr>
          <w:sz w:val="23"/>
          <w:szCs w:val="23"/>
        </w:rPr>
      </w:pPr>
    </w:p>
    <w:p w14:paraId="73854D13" w14:textId="0EF47D58" w:rsidR="001B26E2" w:rsidRDefault="001B26E2" w:rsidP="001B26E2">
      <w:pPr>
        <w:pStyle w:val="Default"/>
        <w:rPr>
          <w:sz w:val="23"/>
          <w:szCs w:val="23"/>
        </w:rPr>
      </w:pPr>
      <w:r>
        <w:rPr>
          <w:sz w:val="23"/>
          <w:szCs w:val="23"/>
        </w:rPr>
        <w:t>11. Details of previous experience in the catering trade ________________________________</w:t>
      </w:r>
      <w:r w:rsidR="006C2519">
        <w:rPr>
          <w:sz w:val="23"/>
          <w:szCs w:val="23"/>
        </w:rPr>
        <w:t>_______</w:t>
      </w:r>
      <w:r>
        <w:rPr>
          <w:sz w:val="23"/>
          <w:szCs w:val="23"/>
        </w:rPr>
        <w:t xml:space="preserve"> </w:t>
      </w:r>
    </w:p>
    <w:p w14:paraId="5BEABA0D" w14:textId="162F6635" w:rsidR="001B26E2" w:rsidRDefault="001B26E2" w:rsidP="001B26E2">
      <w:pPr>
        <w:pStyle w:val="Default"/>
        <w:rPr>
          <w:sz w:val="23"/>
          <w:szCs w:val="23"/>
        </w:rPr>
      </w:pPr>
    </w:p>
    <w:p w14:paraId="56F07125" w14:textId="282CD811" w:rsidR="001B26E2" w:rsidRDefault="001B26E2" w:rsidP="001B26E2">
      <w:pPr>
        <w:pStyle w:val="Default"/>
        <w:rPr>
          <w:sz w:val="23"/>
          <w:szCs w:val="23"/>
        </w:rPr>
      </w:pPr>
      <w:r>
        <w:rPr>
          <w:sz w:val="23"/>
          <w:szCs w:val="23"/>
        </w:rPr>
        <w:t>________________________________________________________________________</w:t>
      </w:r>
      <w:r w:rsidR="006C2519">
        <w:rPr>
          <w:sz w:val="23"/>
          <w:szCs w:val="23"/>
        </w:rPr>
        <w:t>__________</w:t>
      </w:r>
      <w:r>
        <w:rPr>
          <w:sz w:val="23"/>
          <w:szCs w:val="23"/>
        </w:rPr>
        <w:t xml:space="preserve">_ </w:t>
      </w:r>
    </w:p>
    <w:p w14:paraId="28173C1E" w14:textId="77777777" w:rsidR="00631218" w:rsidRDefault="00631218" w:rsidP="001B26E2">
      <w:pPr>
        <w:pStyle w:val="Default"/>
        <w:rPr>
          <w:sz w:val="23"/>
          <w:szCs w:val="23"/>
        </w:rPr>
      </w:pPr>
    </w:p>
    <w:p w14:paraId="61316BE9" w14:textId="5C3BA14E" w:rsidR="001B26E2" w:rsidRDefault="001B26E2" w:rsidP="001B26E2">
      <w:pPr>
        <w:pStyle w:val="Default"/>
        <w:rPr>
          <w:sz w:val="23"/>
          <w:szCs w:val="23"/>
        </w:rPr>
      </w:pPr>
      <w:r>
        <w:rPr>
          <w:sz w:val="23"/>
          <w:szCs w:val="23"/>
        </w:rPr>
        <w:t>_____________________________________________________________________</w:t>
      </w:r>
      <w:r w:rsidR="006C2519">
        <w:rPr>
          <w:sz w:val="23"/>
          <w:szCs w:val="23"/>
        </w:rPr>
        <w:t>_________</w:t>
      </w:r>
      <w:r>
        <w:rPr>
          <w:sz w:val="23"/>
          <w:szCs w:val="23"/>
        </w:rPr>
        <w:t xml:space="preserve">_____ </w:t>
      </w:r>
    </w:p>
    <w:p w14:paraId="6513C63E" w14:textId="3F7C155B" w:rsidR="00631218" w:rsidRDefault="00631218" w:rsidP="001B26E2">
      <w:pPr>
        <w:pStyle w:val="Default"/>
        <w:rPr>
          <w:sz w:val="23"/>
          <w:szCs w:val="23"/>
        </w:rPr>
      </w:pPr>
    </w:p>
    <w:p w14:paraId="4005B0D2" w14:textId="3C57AE73" w:rsidR="001B26E2" w:rsidRDefault="001B26E2" w:rsidP="001B26E2">
      <w:pPr>
        <w:pStyle w:val="Default"/>
        <w:rPr>
          <w:sz w:val="23"/>
          <w:szCs w:val="23"/>
        </w:rPr>
      </w:pPr>
      <w:r>
        <w:rPr>
          <w:sz w:val="23"/>
          <w:szCs w:val="23"/>
        </w:rPr>
        <w:t>__________________________________________________________________</w:t>
      </w:r>
      <w:r w:rsidR="006C2519">
        <w:rPr>
          <w:sz w:val="23"/>
          <w:szCs w:val="23"/>
        </w:rPr>
        <w:t>_________</w:t>
      </w:r>
      <w:r>
        <w:rPr>
          <w:sz w:val="23"/>
          <w:szCs w:val="23"/>
        </w:rPr>
        <w:t xml:space="preserve">________ </w:t>
      </w:r>
    </w:p>
    <w:p w14:paraId="4B9777EE" w14:textId="77777777" w:rsidR="00631218" w:rsidRDefault="00631218" w:rsidP="001B26E2">
      <w:pPr>
        <w:pStyle w:val="Default"/>
        <w:rPr>
          <w:sz w:val="23"/>
          <w:szCs w:val="23"/>
        </w:rPr>
      </w:pPr>
    </w:p>
    <w:p w14:paraId="566E15C5" w14:textId="288A17EF" w:rsidR="001B26E2" w:rsidRDefault="001B26E2" w:rsidP="00631218">
      <w:pPr>
        <w:pStyle w:val="Default"/>
        <w:rPr>
          <w:sz w:val="23"/>
          <w:szCs w:val="23"/>
        </w:rPr>
      </w:pPr>
      <w:r>
        <w:rPr>
          <w:sz w:val="23"/>
          <w:szCs w:val="23"/>
        </w:rPr>
        <w:t>______________________________________________________________________</w:t>
      </w:r>
      <w:r w:rsidR="006C2519">
        <w:rPr>
          <w:sz w:val="23"/>
          <w:szCs w:val="23"/>
        </w:rPr>
        <w:t>_________</w:t>
      </w:r>
      <w:r>
        <w:rPr>
          <w:sz w:val="23"/>
          <w:szCs w:val="23"/>
        </w:rPr>
        <w:t xml:space="preserve">____ </w:t>
      </w:r>
    </w:p>
    <w:p w14:paraId="517C7CF8" w14:textId="195B6F75" w:rsidR="00631218" w:rsidRDefault="00631218" w:rsidP="00631218">
      <w:pPr>
        <w:pStyle w:val="Default"/>
        <w:rPr>
          <w:sz w:val="23"/>
          <w:szCs w:val="23"/>
        </w:rPr>
      </w:pPr>
    </w:p>
    <w:p w14:paraId="4F593285" w14:textId="77777777" w:rsidR="00631218" w:rsidRDefault="00631218" w:rsidP="00631218">
      <w:pPr>
        <w:pStyle w:val="Default"/>
        <w:rPr>
          <w:sz w:val="23"/>
          <w:szCs w:val="23"/>
        </w:rPr>
      </w:pPr>
    </w:p>
    <w:p w14:paraId="5846111D" w14:textId="77777777" w:rsidR="001B26E2" w:rsidRDefault="001B26E2" w:rsidP="001B26E2">
      <w:pPr>
        <w:pStyle w:val="Default"/>
        <w:rPr>
          <w:sz w:val="23"/>
          <w:szCs w:val="23"/>
        </w:rPr>
      </w:pPr>
      <w:r>
        <w:rPr>
          <w:sz w:val="23"/>
          <w:szCs w:val="23"/>
        </w:rPr>
        <w:t>12. Make, Type and Registration No. of vehicle to be used (</w:t>
      </w:r>
      <w:r>
        <w:rPr>
          <w:b/>
          <w:bCs/>
          <w:sz w:val="23"/>
          <w:szCs w:val="23"/>
        </w:rPr>
        <w:t>please attach photo of unit</w:t>
      </w:r>
      <w:r>
        <w:rPr>
          <w:sz w:val="23"/>
          <w:szCs w:val="23"/>
        </w:rPr>
        <w:t xml:space="preserve">) </w:t>
      </w:r>
    </w:p>
    <w:p w14:paraId="130B6A9E" w14:textId="77777777" w:rsidR="001B26E2" w:rsidRDefault="001B26E2" w:rsidP="001B26E2">
      <w:pPr>
        <w:pStyle w:val="Default"/>
        <w:rPr>
          <w:sz w:val="23"/>
          <w:szCs w:val="23"/>
        </w:rPr>
      </w:pPr>
    </w:p>
    <w:p w14:paraId="3805E426" w14:textId="5613ECFA" w:rsidR="001B26E2" w:rsidRDefault="001B26E2" w:rsidP="001B26E2">
      <w:pPr>
        <w:pStyle w:val="Default"/>
        <w:rPr>
          <w:sz w:val="23"/>
          <w:szCs w:val="23"/>
        </w:rPr>
      </w:pPr>
      <w:r>
        <w:rPr>
          <w:sz w:val="23"/>
          <w:szCs w:val="23"/>
        </w:rPr>
        <w:t>_________________________________________________________________________</w:t>
      </w:r>
      <w:r w:rsidR="006C2519">
        <w:rPr>
          <w:sz w:val="23"/>
          <w:szCs w:val="23"/>
        </w:rPr>
        <w:t>__________</w:t>
      </w:r>
      <w:r>
        <w:rPr>
          <w:sz w:val="23"/>
          <w:szCs w:val="23"/>
        </w:rPr>
        <w:t xml:space="preserve"> </w:t>
      </w:r>
    </w:p>
    <w:p w14:paraId="1D3DBBDB" w14:textId="645C717C" w:rsidR="00834459" w:rsidRDefault="00834459" w:rsidP="001B26E2">
      <w:pPr>
        <w:pStyle w:val="Default"/>
        <w:rPr>
          <w:sz w:val="23"/>
          <w:szCs w:val="23"/>
        </w:rPr>
      </w:pPr>
    </w:p>
    <w:p w14:paraId="497A9357" w14:textId="7E733CA7" w:rsidR="00834459" w:rsidRDefault="00834459" w:rsidP="001B26E2">
      <w:pPr>
        <w:pStyle w:val="Default"/>
        <w:rPr>
          <w:sz w:val="23"/>
          <w:szCs w:val="23"/>
        </w:rPr>
      </w:pPr>
    </w:p>
    <w:p w14:paraId="25EAE0E2" w14:textId="77777777" w:rsidR="00834459" w:rsidRDefault="00834459" w:rsidP="001B26E2">
      <w:pPr>
        <w:pStyle w:val="Default"/>
        <w:rPr>
          <w:sz w:val="23"/>
          <w:szCs w:val="23"/>
        </w:rPr>
      </w:pPr>
    </w:p>
    <w:p w14:paraId="550E5AD9" w14:textId="77777777" w:rsidR="001B26E2" w:rsidRDefault="001B26E2" w:rsidP="001B26E2">
      <w:pPr>
        <w:pStyle w:val="Default"/>
        <w:rPr>
          <w:sz w:val="23"/>
          <w:szCs w:val="23"/>
        </w:rPr>
      </w:pPr>
      <w:r>
        <w:rPr>
          <w:b/>
          <w:bCs/>
          <w:sz w:val="23"/>
          <w:szCs w:val="23"/>
        </w:rPr>
        <w:t xml:space="preserve">Declaration </w:t>
      </w:r>
      <w:r>
        <w:rPr>
          <w:sz w:val="23"/>
          <w:szCs w:val="23"/>
        </w:rPr>
        <w:t xml:space="preserve">– I/We declare that the above information supplied is factual and truthful and that I/we have not been convicted for any breaches of the Casual Trading Act 1995, the Litter Pollution Act 1997 (as amended), the Waste Management Acts 1996-2008 and/or any other legislative provision. </w:t>
      </w:r>
    </w:p>
    <w:p w14:paraId="22C016E4" w14:textId="59EE9FE3" w:rsidR="001B26E2" w:rsidRDefault="001B26E2" w:rsidP="001B26E2">
      <w:pPr>
        <w:pStyle w:val="Default"/>
        <w:rPr>
          <w:sz w:val="23"/>
          <w:szCs w:val="23"/>
        </w:rPr>
      </w:pPr>
      <w:r>
        <w:rPr>
          <w:sz w:val="23"/>
          <w:szCs w:val="23"/>
        </w:rPr>
        <w:t xml:space="preserve">I understand that false or misleading information may lead to cancellation of any licence granted by Wexford County Council. I will abide by all conditions required by any licence that may be granted: </w:t>
      </w:r>
    </w:p>
    <w:p w14:paraId="3278B5E9" w14:textId="5BE77B71" w:rsidR="00834459" w:rsidRDefault="00834459" w:rsidP="001B26E2">
      <w:pPr>
        <w:pStyle w:val="Default"/>
        <w:rPr>
          <w:sz w:val="23"/>
          <w:szCs w:val="23"/>
        </w:rPr>
      </w:pPr>
    </w:p>
    <w:p w14:paraId="5A77890C" w14:textId="77777777" w:rsidR="00834459" w:rsidRDefault="00834459" w:rsidP="001B26E2">
      <w:pPr>
        <w:pStyle w:val="Default"/>
        <w:rPr>
          <w:sz w:val="23"/>
          <w:szCs w:val="23"/>
        </w:rPr>
      </w:pPr>
    </w:p>
    <w:p w14:paraId="3E3AFD6C" w14:textId="5B652597" w:rsidR="001B26E2" w:rsidRDefault="001B26E2" w:rsidP="001B26E2">
      <w:pPr>
        <w:pStyle w:val="Default"/>
        <w:rPr>
          <w:sz w:val="23"/>
          <w:szCs w:val="23"/>
        </w:rPr>
      </w:pPr>
      <w:r>
        <w:rPr>
          <w:b/>
          <w:bCs/>
          <w:sz w:val="23"/>
          <w:szCs w:val="23"/>
        </w:rPr>
        <w:t xml:space="preserve">Signed: </w:t>
      </w:r>
      <w:r>
        <w:rPr>
          <w:sz w:val="23"/>
          <w:szCs w:val="23"/>
        </w:rPr>
        <w:t xml:space="preserve">_____________________________ </w:t>
      </w:r>
      <w:r>
        <w:rPr>
          <w:b/>
          <w:bCs/>
          <w:sz w:val="23"/>
          <w:szCs w:val="23"/>
        </w:rPr>
        <w:t xml:space="preserve">Date: </w:t>
      </w:r>
      <w:r>
        <w:rPr>
          <w:sz w:val="23"/>
          <w:szCs w:val="23"/>
        </w:rPr>
        <w:t xml:space="preserve">____________________ </w:t>
      </w:r>
    </w:p>
    <w:p w14:paraId="525FF4FC" w14:textId="46464D4D" w:rsidR="00EE0104" w:rsidRDefault="00EE0104" w:rsidP="001B26E2">
      <w:pPr>
        <w:pStyle w:val="Default"/>
        <w:rPr>
          <w:sz w:val="23"/>
          <w:szCs w:val="23"/>
        </w:rPr>
      </w:pPr>
    </w:p>
    <w:p w14:paraId="12105014" w14:textId="16DCBF39" w:rsidR="00EE0104" w:rsidRDefault="00EE0104" w:rsidP="001B26E2">
      <w:pPr>
        <w:pStyle w:val="Default"/>
        <w:rPr>
          <w:sz w:val="23"/>
          <w:szCs w:val="23"/>
        </w:rPr>
      </w:pPr>
    </w:p>
    <w:p w14:paraId="2DA0AAC6" w14:textId="07C44932" w:rsidR="00EE0104" w:rsidRDefault="00EE0104" w:rsidP="001B26E2">
      <w:pPr>
        <w:pStyle w:val="Default"/>
        <w:rPr>
          <w:sz w:val="23"/>
          <w:szCs w:val="23"/>
        </w:rPr>
      </w:pPr>
    </w:p>
    <w:p w14:paraId="1038BFC9" w14:textId="6C223378" w:rsidR="00EE0104" w:rsidRDefault="00EE0104" w:rsidP="001B26E2">
      <w:pPr>
        <w:pStyle w:val="Default"/>
        <w:rPr>
          <w:sz w:val="23"/>
          <w:szCs w:val="23"/>
        </w:rPr>
      </w:pPr>
    </w:p>
    <w:p w14:paraId="771D7E4C" w14:textId="4183259E" w:rsidR="00EE0104" w:rsidRDefault="00EE0104" w:rsidP="001B26E2">
      <w:pPr>
        <w:pStyle w:val="Default"/>
        <w:rPr>
          <w:sz w:val="23"/>
          <w:szCs w:val="23"/>
        </w:rPr>
      </w:pPr>
    </w:p>
    <w:p w14:paraId="5F46E98D" w14:textId="3E7AA72E" w:rsidR="00EE0104" w:rsidRDefault="00EE0104" w:rsidP="001B26E2">
      <w:pPr>
        <w:pStyle w:val="Default"/>
        <w:rPr>
          <w:sz w:val="23"/>
          <w:szCs w:val="23"/>
        </w:rPr>
      </w:pPr>
    </w:p>
    <w:p w14:paraId="026C6B34" w14:textId="1459550D" w:rsidR="00EE0104" w:rsidRDefault="00EE0104" w:rsidP="001B26E2">
      <w:pPr>
        <w:pStyle w:val="Default"/>
        <w:rPr>
          <w:sz w:val="23"/>
          <w:szCs w:val="23"/>
        </w:rPr>
      </w:pPr>
    </w:p>
    <w:p w14:paraId="42209F2E" w14:textId="78876ED1" w:rsidR="00EE0104" w:rsidRDefault="00EE0104" w:rsidP="001B26E2">
      <w:pPr>
        <w:pStyle w:val="Default"/>
        <w:rPr>
          <w:sz w:val="23"/>
          <w:szCs w:val="23"/>
        </w:rPr>
      </w:pPr>
    </w:p>
    <w:p w14:paraId="7EB33039" w14:textId="3B4DF4EA" w:rsidR="00EE0104" w:rsidRDefault="00EE0104" w:rsidP="001B26E2">
      <w:pPr>
        <w:pStyle w:val="Default"/>
        <w:rPr>
          <w:sz w:val="23"/>
          <w:szCs w:val="23"/>
        </w:rPr>
      </w:pPr>
    </w:p>
    <w:p w14:paraId="38B998BD" w14:textId="43255B6F" w:rsidR="00EE0104" w:rsidRDefault="00EE0104" w:rsidP="001B26E2">
      <w:pPr>
        <w:pStyle w:val="Default"/>
        <w:rPr>
          <w:sz w:val="23"/>
          <w:szCs w:val="23"/>
        </w:rPr>
      </w:pPr>
    </w:p>
    <w:p w14:paraId="0B3183D3" w14:textId="059AE89C" w:rsidR="00EE0104" w:rsidRDefault="00EE0104" w:rsidP="001B26E2">
      <w:pPr>
        <w:pStyle w:val="Default"/>
        <w:rPr>
          <w:sz w:val="23"/>
          <w:szCs w:val="23"/>
        </w:rPr>
      </w:pPr>
    </w:p>
    <w:p w14:paraId="22DA4991" w14:textId="2B450F8D" w:rsidR="00EE0104" w:rsidRDefault="00EE0104" w:rsidP="001B26E2">
      <w:pPr>
        <w:pStyle w:val="Default"/>
        <w:rPr>
          <w:sz w:val="23"/>
          <w:szCs w:val="23"/>
        </w:rPr>
      </w:pPr>
    </w:p>
    <w:p w14:paraId="13725FD4" w14:textId="25D3060F" w:rsidR="00EE0104" w:rsidRDefault="00EE0104" w:rsidP="001B26E2">
      <w:pPr>
        <w:pStyle w:val="Default"/>
        <w:rPr>
          <w:sz w:val="23"/>
          <w:szCs w:val="23"/>
        </w:rPr>
      </w:pPr>
    </w:p>
    <w:p w14:paraId="2B9C3036" w14:textId="21F25B64" w:rsidR="00EE0104" w:rsidRDefault="00EE0104" w:rsidP="001B26E2">
      <w:pPr>
        <w:pStyle w:val="Default"/>
        <w:rPr>
          <w:sz w:val="23"/>
          <w:szCs w:val="23"/>
        </w:rPr>
      </w:pPr>
    </w:p>
    <w:p w14:paraId="69A8C1A6" w14:textId="0A19F199" w:rsidR="00EE0104" w:rsidRDefault="00EE0104" w:rsidP="001B26E2">
      <w:pPr>
        <w:pStyle w:val="Default"/>
        <w:rPr>
          <w:sz w:val="23"/>
          <w:szCs w:val="23"/>
        </w:rPr>
      </w:pPr>
    </w:p>
    <w:p w14:paraId="20562A77" w14:textId="24A7CD55" w:rsidR="00EE0104" w:rsidRDefault="00EE0104" w:rsidP="001B26E2">
      <w:pPr>
        <w:pStyle w:val="Default"/>
        <w:rPr>
          <w:sz w:val="23"/>
          <w:szCs w:val="23"/>
        </w:rPr>
      </w:pPr>
    </w:p>
    <w:p w14:paraId="547CEEE6" w14:textId="57E5D029" w:rsidR="00EE0104" w:rsidRDefault="00EE0104" w:rsidP="001B26E2">
      <w:pPr>
        <w:pStyle w:val="Default"/>
        <w:rPr>
          <w:sz w:val="23"/>
          <w:szCs w:val="23"/>
        </w:rPr>
      </w:pPr>
    </w:p>
    <w:p w14:paraId="266F903C" w14:textId="20FD1162" w:rsidR="00EE0104" w:rsidRDefault="00EE0104" w:rsidP="001B26E2">
      <w:pPr>
        <w:pStyle w:val="Default"/>
        <w:rPr>
          <w:sz w:val="23"/>
          <w:szCs w:val="23"/>
        </w:rPr>
      </w:pPr>
    </w:p>
    <w:p w14:paraId="2790B04C" w14:textId="74C82953" w:rsidR="00EE0104" w:rsidRDefault="00EE0104" w:rsidP="001B26E2">
      <w:pPr>
        <w:pStyle w:val="Default"/>
        <w:rPr>
          <w:sz w:val="23"/>
          <w:szCs w:val="23"/>
        </w:rPr>
      </w:pPr>
    </w:p>
    <w:p w14:paraId="3DE64D90" w14:textId="473A6341" w:rsidR="00EE0104" w:rsidRDefault="00EE0104" w:rsidP="001B26E2">
      <w:pPr>
        <w:pStyle w:val="Default"/>
        <w:rPr>
          <w:sz w:val="23"/>
          <w:szCs w:val="23"/>
        </w:rPr>
      </w:pPr>
    </w:p>
    <w:p w14:paraId="25FE9B91" w14:textId="77777777" w:rsidR="00EE0104" w:rsidRDefault="00EE0104" w:rsidP="001B26E2">
      <w:pPr>
        <w:pStyle w:val="Default"/>
        <w:rPr>
          <w:sz w:val="23"/>
          <w:szCs w:val="23"/>
        </w:rPr>
      </w:pPr>
    </w:p>
    <w:p w14:paraId="7818F4D8" w14:textId="3EC20EA6" w:rsidR="001B26E2" w:rsidRDefault="001B26E2" w:rsidP="00834459">
      <w:pPr>
        <w:pStyle w:val="Default"/>
        <w:pageBreakBefore/>
        <w:jc w:val="center"/>
        <w:rPr>
          <w:sz w:val="23"/>
          <w:szCs w:val="23"/>
        </w:rPr>
      </w:pPr>
      <w:r>
        <w:rPr>
          <w:b/>
          <w:bCs/>
          <w:sz w:val="23"/>
          <w:szCs w:val="23"/>
        </w:rPr>
        <w:lastRenderedPageBreak/>
        <w:t>WEXFORD COUNTY COUNCIL</w:t>
      </w:r>
    </w:p>
    <w:p w14:paraId="7075EFC9" w14:textId="19FAA192" w:rsidR="001B26E2" w:rsidRDefault="00834459" w:rsidP="00834459">
      <w:pPr>
        <w:pStyle w:val="Default"/>
        <w:jc w:val="center"/>
        <w:rPr>
          <w:sz w:val="23"/>
          <w:szCs w:val="23"/>
        </w:rPr>
      </w:pPr>
      <w:r>
        <w:rPr>
          <w:b/>
          <w:bCs/>
          <w:sz w:val="23"/>
          <w:szCs w:val="23"/>
        </w:rPr>
        <w:t xml:space="preserve">Enniscorthy Municipal District </w:t>
      </w:r>
    </w:p>
    <w:p w14:paraId="777CF2D1" w14:textId="3F152C1D" w:rsidR="001B26E2" w:rsidRDefault="001B26E2" w:rsidP="00834459">
      <w:pPr>
        <w:pStyle w:val="Default"/>
        <w:jc w:val="center"/>
        <w:rPr>
          <w:b/>
          <w:bCs/>
          <w:sz w:val="23"/>
          <w:szCs w:val="23"/>
        </w:rPr>
      </w:pPr>
      <w:r>
        <w:rPr>
          <w:b/>
          <w:bCs/>
          <w:sz w:val="23"/>
          <w:szCs w:val="23"/>
        </w:rPr>
        <w:t>CASUAL TRADING ACT, 1995</w:t>
      </w:r>
    </w:p>
    <w:p w14:paraId="2A4A38B7" w14:textId="77777777" w:rsidR="00834459" w:rsidRDefault="00834459" w:rsidP="00834459">
      <w:pPr>
        <w:pStyle w:val="Default"/>
        <w:jc w:val="center"/>
        <w:rPr>
          <w:sz w:val="23"/>
          <w:szCs w:val="23"/>
        </w:rPr>
      </w:pPr>
    </w:p>
    <w:p w14:paraId="0F7C456C" w14:textId="77777777" w:rsidR="001B26E2" w:rsidRDefault="001B26E2" w:rsidP="001B26E2">
      <w:pPr>
        <w:pStyle w:val="Default"/>
        <w:rPr>
          <w:sz w:val="23"/>
          <w:szCs w:val="23"/>
        </w:rPr>
      </w:pPr>
      <w:r>
        <w:rPr>
          <w:b/>
          <w:bCs/>
          <w:i/>
          <w:iCs/>
          <w:sz w:val="23"/>
          <w:szCs w:val="23"/>
        </w:rPr>
        <w:t xml:space="preserve">Outdoor Trading - General Conditions. </w:t>
      </w:r>
    </w:p>
    <w:p w14:paraId="5CDF821C" w14:textId="77777777" w:rsidR="00750016" w:rsidRDefault="00834459" w:rsidP="001B26E2">
      <w:pPr>
        <w:pStyle w:val="Default"/>
        <w:rPr>
          <w:sz w:val="23"/>
          <w:szCs w:val="23"/>
        </w:rPr>
      </w:pPr>
      <w:r>
        <w:rPr>
          <w:sz w:val="23"/>
          <w:szCs w:val="23"/>
        </w:rPr>
        <w:t>Enniscorthy Municipal D</w:t>
      </w:r>
      <w:r w:rsidR="001B26E2">
        <w:rPr>
          <w:sz w:val="23"/>
          <w:szCs w:val="23"/>
        </w:rPr>
        <w:t xml:space="preserve">istrict will consider the issuing of licences to trade at a number of designated </w:t>
      </w:r>
    </w:p>
    <w:p w14:paraId="67F8CAAB" w14:textId="77777777" w:rsidR="00750016" w:rsidRDefault="001B26E2" w:rsidP="001B26E2">
      <w:pPr>
        <w:pStyle w:val="Default"/>
        <w:rPr>
          <w:sz w:val="23"/>
          <w:szCs w:val="23"/>
        </w:rPr>
      </w:pPr>
      <w:r>
        <w:rPr>
          <w:sz w:val="23"/>
          <w:szCs w:val="23"/>
        </w:rPr>
        <w:t xml:space="preserve">public outdoor areas listed below to the providers of mobile units for the sale of take away hot or cold beverages such as teas / coffees, juices, soft drinks, light refreshments (pastries, sandwiches), </w:t>
      </w:r>
    </w:p>
    <w:p w14:paraId="2D7FFFB3" w14:textId="50C00934" w:rsidR="001B26E2" w:rsidRDefault="001B26E2" w:rsidP="001B26E2">
      <w:pPr>
        <w:pStyle w:val="Default"/>
        <w:rPr>
          <w:sz w:val="23"/>
          <w:szCs w:val="23"/>
        </w:rPr>
      </w:pPr>
      <w:r>
        <w:rPr>
          <w:sz w:val="23"/>
          <w:szCs w:val="23"/>
        </w:rPr>
        <w:t xml:space="preserve">confectionary, ice creams or other items permitted under Licence from </w:t>
      </w:r>
      <w:r w:rsidR="00834459">
        <w:rPr>
          <w:sz w:val="23"/>
          <w:szCs w:val="23"/>
        </w:rPr>
        <w:t>Enniscorthy Municipal District</w:t>
      </w:r>
      <w:r w:rsidR="00B72EF2">
        <w:rPr>
          <w:sz w:val="23"/>
          <w:szCs w:val="23"/>
        </w:rPr>
        <w:t>.</w:t>
      </w:r>
      <w:r w:rsidR="00834459">
        <w:rPr>
          <w:sz w:val="23"/>
          <w:szCs w:val="23"/>
        </w:rPr>
        <w:t xml:space="preserve"> </w:t>
      </w:r>
      <w:r>
        <w:rPr>
          <w:sz w:val="23"/>
          <w:szCs w:val="23"/>
        </w:rPr>
        <w:t xml:space="preserve"> </w:t>
      </w:r>
    </w:p>
    <w:p w14:paraId="23040B0B" w14:textId="77777777" w:rsidR="00C30EAD" w:rsidRDefault="00C30EAD" w:rsidP="001B26E2">
      <w:pPr>
        <w:pStyle w:val="Default"/>
        <w:rPr>
          <w:sz w:val="23"/>
          <w:szCs w:val="23"/>
        </w:rPr>
      </w:pPr>
    </w:p>
    <w:p w14:paraId="6590C5DE" w14:textId="05F4507F" w:rsidR="00834459" w:rsidRDefault="00834459" w:rsidP="00834459">
      <w:pPr>
        <w:pStyle w:val="Default"/>
        <w:numPr>
          <w:ilvl w:val="0"/>
          <w:numId w:val="2"/>
        </w:numPr>
        <w:rPr>
          <w:sz w:val="23"/>
          <w:szCs w:val="23"/>
        </w:rPr>
      </w:pPr>
      <w:r>
        <w:rPr>
          <w:sz w:val="23"/>
          <w:szCs w:val="23"/>
        </w:rPr>
        <w:t xml:space="preserve">Urrin Bridge, Promenade Country Walk. </w:t>
      </w:r>
      <w:r>
        <w:rPr>
          <w:sz w:val="23"/>
          <w:szCs w:val="23"/>
        </w:rPr>
        <w:tab/>
        <w:t>-</w:t>
      </w:r>
      <w:r>
        <w:rPr>
          <w:sz w:val="23"/>
          <w:szCs w:val="23"/>
        </w:rPr>
        <w:tab/>
        <w:t xml:space="preserve">1 Unit </w:t>
      </w:r>
    </w:p>
    <w:p w14:paraId="4CD96BED" w14:textId="08C0CEEA" w:rsidR="00834459" w:rsidRDefault="00834459" w:rsidP="00834459">
      <w:pPr>
        <w:pStyle w:val="Default"/>
        <w:numPr>
          <w:ilvl w:val="0"/>
          <w:numId w:val="2"/>
        </w:numPr>
        <w:rPr>
          <w:sz w:val="23"/>
          <w:szCs w:val="23"/>
        </w:rPr>
      </w:pPr>
      <w:r>
        <w:rPr>
          <w:sz w:val="23"/>
          <w:szCs w:val="23"/>
        </w:rPr>
        <w:t xml:space="preserve">Vinegar Hill Car Park </w:t>
      </w:r>
      <w:r>
        <w:rPr>
          <w:sz w:val="23"/>
          <w:szCs w:val="23"/>
        </w:rPr>
        <w:tab/>
      </w:r>
      <w:r>
        <w:rPr>
          <w:sz w:val="23"/>
          <w:szCs w:val="23"/>
        </w:rPr>
        <w:tab/>
      </w:r>
      <w:r>
        <w:rPr>
          <w:sz w:val="23"/>
          <w:szCs w:val="23"/>
        </w:rPr>
        <w:tab/>
        <w:t>-</w:t>
      </w:r>
      <w:r>
        <w:rPr>
          <w:sz w:val="23"/>
          <w:szCs w:val="23"/>
        </w:rPr>
        <w:tab/>
        <w:t>1 Unit</w:t>
      </w:r>
    </w:p>
    <w:p w14:paraId="67CE9204" w14:textId="33C5AC7C" w:rsidR="00834459" w:rsidRDefault="00834459" w:rsidP="00834459">
      <w:pPr>
        <w:pStyle w:val="Default"/>
        <w:numPr>
          <w:ilvl w:val="0"/>
          <w:numId w:val="2"/>
        </w:numPr>
        <w:rPr>
          <w:sz w:val="23"/>
          <w:szCs w:val="23"/>
        </w:rPr>
      </w:pPr>
      <w:r>
        <w:rPr>
          <w:sz w:val="23"/>
          <w:szCs w:val="23"/>
        </w:rPr>
        <w:t>Enniscorthy Sports Hub</w:t>
      </w:r>
      <w:r>
        <w:rPr>
          <w:sz w:val="23"/>
          <w:szCs w:val="23"/>
        </w:rPr>
        <w:tab/>
      </w:r>
      <w:r>
        <w:rPr>
          <w:sz w:val="23"/>
          <w:szCs w:val="23"/>
        </w:rPr>
        <w:tab/>
      </w:r>
      <w:r>
        <w:rPr>
          <w:sz w:val="23"/>
          <w:szCs w:val="23"/>
        </w:rPr>
        <w:tab/>
        <w:t>-</w:t>
      </w:r>
      <w:r>
        <w:rPr>
          <w:sz w:val="23"/>
          <w:szCs w:val="23"/>
        </w:rPr>
        <w:tab/>
        <w:t xml:space="preserve">1 Unit </w:t>
      </w:r>
    </w:p>
    <w:p w14:paraId="038FCBF1" w14:textId="6283E178" w:rsidR="00834459" w:rsidRPr="00C30EAD" w:rsidRDefault="00834459" w:rsidP="00834459">
      <w:pPr>
        <w:pStyle w:val="Default"/>
        <w:numPr>
          <w:ilvl w:val="0"/>
          <w:numId w:val="2"/>
        </w:numPr>
        <w:rPr>
          <w:sz w:val="23"/>
          <w:szCs w:val="23"/>
        </w:rPr>
      </w:pPr>
      <w:r w:rsidRPr="00C30EAD">
        <w:rPr>
          <w:sz w:val="23"/>
          <w:szCs w:val="23"/>
        </w:rPr>
        <w:t xml:space="preserve">Market Square Bunclody </w:t>
      </w:r>
      <w:r w:rsidRPr="00C30EAD">
        <w:rPr>
          <w:sz w:val="23"/>
          <w:szCs w:val="23"/>
        </w:rPr>
        <w:tab/>
      </w:r>
      <w:r w:rsidRPr="00C30EAD">
        <w:rPr>
          <w:sz w:val="23"/>
          <w:szCs w:val="23"/>
        </w:rPr>
        <w:tab/>
      </w:r>
      <w:r w:rsidRPr="00C30EAD">
        <w:rPr>
          <w:sz w:val="23"/>
          <w:szCs w:val="23"/>
        </w:rPr>
        <w:tab/>
        <w:t>-</w:t>
      </w:r>
      <w:r w:rsidRPr="00C30EAD">
        <w:rPr>
          <w:sz w:val="23"/>
          <w:szCs w:val="23"/>
        </w:rPr>
        <w:tab/>
        <w:t xml:space="preserve">1 Unit </w:t>
      </w:r>
    </w:p>
    <w:p w14:paraId="471F1B53" w14:textId="77777777" w:rsidR="001B26E2" w:rsidRDefault="001B26E2" w:rsidP="001B26E2">
      <w:pPr>
        <w:pStyle w:val="Default"/>
        <w:rPr>
          <w:sz w:val="23"/>
          <w:szCs w:val="23"/>
        </w:rPr>
      </w:pPr>
    </w:p>
    <w:p w14:paraId="0F680D88" w14:textId="722DE023" w:rsidR="001B26E2" w:rsidRDefault="001B26E2" w:rsidP="001B26E2">
      <w:pPr>
        <w:pStyle w:val="Default"/>
        <w:rPr>
          <w:sz w:val="23"/>
          <w:szCs w:val="23"/>
        </w:rPr>
      </w:pPr>
      <w:r>
        <w:rPr>
          <w:sz w:val="23"/>
          <w:szCs w:val="23"/>
        </w:rPr>
        <w:t xml:space="preserve">Licences will be issued at the sole discretion of </w:t>
      </w:r>
      <w:r w:rsidR="00834459">
        <w:rPr>
          <w:sz w:val="23"/>
          <w:szCs w:val="23"/>
        </w:rPr>
        <w:t xml:space="preserve">Enniscorthy Municipal </w:t>
      </w:r>
      <w:r>
        <w:rPr>
          <w:sz w:val="23"/>
          <w:szCs w:val="23"/>
        </w:rPr>
        <w:t xml:space="preserve">District. </w:t>
      </w:r>
    </w:p>
    <w:p w14:paraId="64FC8D28" w14:textId="77777777" w:rsidR="00B72EF2" w:rsidRDefault="00B72EF2" w:rsidP="001B26E2">
      <w:pPr>
        <w:pStyle w:val="Default"/>
        <w:rPr>
          <w:sz w:val="23"/>
          <w:szCs w:val="23"/>
        </w:rPr>
      </w:pPr>
    </w:p>
    <w:p w14:paraId="0487A1FF" w14:textId="77777777" w:rsidR="00750016" w:rsidRDefault="001B26E2" w:rsidP="001B26E2">
      <w:pPr>
        <w:pStyle w:val="Default"/>
        <w:rPr>
          <w:sz w:val="23"/>
          <w:szCs w:val="23"/>
        </w:rPr>
      </w:pPr>
      <w:r>
        <w:rPr>
          <w:sz w:val="23"/>
          <w:szCs w:val="23"/>
        </w:rPr>
        <w:t xml:space="preserve">Only one licence will be granted to any one applicant. Multiple applications for more than one location </w:t>
      </w:r>
    </w:p>
    <w:p w14:paraId="25DBCDBC" w14:textId="47C02DD8" w:rsidR="001B26E2" w:rsidRDefault="001B26E2" w:rsidP="001B26E2">
      <w:pPr>
        <w:pStyle w:val="Default"/>
        <w:rPr>
          <w:sz w:val="23"/>
          <w:szCs w:val="23"/>
        </w:rPr>
      </w:pPr>
      <w:r>
        <w:rPr>
          <w:sz w:val="23"/>
          <w:szCs w:val="23"/>
        </w:rPr>
        <w:t xml:space="preserve">will not be considered. </w:t>
      </w:r>
    </w:p>
    <w:p w14:paraId="32AB8A0A" w14:textId="77777777" w:rsidR="00B72EF2" w:rsidRDefault="00B72EF2" w:rsidP="001B26E2">
      <w:pPr>
        <w:pStyle w:val="Default"/>
        <w:rPr>
          <w:sz w:val="23"/>
          <w:szCs w:val="23"/>
        </w:rPr>
      </w:pPr>
    </w:p>
    <w:p w14:paraId="378E1084" w14:textId="77777777" w:rsidR="00750016" w:rsidRDefault="00834459" w:rsidP="001B26E2">
      <w:pPr>
        <w:pStyle w:val="Default"/>
        <w:rPr>
          <w:sz w:val="23"/>
          <w:szCs w:val="23"/>
        </w:rPr>
      </w:pPr>
      <w:r>
        <w:rPr>
          <w:sz w:val="23"/>
          <w:szCs w:val="23"/>
        </w:rPr>
        <w:t>Enniscorthy Municipal Dist</w:t>
      </w:r>
      <w:r w:rsidR="001B26E2">
        <w:rPr>
          <w:sz w:val="23"/>
          <w:szCs w:val="23"/>
        </w:rPr>
        <w:t xml:space="preserve">rict reserves the right to refuse any application for a licence to trade at any </w:t>
      </w:r>
    </w:p>
    <w:p w14:paraId="7C706907" w14:textId="1ED5D2AC" w:rsidR="001B26E2" w:rsidRDefault="001B26E2" w:rsidP="001B26E2">
      <w:pPr>
        <w:pStyle w:val="Default"/>
        <w:rPr>
          <w:sz w:val="23"/>
          <w:szCs w:val="23"/>
        </w:rPr>
      </w:pPr>
      <w:r>
        <w:rPr>
          <w:sz w:val="23"/>
          <w:szCs w:val="23"/>
        </w:rPr>
        <w:t xml:space="preserve">of the stated locations. </w:t>
      </w:r>
    </w:p>
    <w:p w14:paraId="0BFFD19A" w14:textId="77777777" w:rsidR="00736834" w:rsidRDefault="00736834" w:rsidP="001B26E2">
      <w:pPr>
        <w:pStyle w:val="Default"/>
        <w:rPr>
          <w:sz w:val="23"/>
          <w:szCs w:val="23"/>
        </w:rPr>
      </w:pPr>
    </w:p>
    <w:p w14:paraId="0526068C" w14:textId="77777777" w:rsidR="00736834" w:rsidRDefault="001B26E2" w:rsidP="001B26E2">
      <w:pPr>
        <w:pStyle w:val="Default"/>
        <w:rPr>
          <w:sz w:val="23"/>
          <w:szCs w:val="23"/>
        </w:rPr>
      </w:pPr>
      <w:r>
        <w:rPr>
          <w:b/>
          <w:bCs/>
          <w:sz w:val="23"/>
          <w:szCs w:val="23"/>
        </w:rPr>
        <w:t>Licence Fees</w:t>
      </w:r>
      <w:r>
        <w:rPr>
          <w:sz w:val="23"/>
          <w:szCs w:val="23"/>
        </w:rPr>
        <w:t xml:space="preserve">: </w:t>
      </w:r>
    </w:p>
    <w:p w14:paraId="7F7A3989" w14:textId="7DEB4F1F" w:rsidR="001B26E2" w:rsidRDefault="00F6612D" w:rsidP="001B26E2">
      <w:pPr>
        <w:pStyle w:val="Default"/>
        <w:rPr>
          <w:sz w:val="23"/>
          <w:szCs w:val="23"/>
        </w:rPr>
      </w:pPr>
      <w:r>
        <w:rPr>
          <w:sz w:val="23"/>
          <w:szCs w:val="23"/>
        </w:rPr>
        <w:t>Urrin Bridge, Promenade Country Walk</w:t>
      </w:r>
      <w:r w:rsidR="00736834">
        <w:rPr>
          <w:sz w:val="23"/>
          <w:szCs w:val="23"/>
        </w:rPr>
        <w:tab/>
      </w:r>
      <w:r w:rsidR="00736834">
        <w:rPr>
          <w:sz w:val="23"/>
          <w:szCs w:val="23"/>
        </w:rPr>
        <w:tab/>
      </w:r>
      <w:r w:rsidR="001B26E2">
        <w:rPr>
          <w:sz w:val="23"/>
          <w:szCs w:val="23"/>
        </w:rPr>
        <w:t xml:space="preserve"> </w:t>
      </w:r>
      <w:r w:rsidR="00631218">
        <w:rPr>
          <w:sz w:val="23"/>
          <w:szCs w:val="23"/>
        </w:rPr>
        <w:tab/>
        <w:t>-   €1,000</w:t>
      </w:r>
    </w:p>
    <w:p w14:paraId="0FE192F8" w14:textId="539C802A" w:rsidR="00F6612D" w:rsidRDefault="00F6612D" w:rsidP="001B26E2">
      <w:pPr>
        <w:pStyle w:val="Default"/>
        <w:rPr>
          <w:sz w:val="23"/>
          <w:szCs w:val="23"/>
        </w:rPr>
      </w:pPr>
      <w:r>
        <w:rPr>
          <w:sz w:val="23"/>
          <w:szCs w:val="23"/>
        </w:rPr>
        <w:t>Vinegar Hill Car Park</w:t>
      </w:r>
      <w:r w:rsidR="00631218">
        <w:rPr>
          <w:sz w:val="23"/>
          <w:szCs w:val="23"/>
        </w:rPr>
        <w:tab/>
      </w:r>
      <w:r w:rsidR="00631218">
        <w:rPr>
          <w:sz w:val="23"/>
          <w:szCs w:val="23"/>
        </w:rPr>
        <w:tab/>
      </w:r>
      <w:r w:rsidR="00631218">
        <w:rPr>
          <w:sz w:val="23"/>
          <w:szCs w:val="23"/>
        </w:rPr>
        <w:tab/>
      </w:r>
      <w:r w:rsidR="00631218">
        <w:rPr>
          <w:sz w:val="23"/>
          <w:szCs w:val="23"/>
        </w:rPr>
        <w:tab/>
      </w:r>
      <w:r w:rsidR="00631218">
        <w:rPr>
          <w:sz w:val="23"/>
          <w:szCs w:val="23"/>
        </w:rPr>
        <w:tab/>
      </w:r>
      <w:r w:rsidR="00631218">
        <w:rPr>
          <w:sz w:val="23"/>
          <w:szCs w:val="23"/>
        </w:rPr>
        <w:tab/>
        <w:t>-   €   500</w:t>
      </w:r>
    </w:p>
    <w:p w14:paraId="489E836A" w14:textId="1B6FAE3E" w:rsidR="001B26E2" w:rsidRDefault="00F6612D" w:rsidP="001B26E2">
      <w:pPr>
        <w:pStyle w:val="Default"/>
        <w:rPr>
          <w:sz w:val="23"/>
          <w:szCs w:val="23"/>
        </w:rPr>
      </w:pPr>
      <w:r>
        <w:rPr>
          <w:sz w:val="23"/>
          <w:szCs w:val="23"/>
        </w:rPr>
        <w:t xml:space="preserve">Enniscorthy Sports Hub </w:t>
      </w:r>
      <w:r w:rsidR="00631218">
        <w:rPr>
          <w:sz w:val="23"/>
          <w:szCs w:val="23"/>
        </w:rPr>
        <w:tab/>
      </w:r>
      <w:r w:rsidR="00631218">
        <w:rPr>
          <w:sz w:val="23"/>
          <w:szCs w:val="23"/>
        </w:rPr>
        <w:tab/>
      </w:r>
      <w:r w:rsidR="00631218">
        <w:rPr>
          <w:sz w:val="23"/>
          <w:szCs w:val="23"/>
        </w:rPr>
        <w:tab/>
      </w:r>
      <w:r w:rsidR="00631218">
        <w:rPr>
          <w:sz w:val="23"/>
          <w:szCs w:val="23"/>
        </w:rPr>
        <w:tab/>
      </w:r>
      <w:r w:rsidR="00631218">
        <w:rPr>
          <w:sz w:val="23"/>
          <w:szCs w:val="23"/>
        </w:rPr>
        <w:tab/>
        <w:t>-   €   500</w:t>
      </w:r>
    </w:p>
    <w:p w14:paraId="76CB7996" w14:textId="79DB81EA" w:rsidR="00F6612D" w:rsidRDefault="00F6612D" w:rsidP="001B26E2">
      <w:pPr>
        <w:pStyle w:val="Default"/>
        <w:rPr>
          <w:sz w:val="23"/>
          <w:szCs w:val="23"/>
        </w:rPr>
      </w:pPr>
      <w:r>
        <w:rPr>
          <w:sz w:val="23"/>
          <w:szCs w:val="23"/>
        </w:rPr>
        <w:t>Market Square</w:t>
      </w:r>
      <w:r w:rsidR="00B72EF2">
        <w:rPr>
          <w:sz w:val="23"/>
          <w:szCs w:val="23"/>
        </w:rPr>
        <w:t>,</w:t>
      </w:r>
      <w:r>
        <w:rPr>
          <w:sz w:val="23"/>
          <w:szCs w:val="23"/>
        </w:rPr>
        <w:t xml:space="preserve"> Bunclody</w:t>
      </w:r>
      <w:r w:rsidR="00631218">
        <w:rPr>
          <w:sz w:val="23"/>
          <w:szCs w:val="23"/>
        </w:rPr>
        <w:tab/>
      </w:r>
      <w:r w:rsidR="00631218">
        <w:rPr>
          <w:sz w:val="23"/>
          <w:szCs w:val="23"/>
        </w:rPr>
        <w:tab/>
      </w:r>
      <w:r w:rsidR="00631218">
        <w:rPr>
          <w:sz w:val="23"/>
          <w:szCs w:val="23"/>
        </w:rPr>
        <w:tab/>
      </w:r>
      <w:r w:rsidR="00631218">
        <w:rPr>
          <w:sz w:val="23"/>
          <w:szCs w:val="23"/>
        </w:rPr>
        <w:tab/>
      </w:r>
      <w:r w:rsidR="00631218">
        <w:rPr>
          <w:sz w:val="23"/>
          <w:szCs w:val="23"/>
        </w:rPr>
        <w:tab/>
        <w:t xml:space="preserve">-   €   500 </w:t>
      </w:r>
    </w:p>
    <w:p w14:paraId="7C63DDB1" w14:textId="77777777" w:rsidR="00F6612D" w:rsidRDefault="00F6612D" w:rsidP="001B26E2">
      <w:pPr>
        <w:pStyle w:val="Default"/>
        <w:rPr>
          <w:sz w:val="23"/>
          <w:szCs w:val="23"/>
        </w:rPr>
      </w:pPr>
    </w:p>
    <w:p w14:paraId="04244B2F" w14:textId="5C0929FA" w:rsidR="001B26E2" w:rsidRDefault="001B26E2" w:rsidP="001B26E2">
      <w:pPr>
        <w:pStyle w:val="Default"/>
        <w:rPr>
          <w:sz w:val="23"/>
          <w:szCs w:val="23"/>
        </w:rPr>
      </w:pPr>
      <w:r>
        <w:rPr>
          <w:sz w:val="23"/>
          <w:szCs w:val="23"/>
        </w:rPr>
        <w:t xml:space="preserve">Service charges for use of water or electricity will also apply. </w:t>
      </w:r>
    </w:p>
    <w:p w14:paraId="669C4338" w14:textId="77777777" w:rsidR="00F6612D" w:rsidRDefault="00F6612D" w:rsidP="001B26E2">
      <w:pPr>
        <w:pStyle w:val="Default"/>
        <w:rPr>
          <w:sz w:val="23"/>
          <w:szCs w:val="23"/>
        </w:rPr>
      </w:pPr>
    </w:p>
    <w:p w14:paraId="7F64FD19" w14:textId="1CFFE47A" w:rsidR="001B26E2" w:rsidRDefault="001B26E2" w:rsidP="001B26E2">
      <w:pPr>
        <w:pStyle w:val="Default"/>
        <w:rPr>
          <w:b/>
          <w:bCs/>
          <w:sz w:val="23"/>
          <w:szCs w:val="23"/>
        </w:rPr>
      </w:pPr>
      <w:r>
        <w:rPr>
          <w:b/>
          <w:bCs/>
          <w:sz w:val="23"/>
          <w:szCs w:val="23"/>
        </w:rPr>
        <w:t xml:space="preserve">The general conditions listed below are obligatory for the issue of any licence. </w:t>
      </w:r>
    </w:p>
    <w:p w14:paraId="1FECD737" w14:textId="77777777" w:rsidR="00F6612D" w:rsidRDefault="00F6612D" w:rsidP="001B26E2">
      <w:pPr>
        <w:pStyle w:val="Default"/>
        <w:rPr>
          <w:sz w:val="23"/>
          <w:szCs w:val="23"/>
        </w:rPr>
      </w:pPr>
    </w:p>
    <w:p w14:paraId="4C96A1E9" w14:textId="77777777" w:rsidR="004C34ED" w:rsidRDefault="001B26E2" w:rsidP="001B26E2">
      <w:pPr>
        <w:pStyle w:val="Default"/>
        <w:rPr>
          <w:sz w:val="23"/>
          <w:szCs w:val="23"/>
        </w:rPr>
      </w:pPr>
      <w:r>
        <w:rPr>
          <w:sz w:val="23"/>
          <w:szCs w:val="23"/>
        </w:rPr>
        <w:t xml:space="preserve">1. The owner/operator/provider of a mobile unit or motorised vehicle licenced for outdoor trading shall </w:t>
      </w:r>
    </w:p>
    <w:p w14:paraId="7132AFB0" w14:textId="77777777" w:rsidR="004C34ED" w:rsidRDefault="001B26E2" w:rsidP="001B26E2">
      <w:pPr>
        <w:pStyle w:val="Default"/>
        <w:rPr>
          <w:sz w:val="23"/>
          <w:szCs w:val="23"/>
        </w:rPr>
      </w:pPr>
      <w:r>
        <w:rPr>
          <w:sz w:val="23"/>
          <w:szCs w:val="23"/>
        </w:rPr>
        <w:t xml:space="preserve">provide a unit that is suitably presentable and fit for the purpose of outdoor trading at the designated </w:t>
      </w:r>
    </w:p>
    <w:p w14:paraId="4C25FD99" w14:textId="7847AFDD" w:rsidR="001B26E2" w:rsidRDefault="001B26E2" w:rsidP="001B26E2">
      <w:pPr>
        <w:pStyle w:val="Default"/>
        <w:rPr>
          <w:sz w:val="23"/>
          <w:szCs w:val="23"/>
        </w:rPr>
      </w:pPr>
      <w:r>
        <w:rPr>
          <w:sz w:val="23"/>
          <w:szCs w:val="23"/>
        </w:rPr>
        <w:t xml:space="preserve">location. </w:t>
      </w:r>
    </w:p>
    <w:p w14:paraId="07F851C7" w14:textId="77777777" w:rsidR="00F6612D" w:rsidRDefault="00F6612D" w:rsidP="001B26E2">
      <w:pPr>
        <w:pStyle w:val="Default"/>
        <w:rPr>
          <w:sz w:val="23"/>
          <w:szCs w:val="23"/>
        </w:rPr>
      </w:pPr>
    </w:p>
    <w:p w14:paraId="75A20FAB" w14:textId="6077E7F2" w:rsidR="001B26E2" w:rsidRDefault="001B26E2" w:rsidP="001B26E2">
      <w:pPr>
        <w:pStyle w:val="Default"/>
        <w:rPr>
          <w:sz w:val="23"/>
          <w:szCs w:val="23"/>
        </w:rPr>
      </w:pPr>
      <w:r>
        <w:rPr>
          <w:sz w:val="23"/>
          <w:szCs w:val="23"/>
        </w:rPr>
        <w:t xml:space="preserve">2. The owner/operator/provider shall provide details of the make, type and registration number of the vehicle, </w:t>
      </w:r>
      <w:r>
        <w:rPr>
          <w:b/>
          <w:bCs/>
          <w:i/>
          <w:iCs/>
          <w:sz w:val="23"/>
          <w:szCs w:val="23"/>
        </w:rPr>
        <w:t>together with a photograph of same</w:t>
      </w:r>
      <w:r>
        <w:rPr>
          <w:sz w:val="23"/>
          <w:szCs w:val="23"/>
        </w:rPr>
        <w:t xml:space="preserve">, as part of the application process. Applications submitted without this information will not be considered. </w:t>
      </w:r>
    </w:p>
    <w:p w14:paraId="258D0C88" w14:textId="77777777" w:rsidR="00F6612D" w:rsidRDefault="00F6612D" w:rsidP="001B26E2">
      <w:pPr>
        <w:pStyle w:val="Default"/>
        <w:rPr>
          <w:sz w:val="23"/>
          <w:szCs w:val="23"/>
        </w:rPr>
      </w:pPr>
    </w:p>
    <w:p w14:paraId="1DAC3032" w14:textId="77777777" w:rsidR="00750016" w:rsidRDefault="001B26E2" w:rsidP="001B26E2">
      <w:pPr>
        <w:pStyle w:val="Default"/>
        <w:rPr>
          <w:sz w:val="23"/>
          <w:szCs w:val="23"/>
        </w:rPr>
      </w:pPr>
      <w:r>
        <w:rPr>
          <w:sz w:val="23"/>
          <w:szCs w:val="23"/>
        </w:rPr>
        <w:t>3. Motorised vehicles shall be taxed up to date and hold a current certificate of road worthiness.</w:t>
      </w:r>
    </w:p>
    <w:p w14:paraId="65400AA1" w14:textId="3AD1CCD7" w:rsidR="001B26E2" w:rsidRDefault="001B26E2" w:rsidP="001B26E2">
      <w:pPr>
        <w:pStyle w:val="Default"/>
        <w:rPr>
          <w:sz w:val="23"/>
          <w:szCs w:val="23"/>
        </w:rPr>
      </w:pPr>
      <w:r>
        <w:rPr>
          <w:sz w:val="23"/>
          <w:szCs w:val="23"/>
        </w:rPr>
        <w:t xml:space="preserve">(Warden to check tax and road worthiness at the various sites) </w:t>
      </w:r>
    </w:p>
    <w:p w14:paraId="64E4B7E6" w14:textId="77777777" w:rsidR="001B26E2" w:rsidRDefault="001B26E2" w:rsidP="001B26E2">
      <w:pPr>
        <w:pStyle w:val="Default"/>
        <w:rPr>
          <w:sz w:val="23"/>
          <w:szCs w:val="23"/>
        </w:rPr>
      </w:pPr>
    </w:p>
    <w:p w14:paraId="2DBEB29A" w14:textId="77777777" w:rsidR="00750016" w:rsidRDefault="001B26E2" w:rsidP="001B26E2">
      <w:pPr>
        <w:pStyle w:val="Default"/>
        <w:rPr>
          <w:sz w:val="23"/>
          <w:szCs w:val="23"/>
        </w:rPr>
      </w:pPr>
      <w:r>
        <w:rPr>
          <w:sz w:val="23"/>
          <w:szCs w:val="23"/>
        </w:rPr>
        <w:t>4. The owner/operator/provider of the mobile unit or motorised vehicle at the designated location shall</w:t>
      </w:r>
    </w:p>
    <w:p w14:paraId="78B4BB51" w14:textId="6620A1B4" w:rsidR="00750016" w:rsidRDefault="001B26E2" w:rsidP="001B26E2">
      <w:pPr>
        <w:pStyle w:val="Default"/>
        <w:rPr>
          <w:sz w:val="23"/>
          <w:szCs w:val="23"/>
        </w:rPr>
      </w:pPr>
      <w:r>
        <w:rPr>
          <w:sz w:val="23"/>
          <w:szCs w:val="23"/>
        </w:rPr>
        <w:t xml:space="preserve">provide documentary evidence of Public Liability </w:t>
      </w:r>
      <w:r w:rsidR="004A28DC">
        <w:rPr>
          <w:sz w:val="23"/>
          <w:szCs w:val="23"/>
        </w:rPr>
        <w:t>I</w:t>
      </w:r>
      <w:r>
        <w:rPr>
          <w:sz w:val="23"/>
          <w:szCs w:val="23"/>
        </w:rPr>
        <w:t xml:space="preserve">nsurance cover with a limit of €6.5 million, Employer </w:t>
      </w:r>
    </w:p>
    <w:p w14:paraId="356FE499" w14:textId="38436C00" w:rsidR="001B26E2" w:rsidRDefault="00750016" w:rsidP="001B26E2">
      <w:pPr>
        <w:pStyle w:val="Default"/>
        <w:rPr>
          <w:sz w:val="23"/>
          <w:szCs w:val="23"/>
        </w:rPr>
      </w:pPr>
      <w:r>
        <w:rPr>
          <w:sz w:val="23"/>
          <w:szCs w:val="23"/>
        </w:rPr>
        <w:t>L</w:t>
      </w:r>
      <w:r w:rsidR="001B26E2">
        <w:rPr>
          <w:sz w:val="23"/>
          <w:szCs w:val="23"/>
        </w:rPr>
        <w:t xml:space="preserve">iability </w:t>
      </w:r>
      <w:r w:rsidR="004A28DC">
        <w:rPr>
          <w:sz w:val="23"/>
          <w:szCs w:val="23"/>
        </w:rPr>
        <w:t>I</w:t>
      </w:r>
      <w:r w:rsidR="001B26E2">
        <w:rPr>
          <w:sz w:val="23"/>
          <w:szCs w:val="23"/>
        </w:rPr>
        <w:t>nsurance cover with a limit of €13 million and adequate motor vehicle insurance cover. The</w:t>
      </w:r>
      <w:r w:rsidR="004A28DC">
        <w:rPr>
          <w:sz w:val="23"/>
          <w:szCs w:val="23"/>
        </w:rPr>
        <w:t xml:space="preserve"> P</w:t>
      </w:r>
      <w:r w:rsidR="001B26E2">
        <w:rPr>
          <w:sz w:val="23"/>
          <w:szCs w:val="23"/>
        </w:rPr>
        <w:t xml:space="preserve">ublic </w:t>
      </w:r>
      <w:r w:rsidR="004A28DC">
        <w:rPr>
          <w:sz w:val="23"/>
          <w:szCs w:val="23"/>
        </w:rPr>
        <w:t>L</w:t>
      </w:r>
      <w:r w:rsidR="001B26E2">
        <w:rPr>
          <w:sz w:val="23"/>
          <w:szCs w:val="23"/>
        </w:rPr>
        <w:t xml:space="preserve">iability and </w:t>
      </w:r>
      <w:r w:rsidR="004A28DC">
        <w:rPr>
          <w:sz w:val="23"/>
          <w:szCs w:val="23"/>
        </w:rPr>
        <w:t>E</w:t>
      </w:r>
      <w:r w:rsidR="00F6612D">
        <w:rPr>
          <w:sz w:val="23"/>
          <w:szCs w:val="23"/>
        </w:rPr>
        <w:t>mployer’s</w:t>
      </w:r>
      <w:r w:rsidR="001B26E2">
        <w:rPr>
          <w:sz w:val="23"/>
          <w:szCs w:val="23"/>
        </w:rPr>
        <w:t xml:space="preserve"> </w:t>
      </w:r>
      <w:r w:rsidR="004A28DC">
        <w:rPr>
          <w:sz w:val="23"/>
          <w:szCs w:val="23"/>
        </w:rPr>
        <w:t>L</w:t>
      </w:r>
      <w:r w:rsidR="001B26E2">
        <w:rPr>
          <w:sz w:val="23"/>
          <w:szCs w:val="23"/>
        </w:rPr>
        <w:t>iability</w:t>
      </w:r>
      <w:r w:rsidR="004A28DC">
        <w:rPr>
          <w:sz w:val="23"/>
          <w:szCs w:val="23"/>
        </w:rPr>
        <w:t xml:space="preserve"> I</w:t>
      </w:r>
      <w:r w:rsidR="001B26E2">
        <w:rPr>
          <w:sz w:val="23"/>
          <w:szCs w:val="23"/>
        </w:rPr>
        <w:t xml:space="preserve">nsurance </w:t>
      </w:r>
      <w:r w:rsidR="004A28DC">
        <w:rPr>
          <w:sz w:val="23"/>
          <w:szCs w:val="23"/>
        </w:rPr>
        <w:t>P</w:t>
      </w:r>
      <w:r w:rsidR="001B26E2">
        <w:rPr>
          <w:sz w:val="23"/>
          <w:szCs w:val="23"/>
        </w:rPr>
        <w:t xml:space="preserve">olicies should extend to include a specific indemnity to Wexford County Council. Insurance cover operative dates must correspond with the relevant trading period. </w:t>
      </w:r>
    </w:p>
    <w:p w14:paraId="20A18698" w14:textId="77777777" w:rsidR="001B26E2" w:rsidRDefault="001B26E2" w:rsidP="001B26E2">
      <w:pPr>
        <w:pStyle w:val="Default"/>
        <w:rPr>
          <w:sz w:val="23"/>
          <w:szCs w:val="23"/>
        </w:rPr>
      </w:pPr>
    </w:p>
    <w:p w14:paraId="66352A68" w14:textId="77777777" w:rsidR="00750016" w:rsidRDefault="001B26E2" w:rsidP="001B26E2">
      <w:pPr>
        <w:pStyle w:val="Default"/>
        <w:rPr>
          <w:sz w:val="23"/>
          <w:szCs w:val="23"/>
        </w:rPr>
      </w:pPr>
      <w:r>
        <w:rPr>
          <w:sz w:val="23"/>
          <w:szCs w:val="23"/>
        </w:rPr>
        <w:t xml:space="preserve">5. The owner/operator/provider of the mobile unit or motorised vehicle shall submit evidence of obtaining </w:t>
      </w:r>
    </w:p>
    <w:p w14:paraId="6FB533DB" w14:textId="48830A76" w:rsidR="001B26E2" w:rsidRDefault="001B26E2" w:rsidP="001B26E2">
      <w:pPr>
        <w:pStyle w:val="Default"/>
        <w:rPr>
          <w:sz w:val="23"/>
          <w:szCs w:val="23"/>
        </w:rPr>
      </w:pPr>
      <w:r>
        <w:rPr>
          <w:sz w:val="23"/>
          <w:szCs w:val="23"/>
        </w:rPr>
        <w:t xml:space="preserve">a current food stall certificate from the Health Services Executive (HSE). </w:t>
      </w:r>
    </w:p>
    <w:p w14:paraId="15935312" w14:textId="77777777" w:rsidR="001B26E2" w:rsidRDefault="001B26E2" w:rsidP="001B26E2">
      <w:pPr>
        <w:pStyle w:val="Default"/>
        <w:rPr>
          <w:sz w:val="23"/>
          <w:szCs w:val="23"/>
        </w:rPr>
      </w:pPr>
    </w:p>
    <w:p w14:paraId="030C0E6E" w14:textId="77777777" w:rsidR="00750016" w:rsidRDefault="001B26E2" w:rsidP="001B26E2">
      <w:pPr>
        <w:pStyle w:val="Default"/>
        <w:rPr>
          <w:sz w:val="23"/>
          <w:szCs w:val="23"/>
        </w:rPr>
      </w:pPr>
      <w:r>
        <w:rPr>
          <w:sz w:val="23"/>
          <w:szCs w:val="23"/>
        </w:rPr>
        <w:t xml:space="preserve">6. The owner/operator/provider of the mobile unit or motorised vehicle shall submit to the Council with </w:t>
      </w:r>
    </w:p>
    <w:p w14:paraId="4FE68C6A" w14:textId="20A8B3F2" w:rsidR="001B26E2" w:rsidRDefault="001B26E2" w:rsidP="001B26E2">
      <w:pPr>
        <w:pStyle w:val="Default"/>
        <w:rPr>
          <w:sz w:val="23"/>
          <w:szCs w:val="23"/>
        </w:rPr>
      </w:pPr>
      <w:r>
        <w:rPr>
          <w:sz w:val="23"/>
          <w:szCs w:val="23"/>
        </w:rPr>
        <w:t xml:space="preserve">the application, evidence of tax clearance from the Revenue Commissioners. </w:t>
      </w:r>
    </w:p>
    <w:p w14:paraId="7AFEE89B" w14:textId="77777777" w:rsidR="00A91184" w:rsidRDefault="00A91184" w:rsidP="001B26E2">
      <w:pPr>
        <w:pStyle w:val="Default"/>
        <w:rPr>
          <w:sz w:val="23"/>
          <w:szCs w:val="23"/>
        </w:rPr>
      </w:pPr>
    </w:p>
    <w:p w14:paraId="3F48FEC7" w14:textId="20EE8F5F" w:rsidR="00750016" w:rsidRDefault="001B26E2" w:rsidP="001B26E2">
      <w:pPr>
        <w:pStyle w:val="Default"/>
        <w:rPr>
          <w:sz w:val="23"/>
          <w:szCs w:val="23"/>
        </w:rPr>
      </w:pPr>
      <w:r>
        <w:rPr>
          <w:sz w:val="23"/>
          <w:szCs w:val="23"/>
        </w:rPr>
        <w:t>7. The owner/operator/provider of the mobile unit or motorised vehicle shall only operate from the specified area designated for the purpose of trading and shall comply with, and co-operate with, any instructions</w:t>
      </w:r>
    </w:p>
    <w:p w14:paraId="53C29B0E" w14:textId="6E62FE6B" w:rsidR="001B26E2" w:rsidRDefault="001B26E2" w:rsidP="001B26E2">
      <w:pPr>
        <w:pStyle w:val="Default"/>
        <w:rPr>
          <w:sz w:val="23"/>
          <w:szCs w:val="23"/>
        </w:rPr>
      </w:pPr>
      <w:r>
        <w:rPr>
          <w:sz w:val="23"/>
          <w:szCs w:val="23"/>
        </w:rPr>
        <w:t xml:space="preserve">issued by Wexford County Council and its officers or agents. </w:t>
      </w:r>
    </w:p>
    <w:p w14:paraId="2FED9465" w14:textId="77777777" w:rsidR="00A91184" w:rsidRDefault="00A91184" w:rsidP="001B26E2">
      <w:pPr>
        <w:pStyle w:val="Default"/>
        <w:rPr>
          <w:sz w:val="23"/>
          <w:szCs w:val="23"/>
        </w:rPr>
      </w:pPr>
    </w:p>
    <w:p w14:paraId="04C199CB" w14:textId="77777777" w:rsidR="00750016" w:rsidRDefault="001B26E2" w:rsidP="001B26E2">
      <w:pPr>
        <w:pStyle w:val="Default"/>
        <w:rPr>
          <w:sz w:val="23"/>
          <w:szCs w:val="23"/>
        </w:rPr>
      </w:pPr>
      <w:r>
        <w:rPr>
          <w:sz w:val="23"/>
          <w:szCs w:val="23"/>
        </w:rPr>
        <w:t>8. Notwithstanding the provisions of No. 7 above, Wexford County Council reserves the right to relocate</w:t>
      </w:r>
    </w:p>
    <w:p w14:paraId="3EE15A75" w14:textId="1235A743" w:rsidR="001B26E2" w:rsidRDefault="001B26E2" w:rsidP="001B26E2">
      <w:pPr>
        <w:pStyle w:val="Default"/>
        <w:rPr>
          <w:sz w:val="23"/>
          <w:szCs w:val="23"/>
        </w:rPr>
      </w:pPr>
      <w:r>
        <w:rPr>
          <w:sz w:val="23"/>
          <w:szCs w:val="23"/>
        </w:rPr>
        <w:t xml:space="preserve">the area designated for trading, if required, to facilitate major festivals or events from time to time. </w:t>
      </w:r>
    </w:p>
    <w:p w14:paraId="66580C8C" w14:textId="77777777" w:rsidR="001B26E2" w:rsidRDefault="001B26E2" w:rsidP="001B26E2">
      <w:pPr>
        <w:pStyle w:val="Default"/>
        <w:rPr>
          <w:sz w:val="23"/>
          <w:szCs w:val="23"/>
        </w:rPr>
      </w:pPr>
    </w:p>
    <w:p w14:paraId="76171717" w14:textId="77777777" w:rsidR="00750016" w:rsidRDefault="001B26E2" w:rsidP="001B26E2">
      <w:pPr>
        <w:pStyle w:val="Default"/>
        <w:rPr>
          <w:sz w:val="23"/>
          <w:szCs w:val="23"/>
        </w:rPr>
      </w:pPr>
      <w:r>
        <w:rPr>
          <w:sz w:val="23"/>
          <w:szCs w:val="23"/>
        </w:rPr>
        <w:t xml:space="preserve">9. In so far as is practical, the owner/operator/provider of the unit should encourage the use of reusable </w:t>
      </w:r>
    </w:p>
    <w:p w14:paraId="5AE65317" w14:textId="6EDDB162" w:rsidR="001B26E2" w:rsidRDefault="00750016" w:rsidP="001B26E2">
      <w:pPr>
        <w:pStyle w:val="Default"/>
        <w:rPr>
          <w:sz w:val="23"/>
          <w:szCs w:val="23"/>
        </w:rPr>
      </w:pPr>
      <w:r>
        <w:rPr>
          <w:sz w:val="23"/>
          <w:szCs w:val="23"/>
        </w:rPr>
        <w:t>c</w:t>
      </w:r>
      <w:r w:rsidR="001B26E2">
        <w:rPr>
          <w:sz w:val="23"/>
          <w:szCs w:val="23"/>
        </w:rPr>
        <w:t xml:space="preserve">ups for hot beverages and provide adequate signage to promote their use by the public. </w:t>
      </w:r>
    </w:p>
    <w:p w14:paraId="510E7957" w14:textId="77777777" w:rsidR="001B26E2" w:rsidRDefault="001B26E2" w:rsidP="001B26E2">
      <w:pPr>
        <w:pStyle w:val="Default"/>
        <w:rPr>
          <w:sz w:val="23"/>
          <w:szCs w:val="23"/>
        </w:rPr>
      </w:pPr>
    </w:p>
    <w:p w14:paraId="5405DE35" w14:textId="77777777" w:rsidR="00750016" w:rsidRDefault="001B26E2" w:rsidP="001B26E2">
      <w:pPr>
        <w:pStyle w:val="Default"/>
        <w:rPr>
          <w:sz w:val="23"/>
          <w:szCs w:val="23"/>
        </w:rPr>
      </w:pPr>
      <w:r>
        <w:rPr>
          <w:sz w:val="23"/>
          <w:szCs w:val="23"/>
        </w:rPr>
        <w:t>10. The owner/operator/provider of a mobile unit or motorised vehicle shall produce evidence that any</w:t>
      </w:r>
    </w:p>
    <w:p w14:paraId="1D952925" w14:textId="77777777" w:rsidR="00750016" w:rsidRDefault="001B26E2" w:rsidP="001B26E2">
      <w:pPr>
        <w:pStyle w:val="Default"/>
        <w:rPr>
          <w:sz w:val="23"/>
          <w:szCs w:val="23"/>
        </w:rPr>
      </w:pPr>
      <w:r>
        <w:rPr>
          <w:sz w:val="23"/>
          <w:szCs w:val="23"/>
        </w:rPr>
        <w:t xml:space="preserve">waste generated from the operation of the business at the designated location is collected or delivered </w:t>
      </w:r>
    </w:p>
    <w:p w14:paraId="19AE1A48" w14:textId="77777777" w:rsidR="00750016" w:rsidRDefault="001B26E2" w:rsidP="001B26E2">
      <w:pPr>
        <w:pStyle w:val="Default"/>
        <w:rPr>
          <w:sz w:val="23"/>
          <w:szCs w:val="23"/>
        </w:rPr>
      </w:pPr>
      <w:r>
        <w:rPr>
          <w:sz w:val="23"/>
          <w:szCs w:val="23"/>
        </w:rPr>
        <w:t xml:space="preserve">to an authorised waste collector or permitted waste facility in accordance with the Waste Management </w:t>
      </w:r>
    </w:p>
    <w:p w14:paraId="3351CC3B" w14:textId="7E5839CB" w:rsidR="001B26E2" w:rsidRDefault="001B26E2" w:rsidP="001B26E2">
      <w:pPr>
        <w:pStyle w:val="Default"/>
        <w:rPr>
          <w:sz w:val="23"/>
          <w:szCs w:val="23"/>
        </w:rPr>
      </w:pPr>
      <w:r>
        <w:rPr>
          <w:sz w:val="23"/>
          <w:szCs w:val="23"/>
        </w:rPr>
        <w:t xml:space="preserve">Acts 1996-2008. Suitable bins for segregation of waste, including food waste, should be provided on site. </w:t>
      </w:r>
    </w:p>
    <w:p w14:paraId="6414D42A" w14:textId="77777777" w:rsidR="001B26E2" w:rsidRDefault="001B26E2" w:rsidP="001B26E2">
      <w:pPr>
        <w:pStyle w:val="Default"/>
        <w:rPr>
          <w:sz w:val="23"/>
          <w:szCs w:val="23"/>
        </w:rPr>
      </w:pPr>
    </w:p>
    <w:p w14:paraId="0BB7C225" w14:textId="77777777" w:rsidR="00750016" w:rsidRDefault="001B26E2" w:rsidP="001B26E2">
      <w:pPr>
        <w:pStyle w:val="Default"/>
        <w:rPr>
          <w:sz w:val="23"/>
          <w:szCs w:val="23"/>
        </w:rPr>
      </w:pPr>
      <w:r>
        <w:rPr>
          <w:sz w:val="23"/>
          <w:szCs w:val="23"/>
        </w:rPr>
        <w:t>11. The owner/operator/provider of a mobile unit or motorised vehicle shall comply with the terms of</w:t>
      </w:r>
    </w:p>
    <w:p w14:paraId="383AA290" w14:textId="77777777" w:rsidR="00A94015" w:rsidRDefault="001B26E2" w:rsidP="001B26E2">
      <w:pPr>
        <w:pStyle w:val="Default"/>
        <w:rPr>
          <w:sz w:val="23"/>
          <w:szCs w:val="23"/>
        </w:rPr>
      </w:pPr>
      <w:r>
        <w:rPr>
          <w:sz w:val="23"/>
          <w:szCs w:val="23"/>
        </w:rPr>
        <w:t xml:space="preserve">Section 15 of the Litter Pollution Acts 1997-2003 which requires the operator of any mobile outlet selling </w:t>
      </w:r>
    </w:p>
    <w:p w14:paraId="61270ADB" w14:textId="77777777" w:rsidR="00A94015" w:rsidRDefault="001B26E2" w:rsidP="001B26E2">
      <w:pPr>
        <w:pStyle w:val="Default"/>
        <w:rPr>
          <w:sz w:val="23"/>
          <w:szCs w:val="23"/>
        </w:rPr>
      </w:pPr>
      <w:r>
        <w:rPr>
          <w:sz w:val="23"/>
          <w:szCs w:val="23"/>
        </w:rPr>
        <w:t xml:space="preserve">food to provide sufficient litter receptacles in the vicinity of the mobile outlet and to remove any litter </w:t>
      </w:r>
    </w:p>
    <w:p w14:paraId="0E1C3C35" w14:textId="3C7B4C33" w:rsidR="001B26E2" w:rsidRDefault="001B26E2" w:rsidP="001B26E2">
      <w:pPr>
        <w:pStyle w:val="Default"/>
        <w:rPr>
          <w:sz w:val="23"/>
          <w:szCs w:val="23"/>
        </w:rPr>
      </w:pPr>
      <w:r>
        <w:rPr>
          <w:sz w:val="23"/>
          <w:szCs w:val="23"/>
        </w:rPr>
        <w:t xml:space="preserve">caused by the operation of the mobile outlet within 200 metres of its location. </w:t>
      </w:r>
    </w:p>
    <w:p w14:paraId="6C3E74C6" w14:textId="77777777" w:rsidR="001B26E2" w:rsidRDefault="001B26E2" w:rsidP="001B26E2">
      <w:pPr>
        <w:pStyle w:val="Default"/>
        <w:rPr>
          <w:sz w:val="23"/>
          <w:szCs w:val="23"/>
        </w:rPr>
      </w:pPr>
    </w:p>
    <w:p w14:paraId="017C4627" w14:textId="77777777" w:rsidR="00750016" w:rsidRDefault="001B26E2" w:rsidP="001B26E2">
      <w:pPr>
        <w:pStyle w:val="Default"/>
        <w:rPr>
          <w:sz w:val="23"/>
          <w:szCs w:val="23"/>
        </w:rPr>
      </w:pPr>
      <w:r>
        <w:rPr>
          <w:sz w:val="23"/>
          <w:szCs w:val="23"/>
        </w:rPr>
        <w:t xml:space="preserve">12. </w:t>
      </w:r>
      <w:r w:rsidR="00F6612D">
        <w:rPr>
          <w:sz w:val="23"/>
          <w:szCs w:val="23"/>
        </w:rPr>
        <w:t xml:space="preserve">Enniscorthy Municipal </w:t>
      </w:r>
      <w:r>
        <w:rPr>
          <w:sz w:val="23"/>
          <w:szCs w:val="23"/>
        </w:rPr>
        <w:t>District’s decision is final in all matters relating to the issue of a licence to</w:t>
      </w:r>
    </w:p>
    <w:p w14:paraId="2A572397" w14:textId="77777777" w:rsidR="004C34ED" w:rsidRDefault="001B26E2" w:rsidP="001B26E2">
      <w:pPr>
        <w:pStyle w:val="Default"/>
        <w:rPr>
          <w:sz w:val="23"/>
          <w:szCs w:val="23"/>
        </w:rPr>
      </w:pPr>
      <w:r>
        <w:rPr>
          <w:sz w:val="23"/>
          <w:szCs w:val="23"/>
        </w:rPr>
        <w:t xml:space="preserve">trade at any designated location for a mobile unit or motorised vehicle selling takeaway items and the </w:t>
      </w:r>
    </w:p>
    <w:p w14:paraId="3312C09F" w14:textId="408ADD43" w:rsidR="001B26E2" w:rsidRDefault="001B26E2" w:rsidP="001B26E2">
      <w:pPr>
        <w:pStyle w:val="Default"/>
        <w:rPr>
          <w:sz w:val="23"/>
          <w:szCs w:val="23"/>
        </w:rPr>
      </w:pPr>
      <w:r>
        <w:rPr>
          <w:sz w:val="23"/>
          <w:szCs w:val="23"/>
        </w:rPr>
        <w:t xml:space="preserve">operation of such a business. </w:t>
      </w:r>
    </w:p>
    <w:p w14:paraId="717474CB" w14:textId="77777777" w:rsidR="001B26E2" w:rsidRDefault="001B26E2" w:rsidP="001B26E2">
      <w:pPr>
        <w:pStyle w:val="Default"/>
        <w:rPr>
          <w:sz w:val="23"/>
          <w:szCs w:val="23"/>
        </w:rPr>
      </w:pPr>
    </w:p>
    <w:p w14:paraId="3EFA32F0" w14:textId="77777777" w:rsidR="00750016" w:rsidRDefault="001B26E2" w:rsidP="001B26E2">
      <w:pPr>
        <w:pStyle w:val="Default"/>
        <w:rPr>
          <w:sz w:val="23"/>
          <w:szCs w:val="23"/>
        </w:rPr>
      </w:pPr>
      <w:r>
        <w:rPr>
          <w:sz w:val="23"/>
          <w:szCs w:val="23"/>
        </w:rPr>
        <w:t>13. The owner/operator/provider of a mobile unit or motorised vehicle shall not park in such a manner</w:t>
      </w:r>
    </w:p>
    <w:p w14:paraId="1BB17234" w14:textId="1F80F7CF" w:rsidR="001B26E2" w:rsidRDefault="001B26E2" w:rsidP="001B26E2">
      <w:pPr>
        <w:pStyle w:val="Default"/>
        <w:rPr>
          <w:sz w:val="23"/>
          <w:szCs w:val="23"/>
        </w:rPr>
      </w:pPr>
      <w:r>
        <w:rPr>
          <w:sz w:val="23"/>
          <w:szCs w:val="23"/>
        </w:rPr>
        <w:t xml:space="preserve">as to cause an obstruction to other users of the area or the emergency services. </w:t>
      </w:r>
    </w:p>
    <w:p w14:paraId="01770272" w14:textId="77777777" w:rsidR="001B26E2" w:rsidRDefault="001B26E2" w:rsidP="001B26E2">
      <w:pPr>
        <w:pStyle w:val="Default"/>
        <w:rPr>
          <w:sz w:val="23"/>
          <w:szCs w:val="23"/>
        </w:rPr>
      </w:pPr>
    </w:p>
    <w:p w14:paraId="32D30713" w14:textId="77777777" w:rsidR="00750016" w:rsidRDefault="001B26E2" w:rsidP="001B26E2">
      <w:pPr>
        <w:pStyle w:val="Default"/>
        <w:rPr>
          <w:sz w:val="23"/>
          <w:szCs w:val="23"/>
        </w:rPr>
      </w:pPr>
      <w:r>
        <w:rPr>
          <w:sz w:val="23"/>
          <w:szCs w:val="23"/>
        </w:rPr>
        <w:t xml:space="preserve">14. A minimum number of days/hours of operation per week will be determined by </w:t>
      </w:r>
      <w:r w:rsidR="00F6612D">
        <w:rPr>
          <w:sz w:val="23"/>
          <w:szCs w:val="23"/>
        </w:rPr>
        <w:t xml:space="preserve">Enniscorthy </w:t>
      </w:r>
    </w:p>
    <w:p w14:paraId="2CFCE38C" w14:textId="18D0B244" w:rsidR="00750016" w:rsidRDefault="00750016" w:rsidP="001B26E2">
      <w:pPr>
        <w:pStyle w:val="Default"/>
        <w:rPr>
          <w:sz w:val="23"/>
          <w:szCs w:val="23"/>
        </w:rPr>
      </w:pPr>
      <w:r>
        <w:rPr>
          <w:sz w:val="23"/>
          <w:szCs w:val="23"/>
        </w:rPr>
        <w:t>Municipal District</w:t>
      </w:r>
      <w:r w:rsidR="001B26E2">
        <w:rPr>
          <w:sz w:val="23"/>
          <w:szCs w:val="23"/>
        </w:rPr>
        <w:t xml:space="preserve"> and will be agreed with the applicant prior to the issue of a licence. Trading hours </w:t>
      </w:r>
    </w:p>
    <w:p w14:paraId="4DA582D0" w14:textId="64C32204" w:rsidR="001B26E2" w:rsidRDefault="001B26E2" w:rsidP="001B26E2">
      <w:pPr>
        <w:pStyle w:val="Default"/>
        <w:rPr>
          <w:sz w:val="23"/>
          <w:szCs w:val="23"/>
        </w:rPr>
      </w:pPr>
      <w:r>
        <w:rPr>
          <w:sz w:val="23"/>
          <w:szCs w:val="23"/>
        </w:rPr>
        <w:t xml:space="preserve">may vary throughout the year to meet demand. The licensee will be required to be open for trading in accordance with the requirements of the Council as set out in the Licence. </w:t>
      </w:r>
    </w:p>
    <w:p w14:paraId="619856A1" w14:textId="77777777" w:rsidR="001B26E2" w:rsidRDefault="001B26E2" w:rsidP="001B26E2">
      <w:pPr>
        <w:pStyle w:val="Default"/>
        <w:rPr>
          <w:sz w:val="23"/>
          <w:szCs w:val="23"/>
        </w:rPr>
      </w:pPr>
    </w:p>
    <w:p w14:paraId="34F292DA" w14:textId="77777777" w:rsidR="00750016" w:rsidRDefault="001B26E2" w:rsidP="001B26E2">
      <w:pPr>
        <w:pStyle w:val="Default"/>
        <w:rPr>
          <w:sz w:val="23"/>
          <w:szCs w:val="23"/>
        </w:rPr>
      </w:pPr>
      <w:r>
        <w:rPr>
          <w:sz w:val="23"/>
          <w:szCs w:val="23"/>
        </w:rPr>
        <w:t xml:space="preserve">15. If during the period of the Licence, the Licence is not being actively used in compliance with </w:t>
      </w:r>
    </w:p>
    <w:p w14:paraId="2C404777" w14:textId="19538A6F" w:rsidR="001B26E2" w:rsidRDefault="001B26E2" w:rsidP="001B26E2">
      <w:pPr>
        <w:pStyle w:val="Default"/>
        <w:rPr>
          <w:sz w:val="23"/>
          <w:szCs w:val="23"/>
        </w:rPr>
      </w:pPr>
      <w:r>
        <w:rPr>
          <w:sz w:val="23"/>
          <w:szCs w:val="23"/>
        </w:rPr>
        <w:t xml:space="preserve">Condition 13, it may be withdrawn by the Council. </w:t>
      </w:r>
    </w:p>
    <w:p w14:paraId="39026610" w14:textId="77777777" w:rsidR="001B26E2" w:rsidRDefault="001B26E2" w:rsidP="001B26E2">
      <w:pPr>
        <w:pStyle w:val="Default"/>
        <w:rPr>
          <w:sz w:val="23"/>
          <w:szCs w:val="23"/>
        </w:rPr>
      </w:pPr>
    </w:p>
    <w:p w14:paraId="0B64FDB8" w14:textId="77777777" w:rsidR="00A94015" w:rsidRDefault="001B26E2" w:rsidP="001B26E2">
      <w:pPr>
        <w:pStyle w:val="Default"/>
        <w:rPr>
          <w:sz w:val="23"/>
          <w:szCs w:val="23"/>
        </w:rPr>
      </w:pPr>
      <w:r>
        <w:rPr>
          <w:sz w:val="23"/>
          <w:szCs w:val="23"/>
        </w:rPr>
        <w:t xml:space="preserve">16. The owner/operator/provider of a mobile unit will be obliged to trade in compliance with all relevant </w:t>
      </w:r>
    </w:p>
    <w:p w14:paraId="66D607D0" w14:textId="5F20E102" w:rsidR="001B26E2" w:rsidRDefault="001B26E2" w:rsidP="001B26E2">
      <w:pPr>
        <w:pStyle w:val="Default"/>
        <w:rPr>
          <w:sz w:val="23"/>
          <w:szCs w:val="23"/>
        </w:rPr>
      </w:pPr>
      <w:r>
        <w:rPr>
          <w:sz w:val="23"/>
          <w:szCs w:val="23"/>
        </w:rPr>
        <w:t xml:space="preserve">COVID-19 health and safety guidelines during all periods of trading. </w:t>
      </w:r>
    </w:p>
    <w:p w14:paraId="69ADD1B9" w14:textId="77777777" w:rsidR="00F6612D" w:rsidRDefault="00F6612D" w:rsidP="001B26E2">
      <w:pPr>
        <w:pStyle w:val="Default"/>
        <w:rPr>
          <w:sz w:val="23"/>
          <w:szCs w:val="23"/>
        </w:rPr>
      </w:pPr>
    </w:p>
    <w:p w14:paraId="4EE5485C" w14:textId="77777777" w:rsidR="00750016" w:rsidRDefault="001B26E2" w:rsidP="001B26E2">
      <w:pPr>
        <w:pStyle w:val="Default"/>
        <w:rPr>
          <w:sz w:val="23"/>
          <w:szCs w:val="23"/>
        </w:rPr>
      </w:pPr>
      <w:r>
        <w:rPr>
          <w:sz w:val="23"/>
          <w:szCs w:val="23"/>
        </w:rPr>
        <w:t xml:space="preserve">17. Applications, including application form and supporting documentation, should be submitted </w:t>
      </w:r>
    </w:p>
    <w:p w14:paraId="5332074F" w14:textId="414F5577" w:rsidR="00A94015" w:rsidRDefault="001B26E2" w:rsidP="001B26E2">
      <w:pPr>
        <w:pStyle w:val="Default"/>
        <w:rPr>
          <w:sz w:val="23"/>
          <w:szCs w:val="23"/>
        </w:rPr>
      </w:pPr>
      <w:r>
        <w:rPr>
          <w:sz w:val="23"/>
          <w:szCs w:val="23"/>
        </w:rPr>
        <w:t xml:space="preserve">in a sealed envelope, clearly marked “Application for Outdoor Trading 2021/2022” to the District Manager, </w:t>
      </w:r>
      <w:r w:rsidR="00F6612D">
        <w:rPr>
          <w:sz w:val="23"/>
          <w:szCs w:val="23"/>
        </w:rPr>
        <w:t xml:space="preserve">Enniscorthy Municipal </w:t>
      </w:r>
      <w:r>
        <w:rPr>
          <w:sz w:val="23"/>
          <w:szCs w:val="23"/>
        </w:rPr>
        <w:t xml:space="preserve">District Office, </w:t>
      </w:r>
      <w:r w:rsidR="00F6612D">
        <w:rPr>
          <w:sz w:val="23"/>
          <w:szCs w:val="23"/>
        </w:rPr>
        <w:t xml:space="preserve">Market Square, Enniscorthy, Co. Wexford, </w:t>
      </w:r>
    </w:p>
    <w:p w14:paraId="24F52AC4" w14:textId="31D85498" w:rsidR="001B26E2" w:rsidRDefault="001B26E2" w:rsidP="001B26E2">
      <w:pPr>
        <w:pStyle w:val="Default"/>
        <w:rPr>
          <w:b/>
          <w:bCs/>
          <w:sz w:val="23"/>
          <w:szCs w:val="23"/>
        </w:rPr>
      </w:pPr>
      <w:r w:rsidRPr="00F6612D">
        <w:rPr>
          <w:b/>
          <w:bCs/>
          <w:sz w:val="23"/>
          <w:szCs w:val="23"/>
        </w:rPr>
        <w:t xml:space="preserve">before 4.00 p.m. on </w:t>
      </w:r>
      <w:r w:rsidR="00F6612D" w:rsidRPr="00F6612D">
        <w:rPr>
          <w:b/>
          <w:bCs/>
          <w:sz w:val="23"/>
          <w:szCs w:val="23"/>
        </w:rPr>
        <w:t>Monday, 24</w:t>
      </w:r>
      <w:r w:rsidR="00F6612D" w:rsidRPr="00F6612D">
        <w:rPr>
          <w:b/>
          <w:bCs/>
          <w:sz w:val="23"/>
          <w:szCs w:val="23"/>
          <w:vertAlign w:val="superscript"/>
        </w:rPr>
        <w:t>th</w:t>
      </w:r>
      <w:r w:rsidR="00F6612D" w:rsidRPr="00F6612D">
        <w:rPr>
          <w:b/>
          <w:bCs/>
          <w:sz w:val="23"/>
          <w:szCs w:val="23"/>
        </w:rPr>
        <w:t xml:space="preserve"> May, </w:t>
      </w:r>
      <w:r w:rsidRPr="00F6612D">
        <w:rPr>
          <w:b/>
          <w:bCs/>
          <w:sz w:val="23"/>
          <w:szCs w:val="23"/>
        </w:rPr>
        <w:t xml:space="preserve">2021. </w:t>
      </w:r>
    </w:p>
    <w:p w14:paraId="029B4307" w14:textId="77777777" w:rsidR="00750016" w:rsidRPr="00F6612D" w:rsidRDefault="00750016" w:rsidP="001B26E2">
      <w:pPr>
        <w:pStyle w:val="Default"/>
        <w:rPr>
          <w:b/>
          <w:bCs/>
          <w:sz w:val="23"/>
          <w:szCs w:val="23"/>
        </w:rPr>
      </w:pPr>
    </w:p>
    <w:p w14:paraId="6C766490" w14:textId="77777777" w:rsidR="001B26E2" w:rsidRDefault="001B26E2" w:rsidP="001B26E2">
      <w:pPr>
        <w:pStyle w:val="Default"/>
        <w:rPr>
          <w:sz w:val="23"/>
          <w:szCs w:val="23"/>
        </w:rPr>
      </w:pPr>
      <w:r>
        <w:rPr>
          <w:sz w:val="23"/>
          <w:szCs w:val="23"/>
        </w:rPr>
        <w:t xml:space="preserve">18. Applications will be assessed under a number of headings including, but not limited to, the quality of the offering, presentation and type of unit proposed and experience in the catering industry. </w:t>
      </w:r>
    </w:p>
    <w:p w14:paraId="14FCCD78" w14:textId="77777777" w:rsidR="001B26E2" w:rsidRDefault="001B26E2" w:rsidP="001B26E2">
      <w:pPr>
        <w:pStyle w:val="Default"/>
        <w:rPr>
          <w:sz w:val="23"/>
          <w:szCs w:val="23"/>
        </w:rPr>
      </w:pPr>
    </w:p>
    <w:p w14:paraId="45204C65" w14:textId="7446067F" w:rsidR="00A94015" w:rsidRDefault="001B26E2" w:rsidP="001B26E2">
      <w:pPr>
        <w:pStyle w:val="Default"/>
        <w:rPr>
          <w:sz w:val="23"/>
          <w:szCs w:val="23"/>
        </w:rPr>
      </w:pPr>
      <w:r>
        <w:rPr>
          <w:sz w:val="23"/>
          <w:szCs w:val="23"/>
        </w:rPr>
        <w:t xml:space="preserve">19. Subject to all requirements of the Council being met, Licences will be valid for the period </w:t>
      </w:r>
      <w:r w:rsidR="003700EA">
        <w:rPr>
          <w:sz w:val="23"/>
          <w:szCs w:val="23"/>
        </w:rPr>
        <w:t>12</w:t>
      </w:r>
      <w:r w:rsidR="003700EA" w:rsidRPr="003700EA">
        <w:rPr>
          <w:sz w:val="23"/>
          <w:szCs w:val="23"/>
          <w:vertAlign w:val="superscript"/>
        </w:rPr>
        <w:t>th</w:t>
      </w:r>
      <w:r w:rsidR="003700EA">
        <w:rPr>
          <w:sz w:val="23"/>
          <w:szCs w:val="23"/>
        </w:rPr>
        <w:t xml:space="preserve"> June,</w:t>
      </w:r>
      <w:r>
        <w:rPr>
          <w:sz w:val="23"/>
          <w:szCs w:val="23"/>
        </w:rPr>
        <w:t xml:space="preserve"> 2021 </w:t>
      </w:r>
    </w:p>
    <w:p w14:paraId="41633076" w14:textId="00BDA35A" w:rsidR="001B26E2" w:rsidRDefault="001B26E2" w:rsidP="001B26E2">
      <w:pPr>
        <w:pStyle w:val="Default"/>
        <w:rPr>
          <w:sz w:val="23"/>
          <w:szCs w:val="23"/>
        </w:rPr>
      </w:pPr>
      <w:r>
        <w:rPr>
          <w:sz w:val="23"/>
          <w:szCs w:val="23"/>
        </w:rPr>
        <w:t xml:space="preserve">to </w:t>
      </w:r>
      <w:r w:rsidR="003700EA">
        <w:rPr>
          <w:sz w:val="23"/>
          <w:szCs w:val="23"/>
        </w:rPr>
        <w:t>11</w:t>
      </w:r>
      <w:r w:rsidR="003700EA" w:rsidRPr="003700EA">
        <w:rPr>
          <w:sz w:val="23"/>
          <w:szCs w:val="23"/>
          <w:vertAlign w:val="superscript"/>
        </w:rPr>
        <w:t>th</w:t>
      </w:r>
      <w:r w:rsidR="003700EA">
        <w:rPr>
          <w:sz w:val="23"/>
          <w:szCs w:val="23"/>
        </w:rPr>
        <w:t xml:space="preserve"> June</w:t>
      </w:r>
      <w:r>
        <w:rPr>
          <w:sz w:val="23"/>
          <w:szCs w:val="23"/>
        </w:rPr>
        <w:t xml:space="preserve"> 2022 and subject to all conditions attached thereto. </w:t>
      </w:r>
    </w:p>
    <w:p w14:paraId="1546FDBB" w14:textId="77777777" w:rsidR="001B26E2" w:rsidRDefault="001B26E2" w:rsidP="001B26E2">
      <w:pPr>
        <w:pStyle w:val="Default"/>
        <w:rPr>
          <w:sz w:val="23"/>
          <w:szCs w:val="23"/>
        </w:rPr>
      </w:pPr>
    </w:p>
    <w:p w14:paraId="7C793213" w14:textId="77777777" w:rsidR="00712DAD" w:rsidRDefault="001B26E2" w:rsidP="001B26E2">
      <w:pPr>
        <w:pStyle w:val="Default"/>
        <w:rPr>
          <w:sz w:val="23"/>
          <w:szCs w:val="23"/>
        </w:rPr>
      </w:pPr>
      <w:r>
        <w:rPr>
          <w:sz w:val="23"/>
          <w:szCs w:val="23"/>
        </w:rPr>
        <w:t xml:space="preserve">20. Wexford County Council is subject to the provisions of the Freedom of Information Act 2014. Any information supplied by an applicant for a licence which is considered to be commercially sensitive or confidential in nature, should be highlighted and the reason for its sensitivity specified. In such cases the relevant materials will, in response to FOI requests, be examined in the light of exemptions provided for </w:t>
      </w:r>
    </w:p>
    <w:p w14:paraId="328E8B31" w14:textId="5E5BA296" w:rsidR="001B26E2" w:rsidRDefault="001B26E2" w:rsidP="001B26E2">
      <w:pPr>
        <w:pStyle w:val="Default"/>
        <w:rPr>
          <w:sz w:val="23"/>
          <w:szCs w:val="23"/>
        </w:rPr>
      </w:pPr>
      <w:r>
        <w:rPr>
          <w:sz w:val="23"/>
          <w:szCs w:val="23"/>
        </w:rPr>
        <w:t xml:space="preserve">in the FOI Acts </w:t>
      </w:r>
      <w:r w:rsidR="00C30EAD">
        <w:rPr>
          <w:sz w:val="23"/>
          <w:szCs w:val="23"/>
        </w:rPr>
        <w:t xml:space="preserve"> </w:t>
      </w:r>
      <w:r w:rsidR="00C30EAD">
        <w:rPr>
          <w:sz w:val="23"/>
          <w:szCs w:val="23"/>
        </w:rPr>
        <w:tab/>
      </w:r>
      <w:r w:rsidR="00C30EAD">
        <w:rPr>
          <w:sz w:val="23"/>
          <w:szCs w:val="23"/>
        </w:rPr>
        <w:tab/>
      </w:r>
      <w:r w:rsidR="00C30EAD">
        <w:rPr>
          <w:sz w:val="23"/>
          <w:szCs w:val="23"/>
        </w:rPr>
        <w:tab/>
      </w:r>
      <w:r w:rsidR="00C30EAD">
        <w:rPr>
          <w:sz w:val="23"/>
          <w:szCs w:val="23"/>
        </w:rPr>
        <w:tab/>
      </w:r>
    </w:p>
    <w:p w14:paraId="1557833D" w14:textId="57D211C8" w:rsidR="00C30EAD" w:rsidRDefault="00C30EAD" w:rsidP="001B26E2">
      <w:pPr>
        <w:pStyle w:val="Default"/>
        <w:rPr>
          <w:sz w:val="23"/>
          <w:szCs w:val="23"/>
        </w:rPr>
      </w:pPr>
      <w:r>
        <w:rPr>
          <w:sz w:val="23"/>
          <w:szCs w:val="23"/>
        </w:rPr>
        <w:t xml:space="preserve">                                                            ……………………………….  </w:t>
      </w:r>
    </w:p>
    <w:p w14:paraId="1B8AD947" w14:textId="77777777" w:rsidR="000E2C76" w:rsidRDefault="000E2C76"/>
    <w:sectPr w:rsidR="000E2C76" w:rsidSect="00EE0104">
      <w:pgSz w:w="11906" w:h="16838" w:code="9"/>
      <w:pgMar w:top="567" w:right="284" w:bottom="567" w:left="28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0E2"/>
    <w:multiLevelType w:val="hybridMultilevel"/>
    <w:tmpl w:val="9ADEC3B4"/>
    <w:lvl w:ilvl="0" w:tplc="4AAE8B48">
      <w:start w:val="1"/>
      <w:numFmt w:val="upperLetter"/>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926C0"/>
    <w:multiLevelType w:val="hybridMultilevel"/>
    <w:tmpl w:val="2A1CBC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7310"/>
    <w:rsid w:val="000E2C76"/>
    <w:rsid w:val="00144601"/>
    <w:rsid w:val="001B26E2"/>
    <w:rsid w:val="00350343"/>
    <w:rsid w:val="003700EA"/>
    <w:rsid w:val="003D664A"/>
    <w:rsid w:val="004A28DC"/>
    <w:rsid w:val="004C34ED"/>
    <w:rsid w:val="00516D6C"/>
    <w:rsid w:val="00631218"/>
    <w:rsid w:val="006C2519"/>
    <w:rsid w:val="00712DAD"/>
    <w:rsid w:val="00736834"/>
    <w:rsid w:val="00750016"/>
    <w:rsid w:val="007652D4"/>
    <w:rsid w:val="00834459"/>
    <w:rsid w:val="00A91184"/>
    <w:rsid w:val="00A94015"/>
    <w:rsid w:val="00AF039E"/>
    <w:rsid w:val="00B72EF2"/>
    <w:rsid w:val="00BD7310"/>
    <w:rsid w:val="00C30EAD"/>
    <w:rsid w:val="00D90841"/>
    <w:rsid w:val="00EE0104"/>
    <w:rsid w:val="00F6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C6BA"/>
  <w15:chartTrackingRefBased/>
  <w15:docId w15:val="{CDEFB571-03EB-476E-934C-D7A8F88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6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C2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Clince</dc:creator>
  <cp:keywords/>
  <dc:description/>
  <cp:lastModifiedBy>Bernie Quigley</cp:lastModifiedBy>
  <cp:revision>21</cp:revision>
  <cp:lastPrinted>2021-04-30T10:16:00Z</cp:lastPrinted>
  <dcterms:created xsi:type="dcterms:W3CDTF">2021-04-29T14:24:00Z</dcterms:created>
  <dcterms:modified xsi:type="dcterms:W3CDTF">2021-04-30T11:40:00Z</dcterms:modified>
</cp:coreProperties>
</file>