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1275" w14:textId="570A11AA" w:rsidR="003D4F13" w:rsidRPr="00EE7CC4" w:rsidRDefault="00007924" w:rsidP="003E76BA">
      <w:pPr>
        <w:pStyle w:val="Title"/>
        <w:rPr>
          <w:rFonts w:ascii="Arial" w:hAnsi="Arial" w:cs="Arial"/>
          <w:sz w:val="28"/>
          <w:szCs w:val="28"/>
          <w:u w:val="none"/>
        </w:rPr>
      </w:pPr>
      <w:r w:rsidRPr="000B3768">
        <w:rPr>
          <w:rFonts w:ascii="Arial" w:hAnsi="Arial" w:cs="Arial"/>
          <w:noProof/>
          <w:sz w:val="28"/>
          <w:szCs w:val="28"/>
          <w:u w:val="none"/>
        </w:rPr>
        <w:drawing>
          <wp:inline distT="0" distB="0" distL="0" distR="0" wp14:anchorId="152F2BFD" wp14:editId="30D2B5DF">
            <wp:extent cx="3713259" cy="1057275"/>
            <wp:effectExtent l="0" t="0" r="1905" b="0"/>
            <wp:docPr id="1584689287" name="Picture 1" descr="A purpl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89287" name="Picture 1" descr="A purple logo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9117" cy="1058943"/>
                    </a:xfrm>
                    <a:prstGeom prst="rect">
                      <a:avLst/>
                    </a:prstGeom>
                    <a:noFill/>
                    <a:ln>
                      <a:noFill/>
                    </a:ln>
                  </pic:spPr>
                </pic:pic>
              </a:graphicData>
            </a:graphic>
          </wp:inline>
        </w:drawing>
      </w:r>
    </w:p>
    <w:p w14:paraId="5A205459" w14:textId="62E66081" w:rsidR="00007924" w:rsidRDefault="00827DB5" w:rsidP="003E76BA">
      <w:pPr>
        <w:pStyle w:val="Title"/>
        <w:rPr>
          <w:rFonts w:ascii="Arial" w:hAnsi="Arial" w:cs="Arial"/>
          <w:color w:val="7030A0"/>
          <w:sz w:val="28"/>
          <w:szCs w:val="28"/>
        </w:rPr>
      </w:pPr>
      <w:r>
        <w:rPr>
          <w:rFonts w:ascii="Arial" w:hAnsi="Arial" w:cs="Arial"/>
          <w:color w:val="7030A0"/>
          <w:sz w:val="28"/>
          <w:szCs w:val="28"/>
        </w:rPr>
        <w:t>___________________________________________________________________</w:t>
      </w:r>
    </w:p>
    <w:p w14:paraId="39245CE0" w14:textId="77777777" w:rsidR="00827DB5" w:rsidRPr="00827DB5" w:rsidRDefault="00827DB5" w:rsidP="003E76BA">
      <w:pPr>
        <w:pStyle w:val="Title"/>
        <w:rPr>
          <w:rFonts w:ascii="Arial" w:hAnsi="Arial" w:cs="Arial"/>
          <w:color w:val="7030A0"/>
          <w:sz w:val="28"/>
          <w:szCs w:val="28"/>
        </w:rPr>
      </w:pPr>
    </w:p>
    <w:p w14:paraId="4484E82E" w14:textId="77777777" w:rsidR="00692055" w:rsidRDefault="00692055" w:rsidP="003E76BA">
      <w:pPr>
        <w:pStyle w:val="Title"/>
        <w:rPr>
          <w:rFonts w:ascii="Arial" w:hAnsi="Arial" w:cs="Arial"/>
          <w:sz w:val="28"/>
          <w:szCs w:val="28"/>
        </w:rPr>
      </w:pPr>
    </w:p>
    <w:p w14:paraId="2DC820BF" w14:textId="77777777" w:rsidR="00007924" w:rsidRDefault="00007924" w:rsidP="003E76BA">
      <w:pPr>
        <w:pStyle w:val="Title"/>
        <w:rPr>
          <w:rFonts w:ascii="Arial" w:hAnsi="Arial" w:cs="Arial"/>
          <w:sz w:val="28"/>
          <w:szCs w:val="28"/>
        </w:rPr>
      </w:pPr>
    </w:p>
    <w:p w14:paraId="054F9693" w14:textId="77777777" w:rsidR="008D0380" w:rsidRDefault="008D0380" w:rsidP="003E76BA">
      <w:pPr>
        <w:pStyle w:val="Title"/>
        <w:rPr>
          <w:rFonts w:ascii="Arial" w:hAnsi="Arial" w:cs="Arial"/>
          <w:b w:val="0"/>
          <w:sz w:val="44"/>
          <w:szCs w:val="44"/>
          <w:u w:val="none"/>
        </w:rPr>
      </w:pPr>
    </w:p>
    <w:p w14:paraId="15D0D61A" w14:textId="5D8770AB" w:rsidR="003D4F13" w:rsidRPr="003D4F13" w:rsidRDefault="003D4F13" w:rsidP="003E76BA">
      <w:pPr>
        <w:pStyle w:val="Title"/>
        <w:rPr>
          <w:rFonts w:ascii="Arial" w:hAnsi="Arial" w:cs="Arial"/>
          <w:sz w:val="44"/>
          <w:szCs w:val="44"/>
          <w:u w:val="none"/>
        </w:rPr>
      </w:pPr>
      <w:r w:rsidRPr="003D4F13">
        <w:rPr>
          <w:rFonts w:ascii="Arial" w:hAnsi="Arial" w:cs="Arial"/>
          <w:b w:val="0"/>
          <w:sz w:val="44"/>
          <w:szCs w:val="44"/>
          <w:u w:val="none"/>
        </w:rPr>
        <w:br/>
      </w:r>
      <w:r w:rsidRPr="003D4F13">
        <w:rPr>
          <w:rFonts w:ascii="Arial" w:hAnsi="Arial" w:cs="Arial"/>
          <w:sz w:val="44"/>
          <w:szCs w:val="44"/>
          <w:u w:val="none"/>
        </w:rPr>
        <w:t>Candidates Information Booklet</w:t>
      </w:r>
    </w:p>
    <w:p w14:paraId="07B259D9" w14:textId="77777777" w:rsidR="003D4F13" w:rsidRPr="003D4F13" w:rsidRDefault="003D4F13" w:rsidP="003E76BA">
      <w:pPr>
        <w:pStyle w:val="Title"/>
        <w:rPr>
          <w:rFonts w:ascii="Arial" w:hAnsi="Arial" w:cs="Arial"/>
          <w:sz w:val="44"/>
          <w:szCs w:val="44"/>
          <w:u w:val="none"/>
        </w:rPr>
      </w:pPr>
    </w:p>
    <w:p w14:paraId="2F26228D" w14:textId="77777777" w:rsidR="00007924" w:rsidRDefault="00007924" w:rsidP="003E76BA">
      <w:pPr>
        <w:pStyle w:val="Title"/>
        <w:rPr>
          <w:rFonts w:ascii="Arial" w:hAnsi="Arial" w:cs="Arial"/>
          <w:sz w:val="44"/>
          <w:szCs w:val="44"/>
          <w:u w:val="none"/>
        </w:rPr>
      </w:pPr>
    </w:p>
    <w:p w14:paraId="7EFA15B2" w14:textId="77777777" w:rsidR="00426744" w:rsidRPr="003D4F13" w:rsidRDefault="00426744" w:rsidP="003E76BA">
      <w:pPr>
        <w:pStyle w:val="Title"/>
        <w:rPr>
          <w:rFonts w:ascii="Arial" w:hAnsi="Arial" w:cs="Arial"/>
          <w:sz w:val="44"/>
          <w:szCs w:val="44"/>
          <w:u w:val="none"/>
        </w:rPr>
      </w:pPr>
    </w:p>
    <w:p w14:paraId="085DF4BF" w14:textId="77777777" w:rsidR="00E132F7" w:rsidRDefault="004655BC" w:rsidP="003E76BA">
      <w:pPr>
        <w:pStyle w:val="Title"/>
        <w:rPr>
          <w:rFonts w:ascii="Arial" w:hAnsi="Arial" w:cs="Arial"/>
          <w:sz w:val="44"/>
          <w:szCs w:val="44"/>
          <w:u w:val="none"/>
        </w:rPr>
      </w:pPr>
      <w:r>
        <w:rPr>
          <w:rFonts w:ascii="Arial" w:hAnsi="Arial" w:cs="Arial"/>
          <w:sz w:val="44"/>
          <w:szCs w:val="44"/>
          <w:u w:val="none"/>
        </w:rPr>
        <w:t xml:space="preserve">Adult School Warden </w:t>
      </w:r>
    </w:p>
    <w:p w14:paraId="156FC03F" w14:textId="77777777" w:rsidR="00E132F7" w:rsidRDefault="003B559B" w:rsidP="003E76BA">
      <w:pPr>
        <w:pStyle w:val="Title"/>
        <w:rPr>
          <w:rFonts w:ascii="Arial" w:hAnsi="Arial" w:cs="Arial"/>
          <w:sz w:val="44"/>
          <w:szCs w:val="44"/>
          <w:u w:val="none"/>
        </w:rPr>
      </w:pPr>
      <w:r>
        <w:rPr>
          <w:rFonts w:ascii="Arial" w:hAnsi="Arial" w:cs="Arial"/>
          <w:sz w:val="44"/>
          <w:szCs w:val="44"/>
          <w:u w:val="none"/>
        </w:rPr>
        <w:t>(Part-Time)</w:t>
      </w:r>
      <w:r w:rsidR="00E132F7">
        <w:rPr>
          <w:rFonts w:ascii="Arial" w:hAnsi="Arial" w:cs="Arial"/>
          <w:sz w:val="44"/>
          <w:szCs w:val="44"/>
          <w:u w:val="none"/>
        </w:rPr>
        <w:t xml:space="preserve"> </w:t>
      </w:r>
    </w:p>
    <w:p w14:paraId="2CAC9799" w14:textId="4AC8D3BC" w:rsidR="003B559B" w:rsidRDefault="003B559B" w:rsidP="003E76BA">
      <w:pPr>
        <w:pStyle w:val="Title"/>
        <w:rPr>
          <w:rFonts w:ascii="Arial" w:hAnsi="Arial" w:cs="Arial"/>
          <w:sz w:val="44"/>
          <w:szCs w:val="44"/>
          <w:u w:val="none"/>
        </w:rPr>
      </w:pPr>
      <w:r>
        <w:rPr>
          <w:rFonts w:ascii="Arial" w:hAnsi="Arial" w:cs="Arial"/>
          <w:sz w:val="44"/>
          <w:szCs w:val="44"/>
          <w:u w:val="none"/>
        </w:rPr>
        <w:t>(Gorey)</w:t>
      </w:r>
    </w:p>
    <w:p w14:paraId="27418D07" w14:textId="77777777" w:rsidR="00CF0BD7" w:rsidRPr="007344F5" w:rsidRDefault="00CF0BD7" w:rsidP="003E76BA">
      <w:pPr>
        <w:pStyle w:val="Title"/>
        <w:rPr>
          <w:rFonts w:ascii="Arial" w:hAnsi="Arial" w:cs="Arial"/>
          <w:sz w:val="16"/>
          <w:szCs w:val="16"/>
          <w:u w:val="none"/>
        </w:rPr>
      </w:pPr>
    </w:p>
    <w:p w14:paraId="1FE708C3" w14:textId="77777777" w:rsidR="00A62413" w:rsidRDefault="00A62413" w:rsidP="003E76BA">
      <w:pPr>
        <w:pStyle w:val="Title"/>
        <w:rPr>
          <w:rFonts w:ascii="Arial" w:hAnsi="Arial" w:cs="Arial"/>
          <w:sz w:val="24"/>
          <w:szCs w:val="24"/>
          <w:u w:val="none"/>
        </w:rPr>
      </w:pPr>
    </w:p>
    <w:p w14:paraId="0E248CB6" w14:textId="77777777" w:rsidR="0050458D" w:rsidRDefault="0050458D" w:rsidP="003E76BA">
      <w:pPr>
        <w:pStyle w:val="Title"/>
        <w:rPr>
          <w:rFonts w:ascii="Arial" w:hAnsi="Arial" w:cs="Arial"/>
          <w:sz w:val="24"/>
          <w:szCs w:val="24"/>
          <w:u w:val="none"/>
        </w:rPr>
      </w:pPr>
    </w:p>
    <w:p w14:paraId="69F81286" w14:textId="77777777" w:rsidR="00426744" w:rsidRDefault="00426744" w:rsidP="003E76BA">
      <w:pPr>
        <w:pStyle w:val="Title"/>
        <w:rPr>
          <w:rFonts w:ascii="Arial" w:hAnsi="Arial" w:cs="Arial"/>
          <w:sz w:val="28"/>
          <w:szCs w:val="28"/>
          <w:u w:val="none"/>
        </w:rPr>
      </w:pPr>
    </w:p>
    <w:p w14:paraId="40BD90F6" w14:textId="3EFC23D9" w:rsidR="003D4F13" w:rsidRPr="00D57A30" w:rsidRDefault="003D4F13" w:rsidP="003E76BA">
      <w:pPr>
        <w:pStyle w:val="Title"/>
        <w:rPr>
          <w:rFonts w:ascii="Arial" w:hAnsi="Arial" w:cs="Arial"/>
          <w:sz w:val="28"/>
          <w:szCs w:val="28"/>
          <w:u w:val="none"/>
        </w:rPr>
      </w:pPr>
      <w:r w:rsidRPr="00D57A30">
        <w:rPr>
          <w:rFonts w:ascii="Arial" w:hAnsi="Arial" w:cs="Arial"/>
          <w:sz w:val="28"/>
          <w:szCs w:val="28"/>
          <w:u w:val="none"/>
        </w:rPr>
        <w:t xml:space="preserve">Closing Date: </w:t>
      </w:r>
    </w:p>
    <w:p w14:paraId="436F0C74" w14:textId="4B4E4A83" w:rsidR="003D4F13" w:rsidRPr="003D4F13" w:rsidRDefault="003D4F13" w:rsidP="003E76BA">
      <w:pPr>
        <w:pStyle w:val="Title"/>
        <w:rPr>
          <w:rFonts w:ascii="Arial" w:hAnsi="Arial" w:cs="Arial"/>
          <w:sz w:val="28"/>
          <w:szCs w:val="28"/>
          <w:u w:val="none"/>
        </w:rPr>
      </w:pPr>
      <w:r w:rsidRPr="00D57A30">
        <w:rPr>
          <w:rFonts w:ascii="Arial" w:hAnsi="Arial" w:cs="Arial"/>
          <w:sz w:val="28"/>
          <w:szCs w:val="28"/>
          <w:u w:val="none"/>
        </w:rPr>
        <w:t xml:space="preserve">5.00 pm </w:t>
      </w:r>
      <w:r w:rsidR="00B1233A">
        <w:rPr>
          <w:rFonts w:ascii="Arial" w:hAnsi="Arial" w:cs="Arial"/>
          <w:sz w:val="28"/>
          <w:szCs w:val="28"/>
          <w:u w:val="none"/>
        </w:rPr>
        <w:t xml:space="preserve">on </w:t>
      </w:r>
      <w:r w:rsidR="00221CDC">
        <w:rPr>
          <w:rFonts w:ascii="Arial" w:hAnsi="Arial" w:cs="Arial"/>
          <w:sz w:val="28"/>
          <w:szCs w:val="28"/>
          <w:u w:val="none"/>
        </w:rPr>
        <w:t xml:space="preserve">Thursday, </w:t>
      </w:r>
      <w:r w:rsidR="003B559B">
        <w:rPr>
          <w:rFonts w:ascii="Arial" w:hAnsi="Arial" w:cs="Arial"/>
          <w:sz w:val="28"/>
          <w:szCs w:val="28"/>
          <w:u w:val="none"/>
        </w:rPr>
        <w:t>7</w:t>
      </w:r>
      <w:r w:rsidR="003B559B" w:rsidRPr="003B559B">
        <w:rPr>
          <w:rFonts w:ascii="Arial" w:hAnsi="Arial" w:cs="Arial"/>
          <w:sz w:val="28"/>
          <w:szCs w:val="28"/>
          <w:u w:val="none"/>
          <w:vertAlign w:val="superscript"/>
        </w:rPr>
        <w:t>th</w:t>
      </w:r>
      <w:r w:rsidR="003B559B">
        <w:rPr>
          <w:rFonts w:ascii="Arial" w:hAnsi="Arial" w:cs="Arial"/>
          <w:sz w:val="28"/>
          <w:szCs w:val="28"/>
          <w:u w:val="none"/>
        </w:rPr>
        <w:t xml:space="preserve"> </w:t>
      </w:r>
      <w:proofErr w:type="gramStart"/>
      <w:r w:rsidR="003B559B">
        <w:rPr>
          <w:rFonts w:ascii="Arial" w:hAnsi="Arial" w:cs="Arial"/>
          <w:sz w:val="28"/>
          <w:szCs w:val="28"/>
          <w:u w:val="none"/>
        </w:rPr>
        <w:t>August,</w:t>
      </w:r>
      <w:proofErr w:type="gramEnd"/>
      <w:r w:rsidR="003B559B">
        <w:rPr>
          <w:rFonts w:ascii="Arial" w:hAnsi="Arial" w:cs="Arial"/>
          <w:sz w:val="28"/>
          <w:szCs w:val="28"/>
          <w:u w:val="none"/>
        </w:rPr>
        <w:t xml:space="preserve"> </w:t>
      </w:r>
      <w:r w:rsidR="00221CDC">
        <w:rPr>
          <w:rFonts w:ascii="Arial" w:hAnsi="Arial" w:cs="Arial"/>
          <w:sz w:val="28"/>
          <w:szCs w:val="28"/>
          <w:u w:val="none"/>
        </w:rPr>
        <w:t>2025</w:t>
      </w:r>
    </w:p>
    <w:p w14:paraId="163D84E0" w14:textId="77777777" w:rsidR="003D4F13" w:rsidRDefault="003D4F13" w:rsidP="003E76BA">
      <w:pPr>
        <w:pStyle w:val="Title"/>
        <w:rPr>
          <w:rFonts w:ascii="Arial" w:hAnsi="Arial" w:cs="Arial"/>
          <w:sz w:val="28"/>
          <w:szCs w:val="28"/>
        </w:rPr>
      </w:pPr>
    </w:p>
    <w:p w14:paraId="22FA67CD" w14:textId="77777777" w:rsidR="003D4F13" w:rsidRDefault="003D4F13" w:rsidP="003E76BA">
      <w:pPr>
        <w:pStyle w:val="Title"/>
        <w:rPr>
          <w:rFonts w:ascii="Arial" w:hAnsi="Arial" w:cs="Arial"/>
          <w:sz w:val="28"/>
          <w:szCs w:val="28"/>
        </w:rPr>
      </w:pPr>
    </w:p>
    <w:p w14:paraId="23037A58" w14:textId="77777777" w:rsidR="0050458D" w:rsidRDefault="0050458D" w:rsidP="003E76BA">
      <w:pPr>
        <w:pStyle w:val="Title"/>
        <w:rPr>
          <w:rFonts w:ascii="Arial" w:hAnsi="Arial" w:cs="Arial"/>
          <w:sz w:val="28"/>
          <w:szCs w:val="28"/>
        </w:rPr>
      </w:pPr>
    </w:p>
    <w:p w14:paraId="70D5E0C2" w14:textId="77777777" w:rsidR="007844E7" w:rsidRDefault="007844E7" w:rsidP="003E76BA">
      <w:pPr>
        <w:pStyle w:val="Title"/>
        <w:rPr>
          <w:rFonts w:ascii="Arial" w:hAnsi="Arial" w:cs="Arial"/>
          <w:sz w:val="28"/>
          <w:szCs w:val="28"/>
        </w:rPr>
      </w:pPr>
    </w:p>
    <w:p w14:paraId="52C21910" w14:textId="77777777" w:rsidR="007844E7" w:rsidRDefault="007844E7" w:rsidP="003E76BA">
      <w:pPr>
        <w:pStyle w:val="Title"/>
        <w:rPr>
          <w:rFonts w:ascii="Arial" w:hAnsi="Arial" w:cs="Arial"/>
          <w:sz w:val="28"/>
          <w:szCs w:val="28"/>
        </w:rPr>
      </w:pPr>
    </w:p>
    <w:p w14:paraId="19BB573C" w14:textId="581C5A53" w:rsidR="00FC58C5" w:rsidRDefault="00FC58C5" w:rsidP="003E76BA">
      <w:pPr>
        <w:pStyle w:val="Title"/>
        <w:rPr>
          <w:rFonts w:ascii="Arial" w:hAnsi="Arial" w:cs="Arial"/>
          <w:sz w:val="28"/>
          <w:szCs w:val="28"/>
        </w:rPr>
      </w:pPr>
      <w:r>
        <w:rPr>
          <w:rFonts w:ascii="Arial" w:hAnsi="Arial" w:cs="Arial"/>
          <w:sz w:val="28"/>
          <w:szCs w:val="28"/>
        </w:rPr>
        <w:t xml:space="preserve">Wexford County Council is committed to a policy of equal opportunity  </w:t>
      </w:r>
    </w:p>
    <w:p w14:paraId="09FF84D8" w14:textId="77777777" w:rsidR="00827DB5" w:rsidRDefault="00827DB5"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spacing w:line="240" w:lineRule="atLeast"/>
        <w:ind w:left="720" w:hanging="720"/>
        <w:jc w:val="both"/>
        <w:rPr>
          <w:rFonts w:ascii="Arial" w:hAnsi="Arial" w:cs="Arial"/>
          <w:sz w:val="24"/>
          <w:lang w:val="en-GB"/>
        </w:rPr>
      </w:pPr>
    </w:p>
    <w:p w14:paraId="352F74FB" w14:textId="77777777" w:rsidR="003B559B" w:rsidRDefault="003B559B"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spacing w:line="240" w:lineRule="atLeast"/>
        <w:ind w:left="720" w:hanging="720"/>
        <w:jc w:val="both"/>
        <w:rPr>
          <w:rFonts w:ascii="Arial" w:hAnsi="Arial" w:cs="Arial"/>
          <w:sz w:val="24"/>
          <w:lang w:val="en-GB"/>
        </w:rPr>
      </w:pPr>
    </w:p>
    <w:p w14:paraId="4ED33535" w14:textId="4C8E4BD2" w:rsidR="00FC58C5" w:rsidRDefault="00FC58C5"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spacing w:line="240" w:lineRule="atLeast"/>
        <w:ind w:left="720" w:hanging="720"/>
        <w:jc w:val="both"/>
        <w:rPr>
          <w:rFonts w:ascii="Arial" w:hAnsi="Arial" w:cs="Arial"/>
          <w:sz w:val="24"/>
          <w:lang w:val="en-GB"/>
        </w:rPr>
      </w:pPr>
      <w:r>
        <w:rPr>
          <w:rFonts w:ascii="Arial" w:hAnsi="Arial" w:cs="Arial"/>
          <w:sz w:val="24"/>
          <w:lang w:val="en-GB"/>
        </w:rPr>
        <w:t>This competition is being managed by:</w:t>
      </w:r>
    </w:p>
    <w:p w14:paraId="7609F2C8" w14:textId="77777777" w:rsidR="00543F4C" w:rsidRDefault="00543F4C"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spacing w:line="240" w:lineRule="atLeast"/>
        <w:ind w:left="720" w:hanging="720"/>
        <w:jc w:val="both"/>
        <w:rPr>
          <w:rFonts w:ascii="Arial" w:hAnsi="Arial" w:cs="Arial"/>
          <w:i/>
          <w:sz w:val="24"/>
          <w:lang w:val="en-GB"/>
        </w:rPr>
      </w:pPr>
    </w:p>
    <w:p w14:paraId="6AE383F8" w14:textId="40C56C70" w:rsidR="00B1233A" w:rsidRDefault="00B1233A"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spacing w:line="240" w:lineRule="atLeast"/>
        <w:ind w:left="720" w:hanging="720"/>
        <w:jc w:val="both"/>
        <w:rPr>
          <w:rFonts w:ascii="Arial" w:hAnsi="Arial" w:cs="Arial"/>
          <w:i/>
          <w:sz w:val="24"/>
          <w:lang w:val="en-GB"/>
        </w:rPr>
      </w:pPr>
      <w:r>
        <w:rPr>
          <w:rFonts w:ascii="Arial" w:hAnsi="Arial" w:cs="Arial"/>
          <w:i/>
          <w:sz w:val="24"/>
          <w:lang w:val="en-GB"/>
        </w:rPr>
        <w:t>Stephanie Furlong</w:t>
      </w:r>
    </w:p>
    <w:p w14:paraId="05099529" w14:textId="11C5C356" w:rsidR="00FC58C5" w:rsidRPr="007959B3" w:rsidRDefault="00FC58C5"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spacing w:line="240" w:lineRule="atLeast"/>
        <w:ind w:left="720" w:hanging="720"/>
        <w:jc w:val="both"/>
        <w:rPr>
          <w:rFonts w:ascii="Arial" w:hAnsi="Arial" w:cs="Arial"/>
          <w:i/>
          <w:sz w:val="24"/>
          <w:lang w:val="en-GB"/>
        </w:rPr>
      </w:pPr>
      <w:r w:rsidRPr="007959B3">
        <w:rPr>
          <w:rFonts w:ascii="Arial" w:hAnsi="Arial" w:cs="Arial"/>
          <w:i/>
          <w:sz w:val="24"/>
          <w:lang w:val="en-GB"/>
        </w:rPr>
        <w:t>Recruitment Desk</w:t>
      </w:r>
    </w:p>
    <w:p w14:paraId="5BAC043C" w14:textId="77777777" w:rsidR="00FC58C5" w:rsidRPr="007959B3" w:rsidRDefault="00FC58C5"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spacing w:line="240" w:lineRule="atLeast"/>
        <w:ind w:left="720" w:hanging="720"/>
        <w:jc w:val="both"/>
        <w:rPr>
          <w:rFonts w:ascii="Arial" w:hAnsi="Arial" w:cs="Arial"/>
          <w:i/>
          <w:sz w:val="24"/>
          <w:lang w:val="en-GB"/>
        </w:rPr>
      </w:pPr>
      <w:r w:rsidRPr="007959B3">
        <w:rPr>
          <w:rFonts w:ascii="Arial" w:hAnsi="Arial" w:cs="Arial"/>
          <w:i/>
          <w:sz w:val="24"/>
          <w:lang w:val="en-GB"/>
        </w:rPr>
        <w:t xml:space="preserve">HR Section </w:t>
      </w:r>
    </w:p>
    <w:p w14:paraId="712B506E" w14:textId="77777777" w:rsidR="00FC58C5" w:rsidRPr="007959B3" w:rsidRDefault="00FC58C5"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spacing w:line="240" w:lineRule="atLeast"/>
        <w:ind w:left="720" w:hanging="720"/>
        <w:jc w:val="both"/>
        <w:rPr>
          <w:rFonts w:ascii="Arial" w:hAnsi="Arial" w:cs="Arial"/>
          <w:i/>
          <w:sz w:val="24"/>
          <w:lang w:val="en-GB"/>
        </w:rPr>
      </w:pPr>
      <w:r w:rsidRPr="007959B3">
        <w:rPr>
          <w:rFonts w:ascii="Arial" w:hAnsi="Arial" w:cs="Arial"/>
          <w:i/>
          <w:sz w:val="24"/>
          <w:lang w:val="en-GB"/>
        </w:rPr>
        <w:t>Wexford County Council</w:t>
      </w:r>
    </w:p>
    <w:p w14:paraId="25B9759D" w14:textId="2D6B7B2A" w:rsidR="00FC58C5" w:rsidRPr="007959B3" w:rsidRDefault="00AE5328"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spacing w:line="240" w:lineRule="atLeast"/>
        <w:ind w:left="720" w:hanging="720"/>
        <w:jc w:val="both"/>
        <w:rPr>
          <w:rFonts w:ascii="Arial" w:hAnsi="Arial" w:cs="Arial"/>
          <w:i/>
          <w:sz w:val="24"/>
          <w:lang w:val="en-GB"/>
        </w:rPr>
      </w:pPr>
      <w:r>
        <w:rPr>
          <w:rFonts w:ascii="Arial" w:hAnsi="Arial" w:cs="Arial"/>
          <w:i/>
          <w:sz w:val="24"/>
          <w:lang w:val="en-GB"/>
        </w:rPr>
        <w:t xml:space="preserve">053 919 </w:t>
      </w:r>
      <w:r w:rsidR="00971AE2">
        <w:rPr>
          <w:rFonts w:ascii="Arial" w:hAnsi="Arial" w:cs="Arial"/>
          <w:i/>
          <w:sz w:val="24"/>
          <w:lang w:val="en-GB"/>
        </w:rPr>
        <w:t>6</w:t>
      </w:r>
      <w:r w:rsidR="00B1233A">
        <w:rPr>
          <w:rFonts w:ascii="Arial" w:hAnsi="Arial" w:cs="Arial"/>
          <w:i/>
          <w:sz w:val="24"/>
          <w:lang w:val="en-GB"/>
        </w:rPr>
        <w:t>378</w:t>
      </w:r>
    </w:p>
    <w:p w14:paraId="56E1C001" w14:textId="77777777" w:rsidR="00FC58C5" w:rsidRDefault="00FC58C5"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spacing w:line="240" w:lineRule="atLeast"/>
        <w:ind w:left="720" w:hanging="720"/>
        <w:jc w:val="both"/>
        <w:rPr>
          <w:rFonts w:ascii="Arial" w:hAnsi="Arial" w:cs="Arial"/>
          <w:i/>
          <w:sz w:val="24"/>
          <w:lang w:val="en-GB"/>
        </w:rPr>
      </w:pPr>
      <w:r>
        <w:rPr>
          <w:rFonts w:ascii="Arial" w:hAnsi="Arial" w:cs="Arial"/>
          <w:i/>
          <w:sz w:val="24"/>
          <w:lang w:val="en-GB"/>
        </w:rPr>
        <w:t>E:</w:t>
      </w:r>
      <w:r w:rsidRPr="007959B3">
        <w:rPr>
          <w:rFonts w:ascii="Arial" w:hAnsi="Arial" w:cs="Arial"/>
          <w:i/>
          <w:sz w:val="24"/>
          <w:lang w:val="en-GB"/>
        </w:rPr>
        <w:t xml:space="preserve"> </w:t>
      </w:r>
      <w:hyperlink r:id="rId12" w:history="1">
        <w:r w:rsidRPr="00C005E6">
          <w:rPr>
            <w:rStyle w:val="Hyperlink"/>
            <w:rFonts w:ascii="Arial" w:hAnsi="Arial" w:cs="Arial"/>
            <w:i/>
            <w:sz w:val="24"/>
            <w:lang w:val="en-GB"/>
          </w:rPr>
          <w:t>recruitment@wexfordcoco.ie</w:t>
        </w:r>
      </w:hyperlink>
      <w:r w:rsidRPr="007959B3">
        <w:rPr>
          <w:rFonts w:ascii="Arial" w:hAnsi="Arial" w:cs="Arial"/>
          <w:i/>
          <w:sz w:val="24"/>
          <w:lang w:val="en-GB"/>
        </w:rPr>
        <w:t xml:space="preserve"> </w:t>
      </w:r>
    </w:p>
    <w:p w14:paraId="02BE4F2C" w14:textId="27585782" w:rsidR="000C23A9" w:rsidRDefault="000C23A9" w:rsidP="003E76BA">
      <w:pPr>
        <w:jc w:val="center"/>
        <w:rPr>
          <w:rFonts w:ascii="Arial" w:hAnsi="Arial" w:cs="Arial"/>
          <w:b/>
          <w:sz w:val="28"/>
          <w:szCs w:val="28"/>
          <w:u w:val="single"/>
        </w:rPr>
      </w:pPr>
      <w:r w:rsidRPr="00537457">
        <w:rPr>
          <w:rFonts w:ascii="Arial" w:hAnsi="Arial" w:cs="Arial"/>
          <w:b/>
          <w:sz w:val="28"/>
          <w:szCs w:val="28"/>
          <w:u w:val="single"/>
        </w:rPr>
        <w:lastRenderedPageBreak/>
        <w:t>QUALIFICATIONS</w:t>
      </w:r>
    </w:p>
    <w:p w14:paraId="59F00953" w14:textId="77777777" w:rsidR="000C23A9" w:rsidRDefault="000C23A9" w:rsidP="003E76BA">
      <w:pPr>
        <w:jc w:val="center"/>
        <w:rPr>
          <w:rFonts w:ascii="Arial" w:hAnsi="Arial" w:cs="Arial"/>
          <w:sz w:val="24"/>
          <w:szCs w:val="24"/>
        </w:rPr>
      </w:pPr>
    </w:p>
    <w:p w14:paraId="5EDE5E72" w14:textId="77777777" w:rsidR="0050458D" w:rsidRPr="00814B2B" w:rsidRDefault="0050458D" w:rsidP="003E76BA">
      <w:pPr>
        <w:jc w:val="center"/>
        <w:rPr>
          <w:rFonts w:ascii="Arial" w:hAnsi="Arial" w:cs="Arial"/>
          <w:sz w:val="24"/>
          <w:szCs w:val="24"/>
        </w:rPr>
      </w:pPr>
    </w:p>
    <w:p w14:paraId="3B97499A" w14:textId="77777777" w:rsidR="000C23A9" w:rsidRPr="00814B2B" w:rsidRDefault="000C23A9" w:rsidP="003E76BA">
      <w:pPr>
        <w:numPr>
          <w:ilvl w:val="0"/>
          <w:numId w:val="1"/>
        </w:numPr>
        <w:jc w:val="both"/>
        <w:rPr>
          <w:rFonts w:ascii="Arial" w:hAnsi="Arial" w:cs="Arial"/>
          <w:b/>
          <w:sz w:val="24"/>
          <w:szCs w:val="24"/>
        </w:rPr>
      </w:pPr>
      <w:r w:rsidRPr="00814B2B">
        <w:rPr>
          <w:rFonts w:ascii="Arial" w:hAnsi="Arial" w:cs="Arial"/>
          <w:b/>
          <w:sz w:val="24"/>
          <w:szCs w:val="24"/>
        </w:rPr>
        <w:t>CHARACTER</w:t>
      </w:r>
    </w:p>
    <w:p w14:paraId="400D43EE" w14:textId="77777777" w:rsidR="000C23A9" w:rsidRPr="00814B2B" w:rsidRDefault="000C23A9" w:rsidP="003E76BA">
      <w:pPr>
        <w:ind w:left="720"/>
        <w:jc w:val="both"/>
        <w:rPr>
          <w:rFonts w:ascii="Arial" w:hAnsi="Arial" w:cs="Arial"/>
          <w:sz w:val="24"/>
          <w:szCs w:val="24"/>
        </w:rPr>
      </w:pPr>
      <w:r w:rsidRPr="00814B2B">
        <w:rPr>
          <w:rFonts w:ascii="Arial" w:hAnsi="Arial" w:cs="Arial"/>
          <w:sz w:val="24"/>
          <w:szCs w:val="24"/>
        </w:rPr>
        <w:t>Candidates shall be of good character.</w:t>
      </w:r>
    </w:p>
    <w:p w14:paraId="2433F4BE" w14:textId="77777777" w:rsidR="000C23A9" w:rsidRDefault="000C23A9" w:rsidP="003E76BA">
      <w:pPr>
        <w:jc w:val="both"/>
        <w:rPr>
          <w:rFonts w:ascii="Arial" w:hAnsi="Arial" w:cs="Arial"/>
          <w:sz w:val="28"/>
          <w:szCs w:val="28"/>
        </w:rPr>
      </w:pPr>
    </w:p>
    <w:p w14:paraId="101FCB6D" w14:textId="77777777" w:rsidR="001B5FFF" w:rsidRPr="005B54CF" w:rsidRDefault="001B5FFF" w:rsidP="003E76BA">
      <w:pPr>
        <w:jc w:val="both"/>
        <w:rPr>
          <w:rFonts w:ascii="Arial" w:hAnsi="Arial" w:cs="Arial"/>
          <w:sz w:val="28"/>
          <w:szCs w:val="28"/>
        </w:rPr>
      </w:pPr>
    </w:p>
    <w:p w14:paraId="7840D49E" w14:textId="77777777" w:rsidR="000C23A9" w:rsidRPr="00814B2B" w:rsidRDefault="000C23A9" w:rsidP="003E76BA">
      <w:pPr>
        <w:numPr>
          <w:ilvl w:val="0"/>
          <w:numId w:val="1"/>
        </w:numPr>
        <w:jc w:val="both"/>
        <w:rPr>
          <w:rFonts w:ascii="Arial" w:hAnsi="Arial" w:cs="Arial"/>
          <w:b/>
          <w:sz w:val="24"/>
          <w:szCs w:val="24"/>
        </w:rPr>
      </w:pPr>
      <w:r w:rsidRPr="00814B2B">
        <w:rPr>
          <w:rFonts w:ascii="Arial" w:hAnsi="Arial" w:cs="Arial"/>
          <w:b/>
          <w:sz w:val="24"/>
          <w:szCs w:val="24"/>
        </w:rPr>
        <w:t xml:space="preserve">HEALTH </w:t>
      </w:r>
    </w:p>
    <w:p w14:paraId="5B47816F" w14:textId="77777777" w:rsidR="000C23A9" w:rsidRPr="00814B2B" w:rsidRDefault="000C23A9" w:rsidP="003E76BA">
      <w:pPr>
        <w:pStyle w:val="BodyTextIndent3"/>
        <w:rPr>
          <w:rFonts w:ascii="Arial" w:hAnsi="Arial" w:cs="Arial"/>
          <w:szCs w:val="24"/>
        </w:rPr>
      </w:pPr>
      <w:r w:rsidRPr="00814B2B">
        <w:rPr>
          <w:rFonts w:ascii="Arial" w:hAnsi="Arial" w:cs="Arial"/>
          <w:szCs w:val="24"/>
        </w:rPr>
        <w:t>Candidates shall be in a state of health such as would indicate a reasonable prospect of ability to render regular and efficient service.</w:t>
      </w:r>
    </w:p>
    <w:p w14:paraId="12BFAB91" w14:textId="77777777" w:rsidR="0085555A" w:rsidRDefault="0085555A" w:rsidP="003E76BA">
      <w:pPr>
        <w:jc w:val="both"/>
        <w:rPr>
          <w:rFonts w:ascii="Arial" w:hAnsi="Arial" w:cs="Arial"/>
          <w:sz w:val="28"/>
          <w:szCs w:val="28"/>
        </w:rPr>
      </w:pPr>
    </w:p>
    <w:p w14:paraId="58EFE7C8" w14:textId="77777777" w:rsidR="001B5FFF" w:rsidRPr="005B54CF" w:rsidRDefault="001B5FFF" w:rsidP="003E76BA">
      <w:pPr>
        <w:jc w:val="both"/>
        <w:rPr>
          <w:rFonts w:ascii="Arial" w:hAnsi="Arial" w:cs="Arial"/>
          <w:sz w:val="28"/>
          <w:szCs w:val="28"/>
        </w:rPr>
      </w:pPr>
    </w:p>
    <w:p w14:paraId="5E25849C" w14:textId="77777777" w:rsidR="000C23A9" w:rsidRPr="006426A1" w:rsidRDefault="000C23A9" w:rsidP="003E76BA">
      <w:pPr>
        <w:numPr>
          <w:ilvl w:val="0"/>
          <w:numId w:val="1"/>
        </w:numPr>
        <w:jc w:val="both"/>
        <w:rPr>
          <w:rFonts w:ascii="Arial" w:hAnsi="Arial" w:cs="Arial"/>
          <w:b/>
          <w:sz w:val="24"/>
          <w:szCs w:val="24"/>
        </w:rPr>
      </w:pPr>
      <w:r w:rsidRPr="006426A1">
        <w:rPr>
          <w:rFonts w:ascii="Arial" w:hAnsi="Arial" w:cs="Arial"/>
          <w:b/>
          <w:sz w:val="24"/>
          <w:szCs w:val="24"/>
        </w:rPr>
        <w:t>EDUCATION, TRAINING, EXPERIENCE, ETC.</w:t>
      </w:r>
    </w:p>
    <w:p w14:paraId="6C5B5E01" w14:textId="410C738C" w:rsidR="00367F7D" w:rsidRPr="009C0828" w:rsidRDefault="00367F7D" w:rsidP="00F14A59">
      <w:pPr>
        <w:ind w:left="709"/>
        <w:jc w:val="both"/>
        <w:rPr>
          <w:rFonts w:ascii="Arial" w:hAnsi="Arial" w:cs="Arial"/>
          <w:sz w:val="24"/>
        </w:rPr>
      </w:pPr>
      <w:r w:rsidRPr="00655BAB">
        <w:rPr>
          <w:rFonts w:ascii="Arial" w:hAnsi="Arial" w:cs="Arial"/>
          <w:sz w:val="24"/>
        </w:rPr>
        <w:t>Each candidate must have obtained such a standard of education as would</w:t>
      </w:r>
      <w:r w:rsidR="00F14A59">
        <w:rPr>
          <w:rFonts w:ascii="Arial" w:hAnsi="Arial" w:cs="Arial"/>
          <w:sz w:val="24"/>
        </w:rPr>
        <w:t xml:space="preserve"> </w:t>
      </w:r>
      <w:r w:rsidRPr="00655BAB">
        <w:rPr>
          <w:rFonts w:ascii="Arial" w:hAnsi="Arial" w:cs="Arial"/>
          <w:sz w:val="24"/>
        </w:rPr>
        <w:t>enable the candidate to effectively carry out the duties of the position.</w:t>
      </w:r>
    </w:p>
    <w:p w14:paraId="08324F7E" w14:textId="77777777" w:rsidR="00367F7D" w:rsidRDefault="00367F7D" w:rsidP="003E76BA">
      <w:pPr>
        <w:ind w:left="720"/>
        <w:jc w:val="both"/>
        <w:rPr>
          <w:rFonts w:ascii="Arial" w:hAnsi="Arial" w:cs="Arial"/>
          <w:sz w:val="24"/>
        </w:rPr>
      </w:pPr>
    </w:p>
    <w:p w14:paraId="0D204375" w14:textId="77777777" w:rsidR="00367F7D" w:rsidRPr="00655BAB" w:rsidRDefault="00367F7D" w:rsidP="0036768E">
      <w:p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742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s>
        <w:ind w:left="720"/>
        <w:jc w:val="both"/>
        <w:rPr>
          <w:rFonts w:ascii="Arial" w:hAnsi="Arial" w:cs="Arial"/>
          <w:sz w:val="24"/>
          <w:szCs w:val="24"/>
        </w:rPr>
      </w:pPr>
      <w:r w:rsidRPr="00655BAB">
        <w:rPr>
          <w:rFonts w:ascii="Arial" w:hAnsi="Arial" w:cs="Arial"/>
          <w:sz w:val="24"/>
          <w:szCs w:val="24"/>
        </w:rPr>
        <w:t>Preferably the successful candidate will demonstrate and will be required as part of their duties to possess</w:t>
      </w:r>
      <w:r>
        <w:rPr>
          <w:rFonts w:ascii="Arial" w:hAnsi="Arial" w:cs="Arial"/>
          <w:sz w:val="24"/>
          <w:szCs w:val="24"/>
        </w:rPr>
        <w:t>: -</w:t>
      </w:r>
    </w:p>
    <w:p w14:paraId="29C89933" w14:textId="77777777" w:rsidR="00367F7D" w:rsidRPr="0036768E" w:rsidRDefault="00367F7D" w:rsidP="0036768E">
      <w:p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742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s>
        <w:jc w:val="both"/>
        <w:rPr>
          <w:rFonts w:ascii="Arial" w:hAnsi="Arial" w:cs="Arial"/>
          <w:sz w:val="12"/>
          <w:szCs w:val="12"/>
        </w:rPr>
      </w:pPr>
    </w:p>
    <w:p w14:paraId="0FAA0E20" w14:textId="77777777" w:rsidR="00367F7D" w:rsidRDefault="00367F7D" w:rsidP="0036768E">
      <w:pPr>
        <w:numPr>
          <w:ilvl w:val="0"/>
          <w:numId w:val="18"/>
        </w:num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742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s>
        <w:jc w:val="both"/>
        <w:rPr>
          <w:rFonts w:ascii="Arial" w:hAnsi="Arial" w:cs="Arial"/>
          <w:sz w:val="24"/>
          <w:szCs w:val="24"/>
        </w:rPr>
      </w:pPr>
      <w:r>
        <w:rPr>
          <w:rFonts w:ascii="Arial" w:hAnsi="Arial" w:cs="Arial"/>
          <w:sz w:val="24"/>
          <w:szCs w:val="24"/>
        </w:rPr>
        <w:t xml:space="preserve">  </w:t>
      </w:r>
      <w:r w:rsidRPr="00655BAB">
        <w:rPr>
          <w:rFonts w:ascii="Arial" w:hAnsi="Arial" w:cs="Arial"/>
          <w:sz w:val="24"/>
          <w:szCs w:val="24"/>
        </w:rPr>
        <w:t>Excellent communication and interpersonal skills</w:t>
      </w:r>
    </w:p>
    <w:p w14:paraId="09EC97E0" w14:textId="77777777" w:rsidR="00367F7D" w:rsidRDefault="00367F7D" w:rsidP="003E76BA">
      <w:pPr>
        <w:numPr>
          <w:ilvl w:val="0"/>
          <w:numId w:val="18"/>
        </w:num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742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s>
        <w:spacing w:line="240" w:lineRule="atLeast"/>
        <w:jc w:val="both"/>
        <w:rPr>
          <w:rFonts w:ascii="Arial" w:hAnsi="Arial" w:cs="Arial"/>
          <w:sz w:val="24"/>
          <w:szCs w:val="24"/>
        </w:rPr>
      </w:pPr>
      <w:r>
        <w:rPr>
          <w:rFonts w:ascii="Arial" w:hAnsi="Arial" w:cs="Arial"/>
          <w:sz w:val="24"/>
          <w:szCs w:val="24"/>
        </w:rPr>
        <w:t xml:space="preserve">  </w:t>
      </w:r>
      <w:r w:rsidRPr="002E4F9B">
        <w:rPr>
          <w:rFonts w:ascii="Arial" w:hAnsi="Arial" w:cs="Arial"/>
          <w:sz w:val="24"/>
          <w:szCs w:val="24"/>
        </w:rPr>
        <w:t xml:space="preserve">Punctuality </w:t>
      </w:r>
      <w:proofErr w:type="gramStart"/>
      <w:r w:rsidRPr="002E4F9B">
        <w:rPr>
          <w:rFonts w:ascii="Arial" w:hAnsi="Arial" w:cs="Arial"/>
          <w:sz w:val="24"/>
          <w:szCs w:val="24"/>
        </w:rPr>
        <w:t>at all times</w:t>
      </w:r>
      <w:proofErr w:type="gramEnd"/>
    </w:p>
    <w:p w14:paraId="5876C0D3" w14:textId="77777777" w:rsidR="006022CB" w:rsidRDefault="00367F7D" w:rsidP="006022CB">
      <w:pPr>
        <w:numPr>
          <w:ilvl w:val="0"/>
          <w:numId w:val="18"/>
        </w:num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742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s>
        <w:spacing w:line="240" w:lineRule="atLeast"/>
        <w:jc w:val="both"/>
        <w:rPr>
          <w:rFonts w:ascii="Arial" w:hAnsi="Arial" w:cs="Arial"/>
          <w:sz w:val="24"/>
          <w:szCs w:val="24"/>
        </w:rPr>
      </w:pPr>
      <w:r>
        <w:rPr>
          <w:rFonts w:ascii="Arial" w:hAnsi="Arial" w:cs="Arial"/>
          <w:sz w:val="24"/>
          <w:szCs w:val="24"/>
        </w:rPr>
        <w:t xml:space="preserve"> </w:t>
      </w:r>
      <w:r w:rsidRPr="002E4F9B">
        <w:rPr>
          <w:rFonts w:ascii="Arial" w:hAnsi="Arial" w:cs="Arial"/>
          <w:sz w:val="24"/>
          <w:szCs w:val="24"/>
        </w:rPr>
        <w:t xml:space="preserve"> Flexibility in terms of working hours and availability to work</w:t>
      </w:r>
    </w:p>
    <w:p w14:paraId="72BE0C9C" w14:textId="7613DFEF" w:rsidR="00367F7D" w:rsidRPr="006022CB" w:rsidRDefault="006022CB" w:rsidP="006022CB">
      <w:pPr>
        <w:numPr>
          <w:ilvl w:val="0"/>
          <w:numId w:val="18"/>
        </w:num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742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s>
        <w:spacing w:line="240" w:lineRule="atLeast"/>
        <w:ind w:left="993" w:hanging="273"/>
        <w:jc w:val="both"/>
        <w:rPr>
          <w:rFonts w:ascii="Arial" w:hAnsi="Arial" w:cs="Arial"/>
          <w:sz w:val="24"/>
          <w:szCs w:val="24"/>
        </w:rPr>
      </w:pPr>
      <w:r>
        <w:rPr>
          <w:rFonts w:ascii="Arial" w:hAnsi="Arial" w:cs="Arial"/>
          <w:sz w:val="24"/>
          <w:szCs w:val="24"/>
        </w:rPr>
        <w:t xml:space="preserve">  </w:t>
      </w:r>
      <w:r w:rsidR="00367F7D" w:rsidRPr="006022CB">
        <w:rPr>
          <w:rFonts w:ascii="Arial" w:hAnsi="Arial" w:cs="Arial"/>
          <w:sz w:val="24"/>
          <w:szCs w:val="24"/>
        </w:rPr>
        <w:t>Capability of assimilating the training, which shall be necessary for the performance of their duty</w:t>
      </w:r>
    </w:p>
    <w:p w14:paraId="7FF69FA6" w14:textId="77777777" w:rsidR="00367F7D" w:rsidRDefault="00367F7D" w:rsidP="003E76BA">
      <w:pPr>
        <w:numPr>
          <w:ilvl w:val="0"/>
          <w:numId w:val="19"/>
        </w:num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742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s>
        <w:spacing w:line="240" w:lineRule="atLeast"/>
        <w:jc w:val="both"/>
        <w:rPr>
          <w:rFonts w:ascii="Arial" w:hAnsi="Arial" w:cs="Arial"/>
          <w:sz w:val="24"/>
          <w:szCs w:val="24"/>
        </w:rPr>
      </w:pPr>
      <w:r>
        <w:rPr>
          <w:rFonts w:ascii="Arial" w:hAnsi="Arial" w:cs="Arial"/>
          <w:sz w:val="24"/>
          <w:szCs w:val="24"/>
        </w:rPr>
        <w:t xml:space="preserve">  </w:t>
      </w:r>
      <w:r w:rsidRPr="00655BAB">
        <w:rPr>
          <w:rFonts w:ascii="Arial" w:hAnsi="Arial" w:cs="Arial"/>
          <w:sz w:val="24"/>
          <w:szCs w:val="24"/>
        </w:rPr>
        <w:t>Ability to use initiative and judgement</w:t>
      </w:r>
    </w:p>
    <w:p w14:paraId="3357A18F" w14:textId="236EF70A" w:rsidR="00367F7D" w:rsidRPr="002E4F9B" w:rsidRDefault="00367F7D" w:rsidP="003E76BA">
      <w:pPr>
        <w:numPr>
          <w:ilvl w:val="0"/>
          <w:numId w:val="19"/>
        </w:num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742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s>
        <w:spacing w:line="240" w:lineRule="atLeast"/>
        <w:jc w:val="both"/>
        <w:rPr>
          <w:rFonts w:ascii="Arial" w:hAnsi="Arial" w:cs="Arial"/>
          <w:sz w:val="24"/>
          <w:szCs w:val="24"/>
        </w:rPr>
      </w:pPr>
      <w:r>
        <w:rPr>
          <w:rFonts w:ascii="Arial" w:hAnsi="Arial" w:cs="Arial"/>
          <w:sz w:val="24"/>
          <w:szCs w:val="24"/>
        </w:rPr>
        <w:t xml:space="preserve">  </w:t>
      </w:r>
      <w:r w:rsidRPr="002E4F9B">
        <w:rPr>
          <w:rFonts w:ascii="Arial" w:hAnsi="Arial" w:cs="Arial"/>
          <w:sz w:val="24"/>
          <w:szCs w:val="24"/>
        </w:rPr>
        <w:t xml:space="preserve">Satisfactory knowledge of Health </w:t>
      </w:r>
      <w:r w:rsidR="006022CB">
        <w:rPr>
          <w:rFonts w:ascii="Arial" w:hAnsi="Arial" w:cs="Arial"/>
          <w:sz w:val="24"/>
          <w:szCs w:val="24"/>
        </w:rPr>
        <w:t>and</w:t>
      </w:r>
      <w:r w:rsidRPr="002E4F9B">
        <w:rPr>
          <w:rFonts w:ascii="Arial" w:hAnsi="Arial" w:cs="Arial"/>
          <w:sz w:val="24"/>
          <w:szCs w:val="24"/>
        </w:rPr>
        <w:t xml:space="preserve"> Safety matters</w:t>
      </w:r>
    </w:p>
    <w:p w14:paraId="17F59F25" w14:textId="723F73BC" w:rsidR="00E6086C" w:rsidRDefault="00E6086C" w:rsidP="003E76BA">
      <w:pPr>
        <w:tabs>
          <w:tab w:val="left" w:pos="2268"/>
        </w:tabs>
        <w:jc w:val="both"/>
        <w:rPr>
          <w:rFonts w:ascii="Arial" w:hAnsi="Arial" w:cs="Arial"/>
          <w:sz w:val="28"/>
          <w:szCs w:val="28"/>
        </w:rPr>
      </w:pPr>
    </w:p>
    <w:p w14:paraId="233C9AB8" w14:textId="77777777" w:rsidR="001B5FFF" w:rsidRPr="00DE3C1C" w:rsidRDefault="001B5FFF" w:rsidP="003E76BA">
      <w:pPr>
        <w:tabs>
          <w:tab w:val="left" w:pos="2268"/>
        </w:tabs>
        <w:jc w:val="both"/>
        <w:rPr>
          <w:rFonts w:ascii="Arial" w:hAnsi="Arial" w:cs="Arial"/>
          <w:sz w:val="28"/>
          <w:szCs w:val="28"/>
        </w:rPr>
      </w:pPr>
    </w:p>
    <w:p w14:paraId="7A7CB8C8" w14:textId="1800F67B" w:rsidR="005E4AA0" w:rsidRPr="005E4AA0" w:rsidRDefault="005E4AA0" w:rsidP="003E76BA">
      <w:pPr>
        <w:pStyle w:val="ListParagraph"/>
        <w:numPr>
          <w:ilvl w:val="0"/>
          <w:numId w:val="1"/>
        </w:num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742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 w:val="left" w:pos="1584"/>
          <w:tab w:val="left" w:pos="0"/>
          <w:tab w:val="left" w:pos="864"/>
        </w:tabs>
        <w:spacing w:line="240" w:lineRule="atLeast"/>
        <w:jc w:val="both"/>
        <w:rPr>
          <w:rFonts w:ascii="Arial" w:hAnsi="Arial" w:cs="Arial"/>
          <w:sz w:val="24"/>
          <w:szCs w:val="24"/>
        </w:rPr>
      </w:pPr>
      <w:r w:rsidRPr="005E4AA0">
        <w:rPr>
          <w:rFonts w:ascii="Arial" w:hAnsi="Arial" w:cs="Arial"/>
          <w:b/>
          <w:sz w:val="24"/>
          <w:szCs w:val="24"/>
        </w:rPr>
        <w:t>G</w:t>
      </w:r>
      <w:r>
        <w:rPr>
          <w:rFonts w:ascii="Arial" w:hAnsi="Arial" w:cs="Arial"/>
          <w:b/>
          <w:sz w:val="24"/>
          <w:szCs w:val="24"/>
        </w:rPr>
        <w:t>ARDA VETTING</w:t>
      </w:r>
      <w:r w:rsidRPr="005E4AA0">
        <w:rPr>
          <w:rFonts w:ascii="Arial" w:hAnsi="Arial" w:cs="Arial"/>
          <w:b/>
          <w:sz w:val="24"/>
          <w:szCs w:val="24"/>
        </w:rPr>
        <w:t xml:space="preserve"> </w:t>
      </w:r>
    </w:p>
    <w:p w14:paraId="6B6A9ED5" w14:textId="77777777" w:rsidR="00C41A3B" w:rsidRDefault="00C41A3B" w:rsidP="00C41A3B">
      <w:pPr>
        <w:jc w:val="both"/>
        <w:rPr>
          <w:rFonts w:ascii="Arial" w:hAnsi="Arial" w:cs="Arial"/>
          <w:sz w:val="24"/>
          <w:szCs w:val="24"/>
        </w:rPr>
      </w:pPr>
      <w:r w:rsidRPr="00C41A3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8B186A">
        <w:rPr>
          <w:rFonts w:ascii="Arial" w:hAnsi="Arial" w:cs="Arial"/>
          <w:sz w:val="24"/>
          <w:szCs w:val="24"/>
        </w:rPr>
        <w:t xml:space="preserve">The successful candidate will be required to co-operate with a Garda vetting procedure and </w:t>
      </w:r>
      <w:r>
        <w:rPr>
          <w:rFonts w:ascii="Arial" w:hAnsi="Arial" w:cs="Arial"/>
          <w:sz w:val="24"/>
          <w:szCs w:val="24"/>
        </w:rPr>
        <w:t xml:space="preserve">   </w:t>
      </w:r>
    </w:p>
    <w:p w14:paraId="4EB65017" w14:textId="3731BDE3" w:rsidR="00C41A3B" w:rsidRPr="002E1C67" w:rsidRDefault="00C41A3B" w:rsidP="00C41A3B">
      <w:pPr>
        <w:jc w:val="both"/>
        <w:rPr>
          <w:rFonts w:ascii="Arial" w:hAnsi="Arial" w:cs="Arial"/>
          <w:sz w:val="24"/>
          <w:szCs w:val="24"/>
        </w:rPr>
      </w:pPr>
      <w:r>
        <w:rPr>
          <w:rFonts w:ascii="Arial" w:hAnsi="Arial" w:cs="Arial"/>
          <w:sz w:val="24"/>
          <w:szCs w:val="24"/>
        </w:rPr>
        <w:t xml:space="preserve">           </w:t>
      </w:r>
      <w:r w:rsidRPr="008B186A">
        <w:rPr>
          <w:rFonts w:ascii="Arial" w:hAnsi="Arial" w:cs="Arial"/>
          <w:sz w:val="24"/>
          <w:szCs w:val="24"/>
        </w:rPr>
        <w:t>must have Garda clearance.</w:t>
      </w:r>
    </w:p>
    <w:p w14:paraId="7C7047BB" w14:textId="77777777" w:rsidR="005E4AA0" w:rsidRDefault="005E4AA0" w:rsidP="003E76BA">
      <w:pPr>
        <w:pStyle w:val="ListParagraph"/>
        <w:contextualSpacing/>
        <w:jc w:val="both"/>
        <w:rPr>
          <w:rFonts w:ascii="Arial" w:hAnsi="Arial" w:cs="Arial"/>
          <w:sz w:val="28"/>
          <w:szCs w:val="28"/>
        </w:rPr>
      </w:pPr>
    </w:p>
    <w:p w14:paraId="455945F0" w14:textId="77777777" w:rsidR="001B5FFF" w:rsidRPr="00DE3C1C" w:rsidRDefault="001B5FFF" w:rsidP="003E76BA">
      <w:pPr>
        <w:pStyle w:val="ListParagraph"/>
        <w:contextualSpacing/>
        <w:jc w:val="both"/>
        <w:rPr>
          <w:rFonts w:ascii="Arial" w:hAnsi="Arial" w:cs="Arial"/>
          <w:sz w:val="28"/>
          <w:szCs w:val="28"/>
        </w:rPr>
      </w:pPr>
    </w:p>
    <w:p w14:paraId="5A6EFECA" w14:textId="77FC93A3" w:rsidR="000F59C4" w:rsidRPr="005B54CF" w:rsidRDefault="000F59C4" w:rsidP="003E76BA">
      <w:pPr>
        <w:pStyle w:val="ListParagraph"/>
        <w:numPr>
          <w:ilvl w:val="0"/>
          <w:numId w:val="1"/>
        </w:numPr>
        <w:contextualSpacing/>
        <w:jc w:val="both"/>
        <w:rPr>
          <w:rFonts w:ascii="Arial" w:hAnsi="Arial" w:cs="Arial"/>
          <w:sz w:val="24"/>
          <w:szCs w:val="24"/>
        </w:rPr>
      </w:pPr>
      <w:r w:rsidRPr="00721FC5">
        <w:rPr>
          <w:rFonts w:ascii="Arial" w:hAnsi="Arial" w:cs="Arial"/>
          <w:b/>
          <w:sz w:val="24"/>
          <w:szCs w:val="24"/>
        </w:rPr>
        <w:t>CITIZENSHIP</w:t>
      </w:r>
    </w:p>
    <w:p w14:paraId="6F317601" w14:textId="77777777" w:rsidR="000F59C4" w:rsidRDefault="000F59C4" w:rsidP="003E76BA">
      <w:pPr>
        <w:ind w:left="709" w:hanging="864"/>
        <w:jc w:val="both"/>
        <w:rPr>
          <w:rFonts w:ascii="Arial" w:hAnsi="Arial" w:cs="Arial"/>
          <w:sz w:val="24"/>
          <w:szCs w:val="24"/>
        </w:rPr>
      </w:pPr>
      <w:r w:rsidRPr="00721FC5">
        <w:rPr>
          <w:rFonts w:ascii="Arial" w:hAnsi="Arial" w:cs="Arial"/>
          <w:sz w:val="24"/>
          <w:szCs w:val="24"/>
        </w:rPr>
        <w:t xml:space="preserve">             Candidates must, by the date of any job offer, be:</w:t>
      </w:r>
      <w:r w:rsidRPr="00721FC5">
        <w:rPr>
          <w:rFonts w:ascii="Arial" w:hAnsi="Arial" w:cs="Arial"/>
          <w:sz w:val="24"/>
          <w:szCs w:val="24"/>
        </w:rPr>
        <w:tab/>
      </w:r>
    </w:p>
    <w:p w14:paraId="5788F069" w14:textId="77777777" w:rsidR="000F59C4" w:rsidRPr="00B00448" w:rsidRDefault="000F59C4" w:rsidP="003E76BA">
      <w:pPr>
        <w:ind w:left="709" w:hanging="864"/>
        <w:jc w:val="both"/>
        <w:rPr>
          <w:rFonts w:ascii="Arial" w:hAnsi="Arial" w:cs="Arial"/>
          <w:sz w:val="16"/>
          <w:szCs w:val="16"/>
        </w:rPr>
      </w:pPr>
    </w:p>
    <w:p w14:paraId="758FBEFB" w14:textId="77777777" w:rsidR="00DE3C1C" w:rsidRDefault="000F59C4" w:rsidP="003E76BA">
      <w:pPr>
        <w:numPr>
          <w:ilvl w:val="0"/>
          <w:numId w:val="5"/>
        </w:numPr>
        <w:ind w:left="1134" w:hanging="425"/>
        <w:jc w:val="both"/>
        <w:rPr>
          <w:rFonts w:ascii="Arial" w:hAnsi="Arial" w:cs="Arial"/>
          <w:sz w:val="24"/>
          <w:szCs w:val="24"/>
        </w:rPr>
      </w:pPr>
      <w:r w:rsidRPr="00721FC5">
        <w:rPr>
          <w:rFonts w:ascii="Arial" w:hAnsi="Arial" w:cs="Arial"/>
          <w:sz w:val="24"/>
          <w:szCs w:val="24"/>
        </w:rPr>
        <w:t xml:space="preserve"> A citizen of the European Economic Area (EEA). The EEA consists of the Member States of the European Union, Iceland, Liechtenstein and Norway; or</w:t>
      </w:r>
    </w:p>
    <w:p w14:paraId="08BB7C55" w14:textId="77777777" w:rsidR="00DE3C1C" w:rsidRDefault="000F59C4" w:rsidP="003E76BA">
      <w:pPr>
        <w:numPr>
          <w:ilvl w:val="0"/>
          <w:numId w:val="5"/>
        </w:numPr>
        <w:ind w:left="1134" w:hanging="425"/>
        <w:jc w:val="both"/>
        <w:rPr>
          <w:rFonts w:ascii="Arial" w:hAnsi="Arial" w:cs="Arial"/>
          <w:sz w:val="24"/>
          <w:szCs w:val="24"/>
        </w:rPr>
      </w:pPr>
      <w:r w:rsidRPr="00DE3C1C">
        <w:rPr>
          <w:rFonts w:ascii="Arial" w:hAnsi="Arial" w:cs="Arial"/>
          <w:sz w:val="24"/>
          <w:szCs w:val="24"/>
        </w:rPr>
        <w:t xml:space="preserve">A citizen of the United Kingdom (UK); or </w:t>
      </w:r>
    </w:p>
    <w:p w14:paraId="487F2CA2" w14:textId="77777777" w:rsidR="00DE3C1C" w:rsidRDefault="000F59C4" w:rsidP="003E76BA">
      <w:pPr>
        <w:numPr>
          <w:ilvl w:val="0"/>
          <w:numId w:val="5"/>
        </w:numPr>
        <w:ind w:left="1134" w:hanging="425"/>
        <w:jc w:val="both"/>
        <w:rPr>
          <w:rFonts w:ascii="Arial" w:hAnsi="Arial" w:cs="Arial"/>
          <w:sz w:val="24"/>
          <w:szCs w:val="24"/>
        </w:rPr>
      </w:pPr>
      <w:r w:rsidRPr="00DE3C1C">
        <w:rPr>
          <w:rFonts w:ascii="Arial" w:hAnsi="Arial" w:cs="Arial"/>
          <w:sz w:val="24"/>
          <w:szCs w:val="24"/>
        </w:rPr>
        <w:t>A citizen of Switzerland pursuant to the agreement between the EU and Switzerland on the free movement of persons; or</w:t>
      </w:r>
    </w:p>
    <w:p w14:paraId="7092B478" w14:textId="77777777" w:rsidR="00DE3C1C" w:rsidRDefault="000F59C4" w:rsidP="003E76BA">
      <w:pPr>
        <w:numPr>
          <w:ilvl w:val="0"/>
          <w:numId w:val="5"/>
        </w:numPr>
        <w:ind w:left="1134" w:hanging="425"/>
        <w:jc w:val="both"/>
        <w:rPr>
          <w:rFonts w:ascii="Arial" w:hAnsi="Arial" w:cs="Arial"/>
          <w:sz w:val="24"/>
          <w:szCs w:val="24"/>
        </w:rPr>
      </w:pPr>
      <w:r w:rsidRPr="00DE3C1C">
        <w:rPr>
          <w:rFonts w:ascii="Arial" w:hAnsi="Arial" w:cs="Arial"/>
          <w:sz w:val="24"/>
          <w:szCs w:val="24"/>
        </w:rPr>
        <w:t xml:space="preserve">A non-EEA citizen who is a spouse or child of an EEA or UK or Swiss citizen and has a stamp 4 </w:t>
      </w:r>
      <w:proofErr w:type="gramStart"/>
      <w:r w:rsidRPr="00DE3C1C">
        <w:rPr>
          <w:rFonts w:ascii="Arial" w:hAnsi="Arial" w:cs="Arial"/>
          <w:sz w:val="24"/>
          <w:szCs w:val="24"/>
        </w:rPr>
        <w:t>visa;</w:t>
      </w:r>
      <w:proofErr w:type="gramEnd"/>
      <w:r w:rsidRPr="00DE3C1C">
        <w:rPr>
          <w:rFonts w:ascii="Arial" w:hAnsi="Arial" w:cs="Arial"/>
          <w:sz w:val="24"/>
          <w:szCs w:val="24"/>
        </w:rPr>
        <w:t xml:space="preserve"> or</w:t>
      </w:r>
    </w:p>
    <w:p w14:paraId="57CE592F" w14:textId="77777777" w:rsidR="00DE3C1C" w:rsidRDefault="000F59C4" w:rsidP="003E76BA">
      <w:pPr>
        <w:numPr>
          <w:ilvl w:val="0"/>
          <w:numId w:val="5"/>
        </w:numPr>
        <w:ind w:left="1134" w:hanging="425"/>
        <w:jc w:val="both"/>
        <w:rPr>
          <w:rFonts w:ascii="Arial" w:hAnsi="Arial" w:cs="Arial"/>
          <w:sz w:val="24"/>
          <w:szCs w:val="24"/>
        </w:rPr>
      </w:pPr>
      <w:r w:rsidRPr="00DE3C1C">
        <w:rPr>
          <w:rFonts w:ascii="Arial" w:hAnsi="Arial" w:cs="Arial"/>
          <w:sz w:val="24"/>
          <w:szCs w:val="24"/>
        </w:rPr>
        <w:t xml:space="preserve">A person awarded international protection under the International Protection Act </w:t>
      </w:r>
      <w:proofErr w:type="gramStart"/>
      <w:r w:rsidRPr="00DE3C1C">
        <w:rPr>
          <w:rFonts w:ascii="Arial" w:hAnsi="Arial" w:cs="Arial"/>
          <w:sz w:val="24"/>
          <w:szCs w:val="24"/>
        </w:rPr>
        <w:t>2015</w:t>
      </w:r>
      <w:proofErr w:type="gramEnd"/>
      <w:r w:rsidRPr="00DE3C1C">
        <w:rPr>
          <w:rFonts w:ascii="Arial" w:hAnsi="Arial" w:cs="Arial"/>
          <w:sz w:val="24"/>
          <w:szCs w:val="24"/>
        </w:rPr>
        <w:t xml:space="preserve"> or any family member entitled to remain in the State </w:t>
      </w:r>
      <w:proofErr w:type="gramStart"/>
      <w:r w:rsidRPr="00DE3C1C">
        <w:rPr>
          <w:rFonts w:ascii="Arial" w:hAnsi="Arial" w:cs="Arial"/>
          <w:sz w:val="24"/>
          <w:szCs w:val="24"/>
        </w:rPr>
        <w:t>as a result of</w:t>
      </w:r>
      <w:proofErr w:type="gramEnd"/>
      <w:r w:rsidRPr="00DE3C1C">
        <w:rPr>
          <w:rFonts w:ascii="Arial" w:hAnsi="Arial" w:cs="Arial"/>
          <w:sz w:val="24"/>
          <w:szCs w:val="24"/>
        </w:rPr>
        <w:t xml:space="preserve"> family reunification and has a stamp 4 visa or</w:t>
      </w:r>
    </w:p>
    <w:p w14:paraId="7AFEDDB6" w14:textId="71A8122E" w:rsidR="000F59C4" w:rsidRPr="00DE3C1C" w:rsidRDefault="000F59C4" w:rsidP="003E76BA">
      <w:pPr>
        <w:numPr>
          <w:ilvl w:val="0"/>
          <w:numId w:val="5"/>
        </w:numPr>
        <w:ind w:left="1134" w:hanging="425"/>
        <w:jc w:val="both"/>
        <w:rPr>
          <w:rFonts w:ascii="Arial" w:hAnsi="Arial" w:cs="Arial"/>
          <w:sz w:val="24"/>
          <w:szCs w:val="24"/>
        </w:rPr>
      </w:pPr>
      <w:r w:rsidRPr="00DE3C1C">
        <w:rPr>
          <w:rFonts w:ascii="Arial" w:hAnsi="Arial" w:cs="Arial"/>
          <w:sz w:val="24"/>
          <w:szCs w:val="24"/>
        </w:rPr>
        <w:t>A non-EEA citizen who is a parent of a dependent child who is a citizen of, and resident in, an EEA member state or the UK or Switzerland and has a stamp 4 visa.</w:t>
      </w:r>
    </w:p>
    <w:p w14:paraId="70F15225" w14:textId="77777777" w:rsidR="00B52E0B" w:rsidRDefault="00B52E0B" w:rsidP="003E76BA">
      <w:pPr>
        <w:pStyle w:val="Title"/>
        <w:jc w:val="left"/>
        <w:rPr>
          <w:rFonts w:ascii="Arial" w:hAnsi="Arial" w:cs="Arial"/>
          <w:sz w:val="24"/>
        </w:rPr>
      </w:pPr>
    </w:p>
    <w:p w14:paraId="41B35143" w14:textId="0A4E71E1" w:rsidR="000F59C4" w:rsidRPr="0050458D" w:rsidRDefault="003D4F13" w:rsidP="003E76BA">
      <w:pPr>
        <w:pStyle w:val="Title"/>
        <w:rPr>
          <w:rFonts w:ascii="Arial" w:hAnsi="Arial" w:cs="Arial"/>
          <w:sz w:val="28"/>
          <w:szCs w:val="28"/>
        </w:rPr>
      </w:pPr>
      <w:r w:rsidRPr="0050458D">
        <w:rPr>
          <w:rFonts w:ascii="Arial" w:hAnsi="Arial" w:cs="Arial"/>
          <w:sz w:val="28"/>
          <w:szCs w:val="28"/>
        </w:rPr>
        <w:lastRenderedPageBreak/>
        <w:t>PERSON PROFILE</w:t>
      </w:r>
    </w:p>
    <w:p w14:paraId="40C87864" w14:textId="77777777" w:rsidR="000F59C4" w:rsidRPr="00E5341C" w:rsidRDefault="000F59C4" w:rsidP="003E76BA">
      <w:pPr>
        <w:pStyle w:val="Title"/>
        <w:jc w:val="left"/>
        <w:rPr>
          <w:rFonts w:ascii="Arial" w:hAnsi="Arial" w:cs="Arial"/>
          <w:sz w:val="32"/>
          <w:szCs w:val="24"/>
        </w:rPr>
      </w:pPr>
    </w:p>
    <w:p w14:paraId="7207BD75" w14:textId="1741578D" w:rsidR="000637E3" w:rsidRPr="000F59C4" w:rsidRDefault="000637E3" w:rsidP="003E76BA">
      <w:pPr>
        <w:pStyle w:val="Title"/>
        <w:jc w:val="left"/>
        <w:rPr>
          <w:rFonts w:ascii="Arial" w:hAnsi="Arial" w:cs="Arial"/>
          <w:bCs/>
          <w:sz w:val="24"/>
          <w:szCs w:val="24"/>
        </w:rPr>
      </w:pPr>
      <w:r w:rsidRPr="000F59C4">
        <w:rPr>
          <w:rFonts w:ascii="Arial" w:hAnsi="Arial" w:cs="Arial"/>
          <w:bCs/>
          <w:sz w:val="24"/>
        </w:rPr>
        <w:t>DUTIES</w:t>
      </w:r>
      <w:r w:rsidRPr="000F59C4">
        <w:rPr>
          <w:rFonts w:ascii="Arial" w:hAnsi="Arial" w:cs="Arial"/>
          <w:bCs/>
          <w:sz w:val="24"/>
          <w:u w:val="none"/>
        </w:rPr>
        <w:t>:</w:t>
      </w:r>
    </w:p>
    <w:p w14:paraId="7A1F6C6E" w14:textId="77777777" w:rsidR="000F59C4" w:rsidRDefault="000F59C4" w:rsidP="003E76BA">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1008"/>
          <w:tab w:val="left" w:pos="1728"/>
        </w:tabs>
        <w:spacing w:line="240" w:lineRule="atLeast"/>
        <w:jc w:val="both"/>
        <w:rPr>
          <w:rFonts w:ascii="Arial" w:hAnsi="Arial" w:cs="Arial"/>
          <w:b/>
          <w:sz w:val="24"/>
          <w:u w:val="single"/>
          <w:lang w:val="en-GB"/>
        </w:rPr>
      </w:pPr>
    </w:p>
    <w:p w14:paraId="1ACCCEB5" w14:textId="5200045B" w:rsidR="00106D48" w:rsidRPr="00106D48" w:rsidRDefault="00106D48" w:rsidP="003E76BA">
      <w:pPr>
        <w:ind w:left="720" w:hanging="720"/>
        <w:jc w:val="both"/>
        <w:rPr>
          <w:rFonts w:ascii="Arial" w:hAnsi="Arial" w:cs="Arial"/>
          <w:sz w:val="24"/>
          <w:szCs w:val="24"/>
        </w:rPr>
      </w:pPr>
      <w:r w:rsidRPr="00106D48">
        <w:rPr>
          <w:rFonts w:ascii="Arial" w:hAnsi="Arial" w:cs="Arial"/>
          <w:sz w:val="24"/>
          <w:szCs w:val="24"/>
        </w:rPr>
        <w:t xml:space="preserve">The duties of the post are to </w:t>
      </w:r>
      <w:proofErr w:type="gramStart"/>
      <w:r w:rsidRPr="00106D48">
        <w:rPr>
          <w:rFonts w:ascii="Arial" w:hAnsi="Arial" w:cs="Arial"/>
          <w:sz w:val="24"/>
          <w:szCs w:val="24"/>
        </w:rPr>
        <w:t>give</w:t>
      </w:r>
      <w:proofErr w:type="gramEnd"/>
      <w:r w:rsidRPr="00106D48">
        <w:rPr>
          <w:rFonts w:ascii="Arial" w:hAnsi="Arial" w:cs="Arial"/>
          <w:sz w:val="24"/>
          <w:szCs w:val="24"/>
        </w:rPr>
        <w:t xml:space="preserve"> to the local authority</w:t>
      </w:r>
    </w:p>
    <w:p w14:paraId="3E22C5B4" w14:textId="77777777" w:rsidR="00106D48" w:rsidRPr="00106D48" w:rsidRDefault="00106D48" w:rsidP="003E76BA">
      <w:pPr>
        <w:ind w:left="720" w:hanging="720"/>
        <w:jc w:val="both"/>
        <w:rPr>
          <w:rFonts w:ascii="Arial" w:hAnsi="Arial" w:cs="Arial"/>
          <w:sz w:val="24"/>
          <w:szCs w:val="24"/>
        </w:rPr>
      </w:pPr>
    </w:p>
    <w:p w14:paraId="57076876" w14:textId="77777777" w:rsidR="00106D48" w:rsidRPr="00106D48" w:rsidRDefault="00106D48" w:rsidP="003E76BA">
      <w:pPr>
        <w:spacing w:line="240" w:lineRule="atLeast"/>
        <w:ind w:left="709" w:hanging="731"/>
        <w:jc w:val="both"/>
        <w:rPr>
          <w:rFonts w:ascii="Arial" w:hAnsi="Arial" w:cs="Arial"/>
          <w:sz w:val="24"/>
          <w:szCs w:val="24"/>
          <w:lang w:val="en-GB"/>
        </w:rPr>
      </w:pPr>
      <w:r w:rsidRPr="00106D48">
        <w:rPr>
          <w:rFonts w:ascii="Arial" w:hAnsi="Arial" w:cs="Arial"/>
          <w:sz w:val="24"/>
          <w:szCs w:val="24"/>
          <w:lang w:val="en-GB"/>
        </w:rPr>
        <w:t>(a)</w:t>
      </w:r>
      <w:r w:rsidRPr="00106D48">
        <w:rPr>
          <w:rFonts w:ascii="Arial" w:hAnsi="Arial" w:cs="Arial"/>
          <w:sz w:val="24"/>
          <w:szCs w:val="24"/>
          <w:lang w:val="en-GB"/>
        </w:rPr>
        <w:tab/>
        <w:t xml:space="preserve">such other local authorities or bodies for which the Chief Executive, for the purposes of the City and County Management Acts, is Chief Executive, and </w:t>
      </w:r>
    </w:p>
    <w:p w14:paraId="523F65C3" w14:textId="77777777" w:rsidR="00106D48" w:rsidRPr="00106D48" w:rsidRDefault="00106D48" w:rsidP="003E76BA">
      <w:pPr>
        <w:tabs>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720"/>
          <w:tab w:val="left" w:pos="1008"/>
          <w:tab w:val="left" w:pos="1728"/>
          <w:tab w:val="left" w:pos="2448"/>
          <w:tab w:val="left" w:pos="14688"/>
          <w:tab w:val="left" w:pos="15408"/>
          <w:tab w:val="left" w:pos="720"/>
        </w:tabs>
        <w:spacing w:line="240" w:lineRule="atLeast"/>
        <w:jc w:val="both"/>
        <w:rPr>
          <w:rFonts w:ascii="Arial" w:hAnsi="Arial" w:cs="Arial"/>
          <w:sz w:val="24"/>
          <w:szCs w:val="24"/>
          <w:lang w:val="en-GB"/>
        </w:rPr>
      </w:pPr>
    </w:p>
    <w:p w14:paraId="51E26335" w14:textId="77777777" w:rsidR="00106D48" w:rsidRDefault="00106D48" w:rsidP="003E76BA">
      <w:pPr>
        <w:numPr>
          <w:ilvl w:val="0"/>
          <w:numId w:val="2"/>
        </w:numPr>
        <w:tabs>
          <w:tab w:val="clear" w:pos="1725"/>
        </w:tabs>
        <w:spacing w:line="240" w:lineRule="atLeast"/>
        <w:ind w:left="709" w:hanging="709"/>
        <w:jc w:val="both"/>
        <w:rPr>
          <w:rFonts w:ascii="Arial" w:hAnsi="Arial" w:cs="Arial"/>
          <w:sz w:val="24"/>
          <w:szCs w:val="24"/>
          <w:lang w:val="en-GB"/>
        </w:rPr>
      </w:pPr>
      <w:r w:rsidRPr="00106D48">
        <w:rPr>
          <w:rFonts w:ascii="Arial" w:hAnsi="Arial" w:cs="Arial"/>
          <w:sz w:val="24"/>
          <w:szCs w:val="24"/>
          <w:lang w:val="en-GB"/>
        </w:rPr>
        <w:t>to any other local authority or body with which an agreement has been made by the local authority or by any of the authorities or bodies mentioned in sub-paragraph (a) of this paragraph,</w:t>
      </w:r>
    </w:p>
    <w:p w14:paraId="1A1CAA32" w14:textId="77777777" w:rsidR="00106D48" w:rsidRDefault="00106D48" w:rsidP="003E76BA">
      <w:pPr>
        <w:spacing w:line="240" w:lineRule="atLeast"/>
        <w:ind w:left="1418"/>
        <w:jc w:val="both"/>
        <w:rPr>
          <w:rFonts w:ascii="Arial" w:hAnsi="Arial" w:cs="Arial"/>
          <w:sz w:val="24"/>
          <w:szCs w:val="24"/>
        </w:rPr>
      </w:pPr>
    </w:p>
    <w:p w14:paraId="086A401E" w14:textId="299CF601" w:rsidR="00106D48" w:rsidRDefault="00106D48" w:rsidP="003E76BA">
      <w:pPr>
        <w:spacing w:line="240" w:lineRule="atLeast"/>
        <w:jc w:val="both"/>
        <w:rPr>
          <w:rFonts w:ascii="Arial" w:hAnsi="Arial" w:cs="Arial"/>
          <w:sz w:val="24"/>
          <w:szCs w:val="24"/>
        </w:rPr>
      </w:pPr>
      <w:proofErr w:type="gramStart"/>
      <w:r w:rsidRPr="001954FA">
        <w:rPr>
          <w:rFonts w:ascii="Arial" w:hAnsi="Arial" w:cs="Arial"/>
          <w:sz w:val="24"/>
          <w:szCs w:val="24"/>
        </w:rPr>
        <w:t>under</w:t>
      </w:r>
      <w:proofErr w:type="gramEnd"/>
      <w:r w:rsidRPr="001954FA">
        <w:rPr>
          <w:rFonts w:ascii="Arial" w:hAnsi="Arial" w:cs="Arial"/>
          <w:sz w:val="24"/>
          <w:szCs w:val="24"/>
        </w:rPr>
        <w:t xml:space="preserve"> the direction and supervision of the </w:t>
      </w:r>
      <w:r w:rsidR="00EC039B" w:rsidRPr="001954FA">
        <w:rPr>
          <w:rFonts w:ascii="Arial" w:hAnsi="Arial" w:cs="Arial"/>
          <w:sz w:val="24"/>
          <w:szCs w:val="24"/>
        </w:rPr>
        <w:t xml:space="preserve">appropriate Director </w:t>
      </w:r>
      <w:r w:rsidR="005E5DC3" w:rsidRPr="001954FA">
        <w:rPr>
          <w:rFonts w:ascii="Arial" w:hAnsi="Arial" w:cs="Arial"/>
          <w:sz w:val="24"/>
          <w:szCs w:val="24"/>
        </w:rPr>
        <w:t>o</w:t>
      </w:r>
      <w:r w:rsidR="00EC039B" w:rsidRPr="001954FA">
        <w:rPr>
          <w:rFonts w:ascii="Arial" w:hAnsi="Arial" w:cs="Arial"/>
          <w:sz w:val="24"/>
          <w:szCs w:val="24"/>
        </w:rPr>
        <w:t>f Services or any other officer designated by him/her,</w:t>
      </w:r>
      <w:r w:rsidR="00692055" w:rsidRPr="001954FA">
        <w:rPr>
          <w:rFonts w:ascii="Arial" w:hAnsi="Arial" w:cs="Arial"/>
          <w:sz w:val="24"/>
          <w:szCs w:val="24"/>
        </w:rPr>
        <w:t xml:space="preserve"> </w:t>
      </w:r>
      <w:r w:rsidRPr="001954FA">
        <w:rPr>
          <w:rFonts w:ascii="Arial" w:hAnsi="Arial" w:cs="Arial"/>
          <w:sz w:val="24"/>
          <w:szCs w:val="24"/>
        </w:rPr>
        <w:t xml:space="preserve">such </w:t>
      </w:r>
      <w:proofErr w:type="gramStart"/>
      <w:r w:rsidRPr="001954FA">
        <w:rPr>
          <w:rFonts w:ascii="Arial" w:hAnsi="Arial" w:cs="Arial"/>
          <w:sz w:val="24"/>
          <w:szCs w:val="24"/>
        </w:rPr>
        <w:t>services as</w:t>
      </w:r>
      <w:proofErr w:type="gramEnd"/>
      <w:r w:rsidRPr="001954FA">
        <w:rPr>
          <w:rFonts w:ascii="Arial" w:hAnsi="Arial" w:cs="Arial"/>
          <w:sz w:val="24"/>
          <w:szCs w:val="24"/>
        </w:rPr>
        <w:t xml:space="preserve"> may be required by any local authority or body herein </w:t>
      </w:r>
      <w:proofErr w:type="gramStart"/>
      <w:r w:rsidRPr="001954FA">
        <w:rPr>
          <w:rFonts w:ascii="Arial" w:hAnsi="Arial" w:cs="Arial"/>
          <w:sz w:val="24"/>
          <w:szCs w:val="24"/>
        </w:rPr>
        <w:t>before mentioned in</w:t>
      </w:r>
      <w:proofErr w:type="gramEnd"/>
      <w:r w:rsidRPr="001954FA">
        <w:rPr>
          <w:rFonts w:ascii="Arial" w:hAnsi="Arial" w:cs="Arial"/>
          <w:sz w:val="24"/>
          <w:szCs w:val="24"/>
        </w:rPr>
        <w:t xml:space="preserve"> the exercise and performance of any of its powers, functions and </w:t>
      </w:r>
      <w:proofErr w:type="gramStart"/>
      <w:r w:rsidRPr="001954FA">
        <w:rPr>
          <w:rFonts w:ascii="Arial" w:hAnsi="Arial" w:cs="Arial"/>
          <w:sz w:val="24"/>
          <w:szCs w:val="24"/>
        </w:rPr>
        <w:t>duties</w:t>
      </w:r>
      <w:proofErr w:type="gramEnd"/>
      <w:r w:rsidR="00BD5971" w:rsidRPr="001954FA">
        <w:rPr>
          <w:rFonts w:ascii="Arial" w:hAnsi="Arial" w:cs="Arial"/>
          <w:sz w:val="24"/>
          <w:szCs w:val="24"/>
        </w:rPr>
        <w:t>.</w:t>
      </w:r>
    </w:p>
    <w:p w14:paraId="77813909" w14:textId="77777777" w:rsidR="00BD5971" w:rsidRDefault="00BD5971" w:rsidP="003E76BA">
      <w:pPr>
        <w:spacing w:line="240" w:lineRule="atLeast"/>
        <w:jc w:val="both"/>
        <w:rPr>
          <w:rFonts w:ascii="Arial" w:hAnsi="Arial" w:cs="Arial"/>
          <w:sz w:val="24"/>
          <w:szCs w:val="24"/>
        </w:rPr>
      </w:pPr>
    </w:p>
    <w:p w14:paraId="55E9180D" w14:textId="77777777" w:rsidR="0061719F" w:rsidRPr="00BB7704" w:rsidRDefault="0061719F" w:rsidP="003E76BA">
      <w:pPr>
        <w:autoSpaceDE w:val="0"/>
        <w:autoSpaceDN w:val="0"/>
        <w:rPr>
          <w:rFonts w:ascii="Arial" w:hAnsi="Arial" w:cs="Arial"/>
          <w:sz w:val="24"/>
          <w:lang w:eastAsia="en-IE"/>
        </w:rPr>
      </w:pPr>
      <w:bookmarkStart w:id="0" w:name="_Hlk106088368"/>
      <w:r w:rsidRPr="00BB7704">
        <w:rPr>
          <w:rFonts w:ascii="Arial" w:hAnsi="Arial" w:cs="Arial"/>
          <w:sz w:val="24"/>
          <w:lang w:eastAsia="en-IE"/>
        </w:rPr>
        <w:t>The duties of the post will include, but are not limited to, the following: -</w:t>
      </w:r>
    </w:p>
    <w:p w14:paraId="744C542A" w14:textId="77777777" w:rsidR="00A45002" w:rsidRPr="0019746B" w:rsidRDefault="00A45002" w:rsidP="003E76BA">
      <w:pPr>
        <w:autoSpaceDE w:val="0"/>
        <w:autoSpaceDN w:val="0"/>
        <w:rPr>
          <w:rFonts w:ascii="Arial" w:hAnsi="Arial" w:cs="Arial"/>
          <w:sz w:val="16"/>
          <w:szCs w:val="16"/>
          <w:lang w:eastAsia="en-IE"/>
        </w:rPr>
      </w:pPr>
    </w:p>
    <w:p w14:paraId="2159396D" w14:textId="7F00068D" w:rsidR="00E123E0" w:rsidRDefault="00E123E0" w:rsidP="003E76BA">
      <w:pPr>
        <w:pStyle w:val="ListParagraph"/>
        <w:numPr>
          <w:ilvl w:val="0"/>
          <w:numId w:val="20"/>
        </w:numPr>
        <w:ind w:left="589" w:hanging="589"/>
        <w:jc w:val="both"/>
        <w:rPr>
          <w:rFonts w:ascii="Arial" w:hAnsi="Arial" w:cs="Arial"/>
          <w:sz w:val="24"/>
          <w:szCs w:val="24"/>
        </w:rPr>
      </w:pPr>
      <w:r w:rsidRPr="00EC0019">
        <w:rPr>
          <w:rFonts w:ascii="Arial" w:hAnsi="Arial" w:cs="Arial"/>
          <w:sz w:val="24"/>
          <w:szCs w:val="24"/>
        </w:rPr>
        <w:t>The duty of the Warden is to safeguard children enroute to and from school when crossing the road at the appointed place, and for that purpose to act in accordance with the instructions which will accompany notice of appointment.</w:t>
      </w:r>
    </w:p>
    <w:p w14:paraId="7C9B497F" w14:textId="77777777" w:rsidR="00EC0019" w:rsidRDefault="00EC0019" w:rsidP="003E76BA">
      <w:pPr>
        <w:pStyle w:val="ListParagraph"/>
        <w:ind w:left="589"/>
        <w:jc w:val="both"/>
        <w:rPr>
          <w:rFonts w:ascii="Arial" w:hAnsi="Arial" w:cs="Arial"/>
          <w:sz w:val="24"/>
          <w:szCs w:val="24"/>
        </w:rPr>
      </w:pPr>
    </w:p>
    <w:p w14:paraId="54782285" w14:textId="77777777" w:rsidR="00EC0019" w:rsidRDefault="00E123E0" w:rsidP="003E76BA">
      <w:pPr>
        <w:pStyle w:val="ListParagraph"/>
        <w:numPr>
          <w:ilvl w:val="0"/>
          <w:numId w:val="20"/>
        </w:numPr>
        <w:ind w:left="589" w:hanging="589"/>
        <w:jc w:val="both"/>
        <w:rPr>
          <w:rFonts w:ascii="Arial" w:hAnsi="Arial" w:cs="Arial"/>
          <w:sz w:val="24"/>
          <w:szCs w:val="24"/>
        </w:rPr>
      </w:pPr>
      <w:r w:rsidRPr="00EC0019">
        <w:rPr>
          <w:rFonts w:ascii="Arial" w:hAnsi="Arial" w:cs="Arial"/>
          <w:sz w:val="24"/>
          <w:szCs w:val="24"/>
        </w:rPr>
        <w:t>The Warden must attend at the crossing-place to which he/she is assigned regularly and punctually; in the event of inability to attend due to illness or any other cause, it is essential that the Administrative Officer, Roads Section, Wexford County Council Offices, Carricklawn, Wexford, be informed of the fact.</w:t>
      </w:r>
    </w:p>
    <w:p w14:paraId="1FD12202" w14:textId="77777777" w:rsidR="00EC0019" w:rsidRPr="00EC0019" w:rsidRDefault="00EC0019" w:rsidP="003E76BA">
      <w:pPr>
        <w:pStyle w:val="ListParagraph"/>
        <w:rPr>
          <w:rFonts w:ascii="Arial" w:hAnsi="Arial" w:cs="Arial"/>
          <w:sz w:val="24"/>
          <w:szCs w:val="24"/>
        </w:rPr>
      </w:pPr>
    </w:p>
    <w:p w14:paraId="3577602C" w14:textId="648A3D8B" w:rsidR="00EC0019" w:rsidRDefault="00E123E0" w:rsidP="003E76BA">
      <w:pPr>
        <w:pStyle w:val="ListParagraph"/>
        <w:numPr>
          <w:ilvl w:val="0"/>
          <w:numId w:val="20"/>
        </w:numPr>
        <w:ind w:left="589" w:hanging="589"/>
        <w:jc w:val="both"/>
        <w:rPr>
          <w:rFonts w:ascii="Arial" w:hAnsi="Arial" w:cs="Arial"/>
          <w:sz w:val="24"/>
          <w:szCs w:val="24"/>
        </w:rPr>
      </w:pPr>
      <w:r w:rsidRPr="00EC0019">
        <w:rPr>
          <w:rFonts w:ascii="Arial" w:hAnsi="Arial" w:cs="Arial"/>
          <w:sz w:val="24"/>
          <w:szCs w:val="24"/>
        </w:rPr>
        <w:t>The hours of attendance will be the minimum of hours prescribed in the guidelines regulating the appointment of School Wardens, adapted to meet the needs of the school(s) concerned and conditions at the location in question, as more particularly set out in the notice of appointment and revised from time to time</w:t>
      </w:r>
      <w:r w:rsidR="00EC0019">
        <w:rPr>
          <w:rFonts w:ascii="Arial" w:hAnsi="Arial" w:cs="Arial"/>
          <w:sz w:val="24"/>
          <w:szCs w:val="24"/>
        </w:rPr>
        <w:t>.</w:t>
      </w:r>
    </w:p>
    <w:p w14:paraId="3FB153D9" w14:textId="77777777" w:rsidR="00EC0019" w:rsidRPr="00EC0019" w:rsidRDefault="00EC0019" w:rsidP="003E76BA">
      <w:pPr>
        <w:pStyle w:val="ListParagraph"/>
        <w:rPr>
          <w:rFonts w:ascii="Arial" w:hAnsi="Arial" w:cs="Arial"/>
          <w:sz w:val="24"/>
          <w:szCs w:val="24"/>
        </w:rPr>
      </w:pPr>
    </w:p>
    <w:p w14:paraId="6009BA45" w14:textId="0BE6EF4F" w:rsidR="00E123E0" w:rsidRPr="00EC0019" w:rsidRDefault="00E123E0" w:rsidP="003E76BA">
      <w:pPr>
        <w:pStyle w:val="ListParagraph"/>
        <w:numPr>
          <w:ilvl w:val="0"/>
          <w:numId w:val="20"/>
        </w:numPr>
        <w:ind w:left="589" w:hanging="589"/>
        <w:jc w:val="both"/>
        <w:rPr>
          <w:rFonts w:ascii="Arial" w:hAnsi="Arial" w:cs="Arial"/>
          <w:sz w:val="24"/>
          <w:szCs w:val="24"/>
        </w:rPr>
      </w:pPr>
      <w:r w:rsidRPr="00EC0019">
        <w:rPr>
          <w:rFonts w:ascii="Arial" w:hAnsi="Arial" w:cs="Arial"/>
          <w:sz w:val="24"/>
          <w:szCs w:val="24"/>
        </w:rPr>
        <w:t>The duties of the employment are performable at the location to which the person appointed is assigned or at any other location as may be required.</w:t>
      </w:r>
    </w:p>
    <w:p w14:paraId="219411E1" w14:textId="77777777" w:rsidR="00A45002" w:rsidRDefault="00A45002" w:rsidP="003E76BA">
      <w:pPr>
        <w:autoSpaceDE w:val="0"/>
        <w:autoSpaceDN w:val="0"/>
        <w:rPr>
          <w:rFonts w:ascii="Arial" w:hAnsi="Arial" w:cs="Arial"/>
          <w:sz w:val="24"/>
          <w:lang w:eastAsia="en-IE"/>
        </w:rPr>
      </w:pPr>
    </w:p>
    <w:p w14:paraId="3D659359" w14:textId="77777777" w:rsidR="00A45002" w:rsidRDefault="00A45002" w:rsidP="003E76BA">
      <w:pPr>
        <w:autoSpaceDE w:val="0"/>
        <w:autoSpaceDN w:val="0"/>
        <w:rPr>
          <w:rFonts w:ascii="Arial" w:hAnsi="Arial" w:cs="Arial"/>
          <w:sz w:val="24"/>
          <w:lang w:eastAsia="en-IE"/>
        </w:rPr>
      </w:pPr>
    </w:p>
    <w:bookmarkEnd w:id="0"/>
    <w:p w14:paraId="4AB99B28" w14:textId="08B70F34" w:rsidR="00D77C4A" w:rsidRPr="009256B8" w:rsidRDefault="009256B8" w:rsidP="003E76BA">
      <w:pPr>
        <w:tabs>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rPr>
          <w:rFonts w:ascii="Arial" w:hAnsi="Arial" w:cs="Arial"/>
          <w:b/>
          <w:bCs/>
          <w:sz w:val="24"/>
          <w:szCs w:val="24"/>
          <w:u w:val="single"/>
          <w:lang w:val="en-GB"/>
        </w:rPr>
      </w:pPr>
      <w:r w:rsidRPr="009256B8">
        <w:rPr>
          <w:rFonts w:ascii="Arial" w:hAnsi="Arial" w:cs="Arial"/>
          <w:b/>
          <w:bCs/>
          <w:sz w:val="24"/>
          <w:szCs w:val="24"/>
          <w:u w:val="single"/>
        </w:rPr>
        <w:t>SEL</w:t>
      </w:r>
      <w:r w:rsidR="00D77C4A" w:rsidRPr="009256B8">
        <w:rPr>
          <w:rFonts w:ascii="Arial" w:hAnsi="Arial" w:cs="Arial"/>
          <w:b/>
          <w:bCs/>
          <w:sz w:val="24"/>
          <w:szCs w:val="24"/>
          <w:u w:val="single"/>
          <w:lang w:val="en-GB"/>
        </w:rPr>
        <w:t>ECTION PROCESS</w:t>
      </w:r>
    </w:p>
    <w:p w14:paraId="4D8235C2" w14:textId="77777777" w:rsidR="00D77C4A" w:rsidRPr="00654F3F" w:rsidRDefault="00D77C4A" w:rsidP="003E76BA">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ind w:left="720" w:hanging="720"/>
        <w:jc w:val="both"/>
        <w:rPr>
          <w:rFonts w:ascii="Arial" w:hAnsi="Arial" w:cs="Arial"/>
          <w:sz w:val="16"/>
          <w:szCs w:val="16"/>
          <w:u w:val="single"/>
          <w:lang w:val="en-GB"/>
        </w:rPr>
      </w:pPr>
    </w:p>
    <w:p w14:paraId="1755205B" w14:textId="77777777" w:rsidR="00A62413" w:rsidRPr="00902A72" w:rsidRDefault="00A62413" w:rsidP="003E76BA">
      <w:pPr>
        <w:jc w:val="both"/>
        <w:rPr>
          <w:rFonts w:ascii="Arial" w:hAnsi="Arial" w:cs="Arial"/>
          <w:sz w:val="24"/>
          <w:szCs w:val="24"/>
          <w:lang w:val="en-GB"/>
        </w:rPr>
      </w:pPr>
      <w:r w:rsidRPr="00902A72">
        <w:rPr>
          <w:rFonts w:ascii="Arial" w:hAnsi="Arial" w:cs="Arial"/>
          <w:sz w:val="24"/>
          <w:szCs w:val="24"/>
          <w:lang w:val="en-GB"/>
        </w:rPr>
        <w:t xml:space="preserve">Applications will only be accepted on the official Wexford County Council application form as advertised with the post. </w:t>
      </w:r>
    </w:p>
    <w:p w14:paraId="37C70479" w14:textId="77777777" w:rsidR="00A62413" w:rsidRPr="00902A72" w:rsidRDefault="00A62413" w:rsidP="003E76BA">
      <w:pPr>
        <w:jc w:val="both"/>
        <w:rPr>
          <w:rFonts w:ascii="Arial" w:hAnsi="Arial" w:cs="Arial"/>
          <w:sz w:val="24"/>
          <w:szCs w:val="24"/>
          <w:lang w:val="en-GB"/>
        </w:rPr>
      </w:pPr>
    </w:p>
    <w:p w14:paraId="4537AAFE" w14:textId="6C78FEC5" w:rsidR="00902A72" w:rsidRPr="00902A72" w:rsidRDefault="00902A72" w:rsidP="003E76BA">
      <w:pPr>
        <w:jc w:val="both"/>
        <w:rPr>
          <w:rFonts w:ascii="Arial" w:hAnsi="Arial" w:cs="Arial"/>
          <w:sz w:val="24"/>
          <w:szCs w:val="24"/>
          <w:lang w:val="en-GB"/>
        </w:rPr>
      </w:pPr>
      <w:r w:rsidRPr="00902A72">
        <w:rPr>
          <w:rFonts w:ascii="Arial" w:hAnsi="Arial" w:cs="Arial"/>
          <w:sz w:val="24"/>
          <w:szCs w:val="24"/>
          <w:lang w:val="en-GB"/>
        </w:rPr>
        <w:tab/>
        <w:t xml:space="preserve">Four completed application forms (Original form plus 3 copies) must be forwarded to The Human Resources Officer, Wexford County Council, Carricklawn, Wexford, </w:t>
      </w:r>
      <w:r w:rsidRPr="00A909DF">
        <w:rPr>
          <w:rFonts w:ascii="Arial" w:hAnsi="Arial" w:cs="Arial"/>
          <w:sz w:val="24"/>
          <w:szCs w:val="24"/>
          <w:lang w:val="en-GB"/>
        </w:rPr>
        <w:t>no later than</w:t>
      </w:r>
      <w:r w:rsidRPr="00902A72">
        <w:rPr>
          <w:rFonts w:ascii="Arial" w:hAnsi="Arial" w:cs="Arial"/>
          <w:sz w:val="24"/>
          <w:szCs w:val="24"/>
          <w:lang w:val="en-GB"/>
        </w:rPr>
        <w:t xml:space="preserve"> the closing date and </w:t>
      </w:r>
      <w:r w:rsidRPr="00D57A30">
        <w:rPr>
          <w:rFonts w:ascii="Arial" w:hAnsi="Arial" w:cs="Arial"/>
          <w:sz w:val="24"/>
          <w:szCs w:val="24"/>
          <w:lang w:val="en-GB"/>
        </w:rPr>
        <w:t>time of</w:t>
      </w:r>
      <w:r w:rsidRPr="00D73551">
        <w:rPr>
          <w:rFonts w:ascii="Arial" w:hAnsi="Arial" w:cs="Arial"/>
          <w:sz w:val="24"/>
          <w:szCs w:val="24"/>
          <w:lang w:val="en-GB"/>
        </w:rPr>
        <w:t xml:space="preserve">:  </w:t>
      </w:r>
      <w:r w:rsidRPr="00D73551">
        <w:rPr>
          <w:rFonts w:ascii="Arial" w:hAnsi="Arial" w:cs="Arial"/>
          <w:b/>
          <w:sz w:val="24"/>
          <w:szCs w:val="24"/>
          <w:u w:val="single"/>
          <w:lang w:val="en-GB"/>
        </w:rPr>
        <w:t>5.00</w:t>
      </w:r>
      <w:r w:rsidR="00D73551">
        <w:rPr>
          <w:rFonts w:ascii="Arial" w:hAnsi="Arial" w:cs="Arial"/>
          <w:b/>
          <w:sz w:val="24"/>
          <w:szCs w:val="24"/>
          <w:u w:val="single"/>
          <w:lang w:val="en-GB"/>
        </w:rPr>
        <w:t xml:space="preserve"> </w:t>
      </w:r>
      <w:r w:rsidRPr="00D73551">
        <w:rPr>
          <w:rFonts w:ascii="Arial" w:hAnsi="Arial" w:cs="Arial"/>
          <w:b/>
          <w:sz w:val="24"/>
          <w:szCs w:val="24"/>
          <w:u w:val="single"/>
          <w:lang w:val="en-GB"/>
        </w:rPr>
        <w:t xml:space="preserve">pm </w:t>
      </w:r>
      <w:r w:rsidR="00AA0B21" w:rsidRPr="00D73551">
        <w:rPr>
          <w:rFonts w:ascii="Arial" w:hAnsi="Arial" w:cs="Arial"/>
          <w:b/>
          <w:sz w:val="24"/>
          <w:szCs w:val="24"/>
          <w:u w:val="single"/>
          <w:lang w:val="en-GB"/>
        </w:rPr>
        <w:t xml:space="preserve">on </w:t>
      </w:r>
      <w:r w:rsidR="00AA0B21" w:rsidRPr="00D73551">
        <w:rPr>
          <w:rFonts w:ascii="Arial" w:hAnsi="Arial" w:cs="Arial"/>
          <w:b/>
          <w:sz w:val="24"/>
          <w:szCs w:val="24"/>
          <w:u w:val="single"/>
        </w:rPr>
        <w:t xml:space="preserve">Thursday, </w:t>
      </w:r>
      <w:r w:rsidR="00EC0019">
        <w:rPr>
          <w:rFonts w:ascii="Arial" w:hAnsi="Arial" w:cs="Arial"/>
          <w:b/>
          <w:sz w:val="24"/>
          <w:szCs w:val="24"/>
          <w:u w:val="single"/>
        </w:rPr>
        <w:t>7</w:t>
      </w:r>
      <w:r w:rsidR="00EC0019">
        <w:rPr>
          <w:rFonts w:ascii="Arial" w:hAnsi="Arial" w:cs="Arial"/>
          <w:b/>
          <w:sz w:val="24"/>
          <w:szCs w:val="24"/>
          <w:u w:val="single"/>
          <w:vertAlign w:val="superscript"/>
        </w:rPr>
        <w:t xml:space="preserve">th </w:t>
      </w:r>
      <w:proofErr w:type="gramStart"/>
      <w:r w:rsidR="00EC0019">
        <w:rPr>
          <w:rFonts w:ascii="Arial" w:hAnsi="Arial" w:cs="Arial"/>
          <w:b/>
          <w:sz w:val="24"/>
          <w:szCs w:val="24"/>
          <w:u w:val="single"/>
        </w:rPr>
        <w:t>August,</w:t>
      </w:r>
      <w:proofErr w:type="gramEnd"/>
      <w:r w:rsidR="00EC0019">
        <w:rPr>
          <w:rFonts w:ascii="Arial" w:hAnsi="Arial" w:cs="Arial"/>
          <w:b/>
          <w:sz w:val="24"/>
          <w:szCs w:val="24"/>
          <w:u w:val="single"/>
        </w:rPr>
        <w:t xml:space="preserve"> </w:t>
      </w:r>
      <w:r w:rsidR="00AA0B21" w:rsidRPr="00D73551">
        <w:rPr>
          <w:rFonts w:ascii="Arial" w:hAnsi="Arial" w:cs="Arial"/>
          <w:b/>
          <w:sz w:val="24"/>
          <w:szCs w:val="24"/>
          <w:u w:val="single"/>
        </w:rPr>
        <w:t>2025</w:t>
      </w:r>
      <w:r w:rsidRPr="00D73551">
        <w:rPr>
          <w:rFonts w:ascii="Arial" w:hAnsi="Arial" w:cs="Arial"/>
          <w:b/>
          <w:sz w:val="24"/>
          <w:szCs w:val="24"/>
          <w:lang w:val="en-GB"/>
        </w:rPr>
        <w:t>.</w:t>
      </w:r>
    </w:p>
    <w:p w14:paraId="3D185182" w14:textId="03A7B0E9" w:rsidR="00902A72" w:rsidRPr="00902A72" w:rsidRDefault="00902A72" w:rsidP="003E76BA">
      <w:pPr>
        <w:jc w:val="both"/>
        <w:rPr>
          <w:rFonts w:ascii="Arial" w:hAnsi="Arial" w:cs="Arial"/>
          <w:sz w:val="24"/>
          <w:szCs w:val="24"/>
          <w:lang w:val="en-GB"/>
        </w:rPr>
      </w:pPr>
    </w:p>
    <w:p w14:paraId="76640155" w14:textId="7D8486E6" w:rsidR="00902A72" w:rsidRPr="00902A72" w:rsidRDefault="00902A72" w:rsidP="003E76BA">
      <w:pPr>
        <w:jc w:val="both"/>
        <w:rPr>
          <w:rFonts w:ascii="Arial" w:hAnsi="Arial" w:cs="Arial"/>
          <w:sz w:val="24"/>
          <w:szCs w:val="24"/>
          <w:lang w:val="en-GB"/>
        </w:rPr>
      </w:pPr>
      <w:r w:rsidRPr="00902A72">
        <w:rPr>
          <w:rFonts w:ascii="Arial" w:hAnsi="Arial" w:cs="Arial"/>
          <w:sz w:val="24"/>
          <w:szCs w:val="24"/>
          <w:lang w:val="en-GB"/>
        </w:rPr>
        <w:tab/>
        <w:t>Please do not include a CV, additional information may be submitted on a separate sheet if necessary.</w:t>
      </w:r>
      <w:r>
        <w:rPr>
          <w:rFonts w:ascii="Arial" w:hAnsi="Arial" w:cs="Arial"/>
          <w:sz w:val="24"/>
          <w:szCs w:val="24"/>
          <w:lang w:val="en-GB"/>
        </w:rPr>
        <w:t xml:space="preserve">  </w:t>
      </w:r>
      <w:r w:rsidRPr="00902A72">
        <w:rPr>
          <w:rFonts w:ascii="Arial" w:hAnsi="Arial" w:cs="Arial"/>
          <w:sz w:val="24"/>
          <w:szCs w:val="24"/>
          <w:lang w:val="en-GB"/>
        </w:rPr>
        <w:tab/>
        <w:t>Do not forward any certificates or references with this form, unless requested to do so.</w:t>
      </w:r>
    </w:p>
    <w:p w14:paraId="759417AE" w14:textId="77777777" w:rsidR="00902A72" w:rsidRPr="00902A72" w:rsidRDefault="00902A72" w:rsidP="003E76BA">
      <w:pPr>
        <w:jc w:val="both"/>
        <w:rPr>
          <w:rFonts w:ascii="Arial" w:hAnsi="Arial" w:cs="Arial"/>
          <w:sz w:val="24"/>
          <w:szCs w:val="24"/>
          <w:lang w:val="en-GB"/>
        </w:rPr>
      </w:pPr>
    </w:p>
    <w:p w14:paraId="12056A70" w14:textId="4F70814C" w:rsidR="00A62413" w:rsidRPr="00466D4C" w:rsidRDefault="00902A72" w:rsidP="003E76BA">
      <w:pPr>
        <w:jc w:val="both"/>
        <w:rPr>
          <w:rFonts w:ascii="Arial" w:hAnsi="Arial" w:cs="Arial"/>
          <w:sz w:val="24"/>
          <w:szCs w:val="24"/>
          <w:lang w:val="en-GB"/>
        </w:rPr>
      </w:pPr>
      <w:r w:rsidRPr="00902A72">
        <w:rPr>
          <w:rFonts w:ascii="Arial" w:hAnsi="Arial" w:cs="Arial"/>
          <w:sz w:val="24"/>
          <w:szCs w:val="24"/>
          <w:lang w:val="en-GB"/>
        </w:rPr>
        <w:tab/>
        <w:t xml:space="preserve">Application forms received after closing time </w:t>
      </w:r>
      <w:r>
        <w:rPr>
          <w:rFonts w:ascii="Arial" w:hAnsi="Arial" w:cs="Arial"/>
          <w:sz w:val="24"/>
          <w:szCs w:val="24"/>
          <w:lang w:val="en-GB"/>
        </w:rPr>
        <w:t xml:space="preserve">and </w:t>
      </w:r>
      <w:r w:rsidRPr="00902A72">
        <w:rPr>
          <w:rFonts w:ascii="Arial" w:hAnsi="Arial" w:cs="Arial"/>
          <w:sz w:val="24"/>
          <w:szCs w:val="24"/>
          <w:lang w:val="en-GB"/>
        </w:rPr>
        <w:t>date will not be considered.</w:t>
      </w:r>
      <w:r w:rsidR="00A62413" w:rsidRPr="0055482C">
        <w:rPr>
          <w:rFonts w:ascii="Arial" w:hAnsi="Arial" w:cs="Arial"/>
          <w:sz w:val="24"/>
          <w:szCs w:val="24"/>
          <w:highlight w:val="yellow"/>
          <w:lang w:val="en-GB"/>
        </w:rPr>
        <w:t xml:space="preserve"> </w:t>
      </w:r>
    </w:p>
    <w:p w14:paraId="123A5158" w14:textId="2E8ED570" w:rsidR="00D77C4A" w:rsidRDefault="00D77C4A" w:rsidP="003E76BA">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jc w:val="both"/>
        <w:rPr>
          <w:rFonts w:ascii="Arial" w:hAnsi="Arial" w:cs="Arial"/>
          <w:b/>
          <w:sz w:val="24"/>
          <w:szCs w:val="24"/>
          <w:u w:val="single"/>
          <w:lang w:val="en-GB"/>
        </w:rPr>
      </w:pPr>
      <w:r w:rsidRPr="00745321">
        <w:rPr>
          <w:rFonts w:ascii="Arial" w:hAnsi="Arial" w:cs="Arial"/>
          <w:b/>
          <w:sz w:val="24"/>
          <w:szCs w:val="24"/>
          <w:u w:val="single"/>
          <w:lang w:val="en-GB"/>
        </w:rPr>
        <w:lastRenderedPageBreak/>
        <w:t xml:space="preserve">The selection process may include any or </w:t>
      </w:r>
      <w:proofErr w:type="gramStart"/>
      <w:r w:rsidRPr="00745321">
        <w:rPr>
          <w:rFonts w:ascii="Arial" w:hAnsi="Arial" w:cs="Arial"/>
          <w:b/>
          <w:sz w:val="24"/>
          <w:szCs w:val="24"/>
          <w:u w:val="single"/>
          <w:lang w:val="en-GB"/>
        </w:rPr>
        <w:t>all</w:t>
      </w:r>
      <w:r w:rsidR="0090016A">
        <w:rPr>
          <w:rFonts w:ascii="Arial" w:hAnsi="Arial" w:cs="Arial"/>
          <w:b/>
          <w:sz w:val="24"/>
          <w:szCs w:val="24"/>
          <w:u w:val="single"/>
          <w:lang w:val="en-GB"/>
        </w:rPr>
        <w:t xml:space="preserve"> </w:t>
      </w:r>
      <w:r w:rsidRPr="00745321">
        <w:rPr>
          <w:rFonts w:ascii="Arial" w:hAnsi="Arial" w:cs="Arial"/>
          <w:b/>
          <w:sz w:val="24"/>
          <w:szCs w:val="24"/>
          <w:u w:val="single"/>
          <w:lang w:val="en-GB"/>
        </w:rPr>
        <w:t>of</w:t>
      </w:r>
      <w:proofErr w:type="gramEnd"/>
      <w:r w:rsidRPr="00745321">
        <w:rPr>
          <w:rFonts w:ascii="Arial" w:hAnsi="Arial" w:cs="Arial"/>
          <w:b/>
          <w:sz w:val="24"/>
          <w:szCs w:val="24"/>
          <w:u w:val="single"/>
          <w:lang w:val="en-GB"/>
        </w:rPr>
        <w:t xml:space="preserve"> the following</w:t>
      </w:r>
      <w:r w:rsidRPr="00A909DF">
        <w:rPr>
          <w:rFonts w:ascii="Arial" w:hAnsi="Arial" w:cs="Arial"/>
          <w:b/>
          <w:sz w:val="24"/>
          <w:szCs w:val="24"/>
          <w:lang w:val="en-GB"/>
        </w:rPr>
        <w:t>:</w:t>
      </w:r>
      <w:r w:rsidR="00A909DF" w:rsidRPr="00A909DF">
        <w:rPr>
          <w:rFonts w:ascii="Arial" w:hAnsi="Arial" w:cs="Arial"/>
          <w:b/>
          <w:sz w:val="24"/>
          <w:szCs w:val="24"/>
          <w:lang w:val="en-GB"/>
        </w:rPr>
        <w:t xml:space="preserve"> -</w:t>
      </w:r>
      <w:r w:rsidRPr="00745321">
        <w:rPr>
          <w:rFonts w:ascii="Arial" w:hAnsi="Arial" w:cs="Arial"/>
          <w:b/>
          <w:sz w:val="24"/>
          <w:szCs w:val="24"/>
          <w:u w:val="single"/>
          <w:lang w:val="en-GB"/>
        </w:rPr>
        <w:t xml:space="preserve"> </w:t>
      </w:r>
    </w:p>
    <w:p w14:paraId="07B7F693" w14:textId="77777777" w:rsidR="00692055" w:rsidRDefault="00692055" w:rsidP="003E76BA">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jc w:val="both"/>
        <w:rPr>
          <w:rFonts w:ascii="Arial" w:hAnsi="Arial" w:cs="Arial"/>
          <w:b/>
          <w:sz w:val="24"/>
          <w:szCs w:val="24"/>
          <w:u w:val="single"/>
          <w:lang w:val="en-GB"/>
        </w:rPr>
      </w:pPr>
    </w:p>
    <w:p w14:paraId="624F5F21" w14:textId="77777777" w:rsidR="00D77C4A" w:rsidRDefault="00D77C4A" w:rsidP="003E76BA">
      <w:pPr>
        <w:ind w:left="426" w:hanging="284"/>
        <w:jc w:val="both"/>
        <w:rPr>
          <w:rFonts w:ascii="Arial" w:hAnsi="Arial" w:cs="Arial"/>
          <w:sz w:val="24"/>
          <w:szCs w:val="24"/>
        </w:rPr>
      </w:pPr>
      <w:r w:rsidRPr="00745321">
        <w:rPr>
          <w:rFonts w:ascii="Arial" w:hAnsi="Arial" w:cs="Arial"/>
          <w:sz w:val="24"/>
          <w:szCs w:val="24"/>
        </w:rPr>
        <w:t>•</w:t>
      </w:r>
      <w:r w:rsidRPr="00745321">
        <w:rPr>
          <w:rFonts w:ascii="Arial" w:hAnsi="Arial" w:cs="Arial"/>
          <w:sz w:val="24"/>
          <w:szCs w:val="24"/>
        </w:rPr>
        <w:tab/>
      </w:r>
      <w:r>
        <w:rPr>
          <w:rFonts w:ascii="Arial" w:hAnsi="Arial" w:cs="Arial"/>
          <w:sz w:val="24"/>
          <w:szCs w:val="24"/>
        </w:rPr>
        <w:tab/>
      </w:r>
      <w:r>
        <w:rPr>
          <w:rFonts w:ascii="Arial" w:hAnsi="Arial" w:cs="Arial"/>
          <w:sz w:val="24"/>
          <w:szCs w:val="24"/>
        </w:rPr>
        <w:tab/>
      </w:r>
      <w:r w:rsidRPr="00745321">
        <w:rPr>
          <w:rFonts w:ascii="Arial" w:hAnsi="Arial" w:cs="Arial"/>
          <w:sz w:val="24"/>
          <w:szCs w:val="24"/>
        </w:rPr>
        <w:t xml:space="preserve">The number of </w:t>
      </w:r>
      <w:proofErr w:type="gramStart"/>
      <w:r w:rsidRPr="00745321">
        <w:rPr>
          <w:rFonts w:ascii="Arial" w:hAnsi="Arial" w:cs="Arial"/>
          <w:sz w:val="24"/>
          <w:szCs w:val="24"/>
        </w:rPr>
        <w:t>persons</w:t>
      </w:r>
      <w:proofErr w:type="gramEnd"/>
      <w:r w:rsidRPr="00745321">
        <w:rPr>
          <w:rFonts w:ascii="Arial" w:hAnsi="Arial" w:cs="Arial"/>
          <w:sz w:val="24"/>
          <w:szCs w:val="24"/>
        </w:rPr>
        <w:t xml:space="preserve"> seeking admission to a competition generally exceeds that required to fill the available posts and while candidates may meet eligibility it is not practical to interview everyone. In those cases, the Local Authority may employ a shortlisting procedure. The number of candidates to be invited for </w:t>
      </w:r>
      <w:proofErr w:type="gramStart"/>
      <w:r w:rsidRPr="00745321">
        <w:rPr>
          <w:rFonts w:ascii="Arial" w:hAnsi="Arial" w:cs="Arial"/>
          <w:sz w:val="24"/>
          <w:szCs w:val="24"/>
        </w:rPr>
        <w:t>interview</w:t>
      </w:r>
      <w:proofErr w:type="gramEnd"/>
      <w:r w:rsidRPr="00745321">
        <w:rPr>
          <w:rFonts w:ascii="Arial" w:hAnsi="Arial" w:cs="Arial"/>
          <w:sz w:val="24"/>
          <w:szCs w:val="24"/>
        </w:rPr>
        <w:t xml:space="preserve"> shall be determined by the local authority. The shortlisting will be carried out by or on behalf of the Local Authority against criteria specified for the position and only </w:t>
      </w:r>
      <w:proofErr w:type="gramStart"/>
      <w:r w:rsidRPr="00745321">
        <w:rPr>
          <w:rFonts w:ascii="Arial" w:hAnsi="Arial" w:cs="Arial"/>
          <w:sz w:val="24"/>
          <w:szCs w:val="24"/>
        </w:rPr>
        <w:t>on the basis of</w:t>
      </w:r>
      <w:proofErr w:type="gramEnd"/>
      <w:r w:rsidRPr="00745321">
        <w:rPr>
          <w:rFonts w:ascii="Arial" w:hAnsi="Arial" w:cs="Arial"/>
          <w:sz w:val="24"/>
          <w:szCs w:val="24"/>
        </w:rPr>
        <w:t xml:space="preserve"> the information contained in the </w:t>
      </w:r>
      <w:proofErr w:type="gramStart"/>
      <w:r w:rsidRPr="00745321">
        <w:rPr>
          <w:rFonts w:ascii="Arial" w:hAnsi="Arial" w:cs="Arial"/>
          <w:sz w:val="24"/>
          <w:szCs w:val="24"/>
        </w:rPr>
        <w:t>candidates</w:t>
      </w:r>
      <w:proofErr w:type="gramEnd"/>
      <w:r w:rsidRPr="00745321">
        <w:rPr>
          <w:rFonts w:ascii="Arial" w:hAnsi="Arial" w:cs="Arial"/>
          <w:sz w:val="24"/>
          <w:szCs w:val="24"/>
        </w:rPr>
        <w:t xml:space="preserve"> application </w:t>
      </w:r>
      <w:proofErr w:type="gramStart"/>
      <w:r w:rsidRPr="00745321">
        <w:rPr>
          <w:rFonts w:ascii="Arial" w:hAnsi="Arial" w:cs="Arial"/>
          <w:sz w:val="24"/>
          <w:szCs w:val="24"/>
        </w:rPr>
        <w:t>form;</w:t>
      </w:r>
      <w:proofErr w:type="gramEnd"/>
      <w:r w:rsidRPr="00745321">
        <w:rPr>
          <w:rFonts w:ascii="Arial" w:hAnsi="Arial" w:cs="Arial"/>
          <w:sz w:val="24"/>
          <w:szCs w:val="24"/>
        </w:rPr>
        <w:t xml:space="preserve"> </w:t>
      </w:r>
    </w:p>
    <w:p w14:paraId="1A015DBE" w14:textId="77777777" w:rsidR="00D77C4A" w:rsidRDefault="00D77C4A" w:rsidP="003E76BA">
      <w:pPr>
        <w:ind w:left="426" w:hanging="284"/>
        <w:jc w:val="both"/>
        <w:rPr>
          <w:rFonts w:ascii="Arial" w:hAnsi="Arial" w:cs="Arial"/>
          <w:sz w:val="24"/>
          <w:szCs w:val="24"/>
        </w:rPr>
      </w:pPr>
      <w:r w:rsidRPr="00745321">
        <w:rPr>
          <w:rFonts w:ascii="Arial" w:hAnsi="Arial" w:cs="Arial"/>
          <w:sz w:val="24"/>
          <w:szCs w:val="24"/>
        </w:rPr>
        <w:t>•</w:t>
      </w:r>
      <w:r w:rsidRPr="00745321">
        <w:rPr>
          <w:rFonts w:ascii="Arial" w:hAnsi="Arial" w:cs="Arial"/>
          <w:sz w:val="24"/>
          <w:szCs w:val="24"/>
        </w:rPr>
        <w:tab/>
        <w:t xml:space="preserve">Completion of an online questionnaire or any other tests or exercises deemed appropriate by the Local </w:t>
      </w:r>
      <w:proofErr w:type="gramStart"/>
      <w:r w:rsidRPr="00745321">
        <w:rPr>
          <w:rFonts w:ascii="Arial" w:hAnsi="Arial" w:cs="Arial"/>
          <w:sz w:val="24"/>
          <w:szCs w:val="24"/>
        </w:rPr>
        <w:t>Authority;</w:t>
      </w:r>
      <w:proofErr w:type="gramEnd"/>
    </w:p>
    <w:p w14:paraId="4175F2F4" w14:textId="51EB3050" w:rsidR="00D77C4A" w:rsidRDefault="00D77C4A" w:rsidP="003E76BA">
      <w:pPr>
        <w:ind w:left="426" w:hanging="284"/>
        <w:jc w:val="both"/>
        <w:rPr>
          <w:rFonts w:ascii="Arial" w:hAnsi="Arial" w:cs="Arial"/>
          <w:sz w:val="24"/>
          <w:szCs w:val="24"/>
        </w:rPr>
      </w:pPr>
      <w:r w:rsidRPr="00745321">
        <w:rPr>
          <w:rFonts w:ascii="Arial" w:hAnsi="Arial" w:cs="Arial"/>
          <w:sz w:val="24"/>
          <w:szCs w:val="24"/>
        </w:rPr>
        <w:t xml:space="preserve">• </w:t>
      </w:r>
      <w:r w:rsidRPr="00745321">
        <w:rPr>
          <w:rFonts w:ascii="Arial" w:hAnsi="Arial" w:cs="Arial"/>
          <w:sz w:val="24"/>
          <w:szCs w:val="24"/>
        </w:rPr>
        <w:tab/>
        <w:t xml:space="preserve">A competitive preliminary and/or final interview, conducted by or on behalf of the Local Authority, </w:t>
      </w:r>
      <w:r w:rsidR="00A607F0">
        <w:rPr>
          <w:rFonts w:ascii="Arial" w:hAnsi="Arial" w:cs="Arial"/>
          <w:sz w:val="24"/>
          <w:szCs w:val="24"/>
        </w:rPr>
        <w:t xml:space="preserve">this may include interviews being held </w:t>
      </w:r>
      <w:proofErr w:type="gramStart"/>
      <w:r w:rsidR="00A607F0">
        <w:rPr>
          <w:rFonts w:ascii="Arial" w:hAnsi="Arial" w:cs="Arial"/>
          <w:sz w:val="24"/>
          <w:szCs w:val="24"/>
        </w:rPr>
        <w:t>remotely;</w:t>
      </w:r>
      <w:proofErr w:type="gramEnd"/>
    </w:p>
    <w:p w14:paraId="64F64591" w14:textId="77777777" w:rsidR="00A62413" w:rsidRDefault="00A607F0" w:rsidP="003E76BA">
      <w:pPr>
        <w:pStyle w:val="ListParagraph"/>
        <w:ind w:left="0" w:firstLine="1"/>
        <w:contextualSpacing/>
        <w:rPr>
          <w:rFonts w:ascii="Arial" w:hAnsi="Arial" w:cs="Arial"/>
          <w:sz w:val="24"/>
          <w:szCs w:val="24"/>
        </w:rPr>
      </w:pPr>
      <w:r>
        <w:rPr>
          <w:rFonts w:ascii="Arial" w:hAnsi="Arial" w:cs="Arial"/>
          <w:sz w:val="24"/>
          <w:szCs w:val="24"/>
        </w:rPr>
        <w:t xml:space="preserve">  </w:t>
      </w:r>
      <w:r w:rsidR="00D77C4A" w:rsidRPr="00745321">
        <w:rPr>
          <w:rFonts w:ascii="Arial" w:hAnsi="Arial" w:cs="Arial"/>
          <w:sz w:val="24"/>
          <w:szCs w:val="24"/>
        </w:rPr>
        <w:t>•</w:t>
      </w:r>
      <w:r>
        <w:rPr>
          <w:rFonts w:ascii="Arial" w:hAnsi="Arial" w:cs="Arial"/>
          <w:sz w:val="24"/>
          <w:szCs w:val="24"/>
        </w:rPr>
        <w:t xml:space="preserve">  </w:t>
      </w:r>
      <w:r w:rsidR="00D77C4A" w:rsidRPr="00745321">
        <w:rPr>
          <w:rFonts w:ascii="Arial" w:hAnsi="Arial" w:cs="Arial"/>
          <w:sz w:val="24"/>
          <w:szCs w:val="24"/>
        </w:rPr>
        <w:tab/>
        <w:t xml:space="preserve">The Local Authority may create a panel from </w:t>
      </w:r>
      <w:r w:rsidRPr="00393189">
        <w:rPr>
          <w:rFonts w:ascii="Arial" w:hAnsi="Arial" w:cs="Arial"/>
          <w:sz w:val="24"/>
          <w:szCs w:val="24"/>
        </w:rPr>
        <w:t xml:space="preserve">which future </w:t>
      </w:r>
      <w:r w:rsidR="00A62413">
        <w:rPr>
          <w:rFonts w:ascii="Arial" w:hAnsi="Arial" w:cs="Arial"/>
          <w:sz w:val="24"/>
          <w:szCs w:val="24"/>
        </w:rPr>
        <w:t>t</w:t>
      </w:r>
      <w:r w:rsidRPr="00393189">
        <w:rPr>
          <w:rFonts w:ascii="Arial" w:hAnsi="Arial" w:cs="Arial"/>
          <w:sz w:val="24"/>
          <w:szCs w:val="24"/>
        </w:rPr>
        <w:t xml:space="preserve">emporary </w:t>
      </w:r>
      <w:r w:rsidR="00A62413">
        <w:rPr>
          <w:rFonts w:ascii="Arial" w:hAnsi="Arial" w:cs="Arial"/>
          <w:sz w:val="24"/>
          <w:szCs w:val="24"/>
        </w:rPr>
        <w:t>and p</w:t>
      </w:r>
      <w:r w:rsidRPr="00393189">
        <w:rPr>
          <w:rFonts w:ascii="Arial" w:hAnsi="Arial" w:cs="Arial"/>
          <w:sz w:val="24"/>
          <w:szCs w:val="24"/>
        </w:rPr>
        <w:t xml:space="preserve">ermanent vacancies </w:t>
      </w:r>
      <w:r w:rsidR="00A62413">
        <w:rPr>
          <w:rFonts w:ascii="Arial" w:hAnsi="Arial" w:cs="Arial"/>
          <w:sz w:val="24"/>
          <w:szCs w:val="24"/>
        </w:rPr>
        <w:t xml:space="preserve">    </w:t>
      </w:r>
    </w:p>
    <w:p w14:paraId="1783ADA3" w14:textId="1A51D777" w:rsidR="009256B8" w:rsidRPr="00C5765C" w:rsidRDefault="00A62413" w:rsidP="003E76BA">
      <w:pPr>
        <w:pStyle w:val="ListParagraph"/>
        <w:ind w:left="0" w:firstLine="1"/>
        <w:contextualSpacing/>
        <w:rPr>
          <w:rFonts w:ascii="Arial" w:hAnsi="Arial" w:cs="Arial"/>
          <w:sz w:val="24"/>
          <w:szCs w:val="24"/>
        </w:rPr>
      </w:pPr>
      <w:r>
        <w:rPr>
          <w:rFonts w:ascii="Arial" w:hAnsi="Arial" w:cs="Arial"/>
          <w:sz w:val="24"/>
          <w:szCs w:val="24"/>
        </w:rPr>
        <w:t xml:space="preserve">      </w:t>
      </w:r>
      <w:r w:rsidR="00A607F0" w:rsidRPr="00393189">
        <w:rPr>
          <w:rFonts w:ascii="Arial" w:hAnsi="Arial" w:cs="Arial"/>
          <w:sz w:val="24"/>
          <w:szCs w:val="24"/>
        </w:rPr>
        <w:t>at the specified grade may be filled.</w:t>
      </w:r>
    </w:p>
    <w:p w14:paraId="3CA4D446" w14:textId="77777777" w:rsidR="009256B8" w:rsidRDefault="009256B8" w:rsidP="003E76BA">
      <w:pPr>
        <w:pStyle w:val="ListParagraph"/>
        <w:ind w:left="0" w:firstLine="1"/>
        <w:contextualSpacing/>
        <w:rPr>
          <w:rFonts w:ascii="Arial" w:hAnsi="Arial" w:cs="Arial"/>
          <w:sz w:val="24"/>
          <w:szCs w:val="24"/>
        </w:rPr>
      </w:pPr>
    </w:p>
    <w:p w14:paraId="160BA1A8" w14:textId="3B1C5C5A" w:rsidR="00D77C4A" w:rsidRPr="006B0C78" w:rsidRDefault="00D77C4A" w:rsidP="003E76BA">
      <w:pPr>
        <w:jc w:val="both"/>
        <w:rPr>
          <w:rFonts w:ascii="Arial" w:hAnsi="Arial" w:cs="Arial"/>
          <w:sz w:val="24"/>
          <w:szCs w:val="24"/>
        </w:rPr>
      </w:pPr>
      <w:r w:rsidRPr="006B0C78">
        <w:rPr>
          <w:rFonts w:ascii="Arial" w:hAnsi="Arial" w:cs="Arial"/>
          <w:sz w:val="24"/>
          <w:szCs w:val="24"/>
        </w:rPr>
        <w:t>Any attempt by a candidate, or by any person(s) acting at the candidate’s instigation, directly or indirectly, by means of written communication or otherwise to influence in the candidate’s favour, any member of the staff of the County Council or person nominated by the County Council to interview or examine applicants, will automatically disqualify the candidate from the position being sought.</w:t>
      </w:r>
    </w:p>
    <w:p w14:paraId="574559AF" w14:textId="77777777" w:rsidR="00D77C4A" w:rsidRPr="00AE1AB7" w:rsidRDefault="00D77C4A" w:rsidP="003E76BA">
      <w:pPr>
        <w:jc w:val="both"/>
        <w:rPr>
          <w:rFonts w:ascii="Arial" w:hAnsi="Arial" w:cs="Arial"/>
          <w:sz w:val="24"/>
          <w:szCs w:val="24"/>
        </w:rPr>
      </w:pPr>
    </w:p>
    <w:p w14:paraId="1A8E7C7F" w14:textId="77777777" w:rsidR="00D77C4A" w:rsidRPr="00AE1AB7" w:rsidRDefault="00D77C4A" w:rsidP="003E76BA">
      <w:pPr>
        <w:jc w:val="both"/>
        <w:rPr>
          <w:rFonts w:ascii="Arial" w:hAnsi="Arial" w:cs="Arial"/>
          <w:sz w:val="24"/>
          <w:szCs w:val="24"/>
          <w:u w:val="single"/>
        </w:rPr>
      </w:pPr>
      <w:r w:rsidRPr="00AE1AB7">
        <w:rPr>
          <w:rFonts w:ascii="Arial" w:hAnsi="Arial" w:cs="Arial"/>
          <w:sz w:val="24"/>
          <w:szCs w:val="24"/>
          <w:u w:val="single"/>
        </w:rPr>
        <w:t>Wexford County Council will not be responsible for any expense a candidate may incur in attending for interview.</w:t>
      </w:r>
    </w:p>
    <w:p w14:paraId="674AD985" w14:textId="77777777" w:rsidR="00D77C4A" w:rsidRPr="00AE1AB7" w:rsidRDefault="00D77C4A" w:rsidP="003E76BA">
      <w:pPr>
        <w:tabs>
          <w:tab w:val="left" w:pos="709"/>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ind w:left="720" w:hanging="360"/>
        <w:jc w:val="both"/>
        <w:rPr>
          <w:rFonts w:ascii="Arial" w:hAnsi="Arial" w:cs="Arial"/>
          <w:b/>
          <w:bCs/>
          <w:iCs/>
          <w:sz w:val="24"/>
          <w:szCs w:val="24"/>
          <w:lang w:val="en-GB"/>
        </w:rPr>
      </w:pPr>
    </w:p>
    <w:p w14:paraId="3D87A4CC" w14:textId="77777777" w:rsidR="00D77C4A" w:rsidRDefault="00D77C4A" w:rsidP="003E76BA">
      <w:pPr>
        <w:tabs>
          <w:tab w:val="left" w:pos="709"/>
        </w:tabs>
        <w:jc w:val="both"/>
        <w:rPr>
          <w:rFonts w:ascii="Arial" w:hAnsi="Arial" w:cs="Arial"/>
          <w:iCs/>
          <w:sz w:val="24"/>
          <w:szCs w:val="24"/>
          <w:lang w:val="en-GB"/>
        </w:rPr>
      </w:pPr>
      <w:r w:rsidRPr="00AE1AB7">
        <w:rPr>
          <w:rFonts w:ascii="Arial" w:hAnsi="Arial" w:cs="Arial"/>
          <w:iCs/>
          <w:sz w:val="24"/>
          <w:szCs w:val="24"/>
          <w:lang w:val="en-GB"/>
        </w:rPr>
        <w:t>The Local Authority shall require a person to whom an appointment is offered to take up such appointment within a period of not more than one month and if he/she fails to take up the appointment within such period or such longer period as the Local Authority in its absolute discretion may determine, the Local Authority shall not appoint him/her.</w:t>
      </w:r>
    </w:p>
    <w:p w14:paraId="4A3B1FC1" w14:textId="77777777" w:rsidR="003C7955" w:rsidRPr="00D11B51" w:rsidRDefault="003C7955" w:rsidP="003E76BA">
      <w:pPr>
        <w:tabs>
          <w:tab w:val="left" w:pos="709"/>
        </w:tabs>
        <w:jc w:val="both"/>
        <w:rPr>
          <w:rFonts w:ascii="Arial" w:hAnsi="Arial" w:cs="Arial"/>
          <w:iCs/>
          <w:sz w:val="24"/>
          <w:szCs w:val="24"/>
          <w:lang w:val="en-GB"/>
        </w:rPr>
      </w:pPr>
    </w:p>
    <w:p w14:paraId="3D3BAA21" w14:textId="23A3D4BC" w:rsidR="00D77C4A" w:rsidRDefault="00D77C4A" w:rsidP="003E76BA">
      <w:pPr>
        <w:jc w:val="both"/>
        <w:rPr>
          <w:rFonts w:ascii="Arial" w:hAnsi="Arial" w:cs="Arial"/>
          <w:b/>
          <w:sz w:val="24"/>
          <w:szCs w:val="24"/>
        </w:rPr>
      </w:pPr>
      <w:r>
        <w:rPr>
          <w:rFonts w:ascii="Arial" w:hAnsi="Arial" w:cs="Arial"/>
          <w:b/>
          <w:sz w:val="24"/>
          <w:szCs w:val="24"/>
        </w:rPr>
        <w:t xml:space="preserve">You will receive an acknowledgement </w:t>
      </w:r>
      <w:r w:rsidR="0055482C">
        <w:rPr>
          <w:rFonts w:ascii="Arial" w:hAnsi="Arial" w:cs="Arial"/>
          <w:b/>
          <w:sz w:val="24"/>
          <w:szCs w:val="24"/>
        </w:rPr>
        <w:t xml:space="preserve">of your </w:t>
      </w:r>
      <w:r>
        <w:rPr>
          <w:rFonts w:ascii="Arial" w:hAnsi="Arial" w:cs="Arial"/>
          <w:b/>
          <w:sz w:val="24"/>
          <w:szCs w:val="24"/>
        </w:rPr>
        <w:t xml:space="preserve">application. Should you not receive an acknowledgement, please email </w:t>
      </w:r>
      <w:hyperlink r:id="rId13" w:history="1">
        <w:r w:rsidRPr="00C005E6">
          <w:rPr>
            <w:rStyle w:val="Hyperlink"/>
            <w:rFonts w:ascii="Arial" w:hAnsi="Arial" w:cs="Arial"/>
            <w:b/>
            <w:sz w:val="24"/>
            <w:szCs w:val="24"/>
          </w:rPr>
          <w:t>recruitment@wexfordcoco.ie</w:t>
        </w:r>
      </w:hyperlink>
      <w:r>
        <w:rPr>
          <w:rFonts w:ascii="Arial" w:hAnsi="Arial" w:cs="Arial"/>
          <w:b/>
          <w:sz w:val="24"/>
          <w:szCs w:val="24"/>
        </w:rPr>
        <w:t>.</w:t>
      </w:r>
    </w:p>
    <w:p w14:paraId="34FA8211" w14:textId="77777777" w:rsidR="00D77C4A" w:rsidRDefault="00D77C4A" w:rsidP="003E76BA">
      <w:pPr>
        <w:rPr>
          <w:rFonts w:ascii="Arial" w:hAnsi="Arial" w:cs="Arial"/>
          <w:b/>
          <w:sz w:val="24"/>
          <w:szCs w:val="24"/>
          <w:u w:val="single"/>
        </w:rPr>
      </w:pPr>
    </w:p>
    <w:p w14:paraId="407F1587" w14:textId="77777777" w:rsidR="00DE3C1C" w:rsidRDefault="00DE3C1C" w:rsidP="003E76BA">
      <w:pPr>
        <w:rPr>
          <w:rFonts w:ascii="Arial" w:hAnsi="Arial" w:cs="Arial"/>
          <w:b/>
          <w:sz w:val="24"/>
          <w:szCs w:val="24"/>
          <w:u w:val="single"/>
        </w:rPr>
      </w:pPr>
    </w:p>
    <w:p w14:paraId="095C83FF" w14:textId="360387D7" w:rsidR="00D77C4A" w:rsidRPr="0099146F" w:rsidRDefault="00D77C4A" w:rsidP="003E76BA">
      <w:pPr>
        <w:rPr>
          <w:rFonts w:ascii="Arial" w:hAnsi="Arial" w:cs="Arial"/>
          <w:b/>
          <w:sz w:val="24"/>
          <w:szCs w:val="24"/>
          <w:u w:val="single"/>
        </w:rPr>
      </w:pPr>
      <w:r w:rsidRPr="00AE1AB7">
        <w:rPr>
          <w:rFonts w:ascii="Arial" w:hAnsi="Arial" w:cs="Arial"/>
          <w:b/>
          <w:sz w:val="24"/>
          <w:szCs w:val="24"/>
          <w:u w:val="single"/>
        </w:rPr>
        <w:t>CONDITIONS OF SERVICE</w:t>
      </w:r>
    </w:p>
    <w:p w14:paraId="3D407B7E" w14:textId="77777777" w:rsidR="00D77C4A" w:rsidRPr="00D11B51" w:rsidRDefault="00D77C4A" w:rsidP="003E76BA">
      <w:pPr>
        <w:rPr>
          <w:rFonts w:ascii="Arial" w:hAnsi="Arial" w:cs="Arial"/>
          <w:b/>
          <w:sz w:val="24"/>
          <w:szCs w:val="24"/>
        </w:rPr>
      </w:pPr>
    </w:p>
    <w:p w14:paraId="6DCE70E7" w14:textId="77777777" w:rsidR="00D77C4A" w:rsidRDefault="00D77C4A" w:rsidP="003E76BA">
      <w:pPr>
        <w:tabs>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720"/>
          <w:tab w:val="left" w:pos="1008"/>
          <w:tab w:val="left" w:pos="1728"/>
          <w:tab w:val="left" w:pos="720"/>
          <w:tab w:val="left" w:pos="1008"/>
          <w:tab w:val="left" w:pos="1728"/>
          <w:tab w:val="left" w:pos="720"/>
          <w:tab w:val="left" w:pos="1008"/>
          <w:tab w:val="left" w:pos="1728"/>
        </w:tabs>
        <w:ind w:left="720" w:hanging="720"/>
        <w:jc w:val="both"/>
        <w:rPr>
          <w:rFonts w:ascii="Arial" w:hAnsi="Arial" w:cs="Arial"/>
          <w:bCs/>
          <w:sz w:val="24"/>
          <w:szCs w:val="24"/>
          <w:lang w:val="en-GB"/>
        </w:rPr>
      </w:pPr>
      <w:r w:rsidRPr="00D11B51">
        <w:rPr>
          <w:rFonts w:ascii="Arial" w:hAnsi="Arial" w:cs="Arial"/>
          <w:b/>
          <w:bCs/>
          <w:sz w:val="24"/>
          <w:szCs w:val="24"/>
          <w:lang w:val="en-GB"/>
        </w:rPr>
        <w:t>1.</w:t>
      </w:r>
      <w:r>
        <w:rPr>
          <w:rFonts w:ascii="Arial" w:hAnsi="Arial" w:cs="Arial"/>
          <w:b/>
          <w:bCs/>
          <w:sz w:val="24"/>
          <w:szCs w:val="24"/>
          <w:lang w:val="en-GB"/>
        </w:rPr>
        <w:tab/>
      </w:r>
      <w:r w:rsidRPr="00803E9D">
        <w:rPr>
          <w:rFonts w:ascii="Arial" w:hAnsi="Arial" w:cs="Arial"/>
          <w:b/>
          <w:bCs/>
          <w:sz w:val="24"/>
          <w:szCs w:val="24"/>
          <w:lang w:val="en-GB"/>
        </w:rPr>
        <w:t>Tenure:</w:t>
      </w:r>
    </w:p>
    <w:p w14:paraId="6840D3C9" w14:textId="77777777" w:rsidR="00E6086C" w:rsidRPr="006C1A03" w:rsidRDefault="00E6086C" w:rsidP="003E76BA">
      <w:pPr>
        <w:tabs>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720"/>
          <w:tab w:val="left" w:pos="1008"/>
          <w:tab w:val="left" w:pos="1728"/>
          <w:tab w:val="left" w:pos="720"/>
          <w:tab w:val="left" w:pos="1008"/>
          <w:tab w:val="left" w:pos="1728"/>
          <w:tab w:val="left" w:pos="720"/>
          <w:tab w:val="left" w:pos="1008"/>
          <w:tab w:val="left" w:pos="1728"/>
        </w:tabs>
        <w:ind w:left="720" w:hanging="720"/>
        <w:jc w:val="both"/>
        <w:rPr>
          <w:rFonts w:ascii="Arial" w:hAnsi="Arial" w:cs="Arial"/>
          <w:sz w:val="16"/>
          <w:szCs w:val="16"/>
          <w:lang w:val="en-GB"/>
        </w:rPr>
      </w:pPr>
    </w:p>
    <w:p w14:paraId="19398027" w14:textId="69725806" w:rsidR="00507C54" w:rsidRDefault="00507C54" w:rsidP="003E76BA">
      <w:pPr>
        <w:tabs>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720"/>
          <w:tab w:val="left" w:pos="1008"/>
          <w:tab w:val="left" w:pos="1728"/>
          <w:tab w:val="left" w:pos="720"/>
          <w:tab w:val="left" w:pos="1008"/>
          <w:tab w:val="left" w:pos="1728"/>
          <w:tab w:val="left" w:pos="720"/>
          <w:tab w:val="left" w:pos="1008"/>
          <w:tab w:val="left" w:pos="1728"/>
        </w:tabs>
        <w:ind w:left="720" w:hanging="720"/>
        <w:jc w:val="both"/>
        <w:rPr>
          <w:rFonts w:ascii="Arial" w:hAnsi="Arial" w:cs="Arial"/>
          <w:sz w:val="24"/>
          <w:szCs w:val="24"/>
          <w:lang w:val="en-GB"/>
        </w:rPr>
      </w:pPr>
      <w:r>
        <w:rPr>
          <w:rFonts w:ascii="Arial" w:hAnsi="Arial" w:cs="Arial"/>
          <w:sz w:val="24"/>
          <w:szCs w:val="24"/>
          <w:lang w:val="en-GB"/>
        </w:rPr>
        <w:tab/>
      </w:r>
      <w:r w:rsidR="00106D48" w:rsidRPr="000A2045">
        <w:rPr>
          <w:rFonts w:ascii="Arial" w:hAnsi="Arial" w:cs="Arial"/>
          <w:sz w:val="24"/>
          <w:szCs w:val="24"/>
        </w:rPr>
        <w:t>The post</w:t>
      </w:r>
      <w:r w:rsidR="00EC0019">
        <w:rPr>
          <w:rFonts w:ascii="Arial" w:hAnsi="Arial" w:cs="Arial"/>
          <w:sz w:val="24"/>
          <w:szCs w:val="24"/>
        </w:rPr>
        <w:t xml:space="preserve"> is </w:t>
      </w:r>
      <w:r w:rsidR="00106D48" w:rsidRPr="000A2045">
        <w:rPr>
          <w:rFonts w:ascii="Arial" w:hAnsi="Arial" w:cs="Arial"/>
          <w:sz w:val="24"/>
          <w:szCs w:val="24"/>
        </w:rPr>
        <w:t xml:space="preserve">permanent, </w:t>
      </w:r>
      <w:r w:rsidR="001B18B4">
        <w:rPr>
          <w:rFonts w:ascii="Arial" w:hAnsi="Arial" w:cs="Arial"/>
          <w:sz w:val="24"/>
          <w:szCs w:val="24"/>
        </w:rPr>
        <w:t>part</w:t>
      </w:r>
      <w:r w:rsidR="00106D48" w:rsidRPr="00E24382">
        <w:rPr>
          <w:rFonts w:ascii="Arial" w:hAnsi="Arial" w:cs="Arial"/>
          <w:sz w:val="24"/>
          <w:szCs w:val="24"/>
        </w:rPr>
        <w:t>-time and pensionable</w:t>
      </w:r>
      <w:r w:rsidRPr="00D11B51">
        <w:rPr>
          <w:rFonts w:ascii="Arial" w:hAnsi="Arial" w:cs="Arial"/>
          <w:sz w:val="24"/>
          <w:szCs w:val="24"/>
          <w:lang w:val="en-GB"/>
        </w:rPr>
        <w:t xml:space="preserve">.  </w:t>
      </w:r>
    </w:p>
    <w:p w14:paraId="0EF70972" w14:textId="77777777" w:rsidR="00D77C4A" w:rsidRPr="00D11B51" w:rsidRDefault="00D77C4A" w:rsidP="003E76BA">
      <w:pPr>
        <w:tabs>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720"/>
          <w:tab w:val="left" w:pos="1008"/>
          <w:tab w:val="left" w:pos="1728"/>
          <w:tab w:val="left" w:pos="720"/>
          <w:tab w:val="left" w:pos="1008"/>
          <w:tab w:val="left" w:pos="1728"/>
          <w:tab w:val="left" w:pos="720"/>
          <w:tab w:val="left" w:pos="1008"/>
          <w:tab w:val="left" w:pos="1728"/>
        </w:tabs>
        <w:ind w:left="720" w:hanging="720"/>
        <w:jc w:val="both"/>
        <w:rPr>
          <w:rFonts w:ascii="Arial" w:hAnsi="Arial" w:cs="Arial"/>
          <w:sz w:val="24"/>
          <w:szCs w:val="24"/>
          <w:lang w:val="en-GB"/>
        </w:rPr>
      </w:pPr>
    </w:p>
    <w:p w14:paraId="363202A7" w14:textId="77777777" w:rsidR="00D77C4A" w:rsidRPr="00D11B51" w:rsidRDefault="00D77C4A" w:rsidP="003E76BA">
      <w:pPr>
        <w:ind w:left="720"/>
        <w:jc w:val="both"/>
        <w:rPr>
          <w:rFonts w:ascii="Arial" w:hAnsi="Arial" w:cs="Arial"/>
          <w:sz w:val="24"/>
          <w:szCs w:val="24"/>
        </w:rPr>
      </w:pPr>
      <w:r w:rsidRPr="00D11B51">
        <w:rPr>
          <w:rFonts w:ascii="Arial" w:hAnsi="Arial" w:cs="Arial"/>
          <w:sz w:val="24"/>
          <w:szCs w:val="24"/>
        </w:rPr>
        <w:t>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dependent or qualified children).</w:t>
      </w:r>
    </w:p>
    <w:p w14:paraId="379C88E6" w14:textId="77777777" w:rsidR="00D77C4A" w:rsidRPr="00D11B51" w:rsidRDefault="00D77C4A" w:rsidP="003E76BA">
      <w:pPr>
        <w:jc w:val="both"/>
        <w:rPr>
          <w:rFonts w:ascii="Arial" w:hAnsi="Arial" w:cs="Arial"/>
          <w:sz w:val="24"/>
          <w:szCs w:val="24"/>
        </w:rPr>
      </w:pPr>
    </w:p>
    <w:p w14:paraId="0B3CBD4B" w14:textId="77777777" w:rsidR="00D77C4A" w:rsidRPr="00D11B51" w:rsidRDefault="00D77C4A" w:rsidP="003E76BA">
      <w:pPr>
        <w:ind w:left="720"/>
        <w:jc w:val="both"/>
        <w:rPr>
          <w:rFonts w:ascii="Arial" w:hAnsi="Arial" w:cs="Arial"/>
          <w:sz w:val="24"/>
          <w:szCs w:val="24"/>
        </w:rPr>
      </w:pPr>
      <w:r w:rsidRPr="00D11B51">
        <w:rPr>
          <w:rFonts w:ascii="Arial" w:hAnsi="Arial" w:cs="Arial"/>
          <w:sz w:val="24"/>
          <w:szCs w:val="24"/>
        </w:rPr>
        <w:t xml:space="preserve">All persons who become pensionable employees of a Local Authority will be required in respect of the Local Government (Spouses and Children’s Contributory Pension) Scheme to contribute to the Local Authority at the rate of 1.5% of their net pensionable remuneration (i.e. pensionable remuneration less twice the annual rate of social insurance old age contributory </w:t>
      </w:r>
      <w:r w:rsidRPr="00D11B51">
        <w:rPr>
          <w:rFonts w:ascii="Arial" w:hAnsi="Arial" w:cs="Arial"/>
          <w:sz w:val="24"/>
          <w:szCs w:val="24"/>
        </w:rPr>
        <w:lastRenderedPageBreak/>
        <w:t>pension payable at the maximum rate to a person with no adult dependent or qualified children) in accordance with the terms of the Scheme.</w:t>
      </w:r>
    </w:p>
    <w:p w14:paraId="3436A2A4" w14:textId="77777777" w:rsidR="00D77C4A" w:rsidRPr="00D11B51" w:rsidRDefault="00D77C4A" w:rsidP="003E76BA">
      <w:pPr>
        <w:ind w:left="720"/>
        <w:jc w:val="both"/>
        <w:rPr>
          <w:rFonts w:ascii="Arial" w:hAnsi="Arial" w:cs="Arial"/>
          <w:sz w:val="24"/>
          <w:szCs w:val="24"/>
        </w:rPr>
      </w:pPr>
    </w:p>
    <w:p w14:paraId="2F0A307E" w14:textId="77777777" w:rsidR="00D77C4A" w:rsidRDefault="00D77C4A" w:rsidP="003E76BA">
      <w:pPr>
        <w:autoSpaceDE w:val="0"/>
        <w:autoSpaceDN w:val="0"/>
        <w:adjustRightInd w:val="0"/>
        <w:ind w:left="720"/>
        <w:jc w:val="both"/>
        <w:rPr>
          <w:rFonts w:ascii="Arial" w:hAnsi="Arial" w:cs="Arial"/>
          <w:sz w:val="24"/>
          <w:szCs w:val="24"/>
          <w:lang w:val="en-GB" w:eastAsia="en-GB"/>
        </w:rPr>
      </w:pPr>
      <w:r w:rsidRPr="00D11B51">
        <w:rPr>
          <w:rFonts w:ascii="Arial" w:hAnsi="Arial" w:cs="Arial"/>
          <w:sz w:val="24"/>
          <w:szCs w:val="24"/>
          <w:lang w:val="en-GB" w:eastAsia="en-GB"/>
        </w:rPr>
        <w:t xml:space="preserve">For new entrants under the </w:t>
      </w:r>
      <w:r w:rsidRPr="00803E9D">
        <w:rPr>
          <w:rFonts w:ascii="Arial" w:hAnsi="Arial" w:cs="Arial"/>
          <w:bCs/>
          <w:i/>
          <w:sz w:val="24"/>
          <w:szCs w:val="24"/>
          <w:lang w:val="en-GB" w:eastAsia="en-GB"/>
        </w:rPr>
        <w:t>Single Public Service Pension Scheme</w:t>
      </w:r>
      <w:r w:rsidRPr="00D11B51">
        <w:rPr>
          <w:rFonts w:ascii="Arial" w:hAnsi="Arial" w:cs="Arial"/>
          <w:b/>
          <w:bCs/>
          <w:sz w:val="24"/>
          <w:szCs w:val="24"/>
          <w:lang w:val="en-GB" w:eastAsia="en-GB"/>
        </w:rPr>
        <w:t xml:space="preserve"> </w:t>
      </w:r>
      <w:r w:rsidRPr="00D11B51">
        <w:rPr>
          <w:rFonts w:ascii="Arial" w:hAnsi="Arial" w:cs="Arial"/>
          <w:sz w:val="24"/>
          <w:szCs w:val="24"/>
          <w:lang w:val="en-GB" w:eastAsia="en-GB"/>
        </w:rPr>
        <w:t>effective from 01/01/2013, superannuation contributions are 3.5% of net pensionable remuneration and 3% of pensionable remuneration.</w:t>
      </w:r>
    </w:p>
    <w:p w14:paraId="348D08B9" w14:textId="77777777" w:rsidR="009256B8" w:rsidRDefault="009256B8" w:rsidP="003E76BA">
      <w:pPr>
        <w:autoSpaceDE w:val="0"/>
        <w:autoSpaceDN w:val="0"/>
        <w:adjustRightInd w:val="0"/>
        <w:ind w:left="720"/>
        <w:jc w:val="both"/>
        <w:rPr>
          <w:rFonts w:ascii="Arial" w:hAnsi="Arial" w:cs="Arial"/>
          <w:sz w:val="24"/>
          <w:szCs w:val="24"/>
          <w:lang w:val="en-GB" w:eastAsia="en-GB"/>
        </w:rPr>
      </w:pPr>
    </w:p>
    <w:p w14:paraId="6B4B0C57" w14:textId="77777777" w:rsidR="00D77C4A" w:rsidRPr="008C612F" w:rsidRDefault="00D77C4A" w:rsidP="003E76BA">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ind w:left="576" w:hanging="576"/>
        <w:jc w:val="both"/>
        <w:rPr>
          <w:rFonts w:ascii="Arial" w:hAnsi="Arial" w:cs="Arial"/>
          <w:bCs/>
          <w:iCs/>
          <w:sz w:val="24"/>
          <w:szCs w:val="24"/>
          <w:lang w:val="en-GB"/>
        </w:rPr>
      </w:pPr>
      <w:r w:rsidRPr="008C612F">
        <w:rPr>
          <w:rFonts w:ascii="Arial" w:hAnsi="Arial" w:cs="Arial"/>
          <w:b/>
          <w:bCs/>
          <w:iCs/>
          <w:sz w:val="24"/>
          <w:szCs w:val="24"/>
          <w:lang w:val="en-GB"/>
        </w:rPr>
        <w:t>2.</w:t>
      </w:r>
      <w:r w:rsidRPr="008C612F">
        <w:rPr>
          <w:rFonts w:ascii="Arial" w:hAnsi="Arial" w:cs="Arial"/>
          <w:bCs/>
          <w:iCs/>
          <w:sz w:val="24"/>
          <w:szCs w:val="24"/>
          <w:lang w:val="en-GB"/>
        </w:rPr>
        <w:tab/>
      </w:r>
      <w:r w:rsidRPr="00803E9D">
        <w:rPr>
          <w:rFonts w:ascii="Arial" w:hAnsi="Arial" w:cs="Arial"/>
          <w:b/>
          <w:bCs/>
          <w:iCs/>
          <w:sz w:val="24"/>
          <w:szCs w:val="24"/>
          <w:lang w:val="en-GB"/>
        </w:rPr>
        <w:t>Probation:</w:t>
      </w:r>
    </w:p>
    <w:p w14:paraId="0231BF77" w14:textId="77777777" w:rsidR="00E6086C" w:rsidRPr="006C1A03" w:rsidRDefault="00E6086C" w:rsidP="003E76BA">
      <w:pPr>
        <w:ind w:left="1440" w:hanging="864"/>
        <w:jc w:val="both"/>
        <w:rPr>
          <w:rFonts w:ascii="Arial" w:hAnsi="Arial" w:cs="Arial"/>
          <w:iCs/>
          <w:sz w:val="16"/>
          <w:szCs w:val="16"/>
          <w:lang w:val="en-GB"/>
        </w:rPr>
      </w:pPr>
    </w:p>
    <w:p w14:paraId="5E4C8D5E" w14:textId="4BC8590D" w:rsidR="000F59C4" w:rsidRDefault="000F59C4" w:rsidP="003E76BA">
      <w:pPr>
        <w:ind w:left="1440" w:hanging="864"/>
        <w:rPr>
          <w:rFonts w:ascii="Arial" w:hAnsi="Arial" w:cs="Arial"/>
          <w:iCs/>
          <w:sz w:val="24"/>
          <w:szCs w:val="24"/>
          <w:lang w:val="en-GB"/>
        </w:rPr>
      </w:pPr>
      <w:r w:rsidRPr="00B55282">
        <w:rPr>
          <w:rFonts w:ascii="Arial" w:hAnsi="Arial" w:cs="Arial"/>
          <w:iCs/>
          <w:sz w:val="24"/>
          <w:szCs w:val="24"/>
          <w:lang w:val="en-GB"/>
        </w:rPr>
        <w:t>Where a person who is not already a permanent employee of Wexford County Council is</w:t>
      </w:r>
      <w:r w:rsidR="00C76606">
        <w:rPr>
          <w:rFonts w:ascii="Arial" w:hAnsi="Arial" w:cs="Arial"/>
          <w:iCs/>
          <w:sz w:val="24"/>
          <w:szCs w:val="24"/>
          <w:lang w:val="en-GB"/>
        </w:rPr>
        <w:t xml:space="preserve"> </w:t>
      </w:r>
    </w:p>
    <w:p w14:paraId="39D82D7C" w14:textId="4D5CE969" w:rsidR="000F59C4" w:rsidRPr="00B55282" w:rsidRDefault="000F59C4" w:rsidP="003E76BA">
      <w:pPr>
        <w:ind w:left="1440" w:hanging="864"/>
        <w:jc w:val="both"/>
        <w:rPr>
          <w:rFonts w:ascii="Arial" w:hAnsi="Arial" w:cs="Arial"/>
          <w:iCs/>
          <w:sz w:val="24"/>
          <w:szCs w:val="24"/>
          <w:lang w:val="en-GB"/>
        </w:rPr>
      </w:pPr>
      <w:r w:rsidRPr="00B55282">
        <w:rPr>
          <w:rFonts w:ascii="Arial" w:hAnsi="Arial" w:cs="Arial"/>
          <w:iCs/>
          <w:sz w:val="24"/>
          <w:szCs w:val="24"/>
          <w:lang w:val="en-GB"/>
        </w:rPr>
        <w:t xml:space="preserve">appointed, the following provisions shall </w:t>
      </w:r>
      <w:r w:rsidR="00AA0B21" w:rsidRPr="00B55282">
        <w:rPr>
          <w:rFonts w:ascii="Arial" w:hAnsi="Arial" w:cs="Arial"/>
          <w:iCs/>
          <w:sz w:val="24"/>
          <w:szCs w:val="24"/>
          <w:lang w:val="en-GB"/>
        </w:rPr>
        <w:t>apply: -</w:t>
      </w:r>
    </w:p>
    <w:p w14:paraId="69133B4A" w14:textId="1F4968F7" w:rsidR="00D77C4A" w:rsidRPr="00D11B51" w:rsidRDefault="00D77C4A" w:rsidP="003E76BA">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ind w:left="576"/>
        <w:jc w:val="both"/>
        <w:rPr>
          <w:rFonts w:ascii="Arial" w:hAnsi="Arial" w:cs="Arial"/>
          <w:iCs/>
          <w:sz w:val="24"/>
          <w:szCs w:val="24"/>
          <w:lang w:val="en-GB"/>
        </w:rPr>
      </w:pPr>
    </w:p>
    <w:p w14:paraId="355D01A9" w14:textId="77777777" w:rsidR="000F59C4" w:rsidRPr="00B55282" w:rsidRDefault="000F59C4" w:rsidP="003E76BA">
      <w:pPr>
        <w:ind w:left="1440" w:hanging="864"/>
        <w:jc w:val="both"/>
        <w:rPr>
          <w:rFonts w:ascii="Arial" w:hAnsi="Arial" w:cs="Arial"/>
          <w:iCs/>
          <w:sz w:val="24"/>
          <w:szCs w:val="24"/>
          <w:lang w:val="en-GB"/>
        </w:rPr>
      </w:pPr>
      <w:r w:rsidRPr="00B55282">
        <w:rPr>
          <w:rFonts w:ascii="Arial" w:hAnsi="Arial" w:cs="Arial"/>
          <w:b/>
          <w:bCs/>
          <w:iCs/>
          <w:sz w:val="24"/>
          <w:szCs w:val="24"/>
          <w:lang w:val="en-GB"/>
        </w:rPr>
        <w:t>(a)</w:t>
      </w:r>
      <w:r w:rsidRPr="00B55282">
        <w:rPr>
          <w:rFonts w:ascii="Arial" w:hAnsi="Arial" w:cs="Arial"/>
          <w:iCs/>
          <w:sz w:val="24"/>
          <w:szCs w:val="24"/>
          <w:lang w:val="en-GB"/>
        </w:rPr>
        <w:tab/>
        <w:t xml:space="preserve">there shall be a period after such appointment takes effect during which such person shall hold such employment on </w:t>
      </w:r>
      <w:proofErr w:type="gramStart"/>
      <w:r w:rsidRPr="00B55282">
        <w:rPr>
          <w:rFonts w:ascii="Arial" w:hAnsi="Arial" w:cs="Arial"/>
          <w:iCs/>
          <w:sz w:val="24"/>
          <w:szCs w:val="24"/>
          <w:lang w:val="en-GB"/>
        </w:rPr>
        <w:t>probation;</w:t>
      </w:r>
      <w:proofErr w:type="gramEnd"/>
    </w:p>
    <w:p w14:paraId="4C15807E" w14:textId="77777777" w:rsidR="000F59C4" w:rsidRPr="00692055" w:rsidRDefault="000F59C4" w:rsidP="003E76BA">
      <w:pPr>
        <w:ind w:left="1440" w:hanging="864"/>
        <w:jc w:val="both"/>
        <w:rPr>
          <w:rFonts w:ascii="Arial" w:hAnsi="Arial" w:cs="Arial"/>
          <w:iCs/>
          <w:sz w:val="12"/>
          <w:szCs w:val="12"/>
          <w:lang w:val="en-GB"/>
        </w:rPr>
      </w:pPr>
    </w:p>
    <w:p w14:paraId="6FEF4247" w14:textId="77777777" w:rsidR="000F59C4" w:rsidRPr="00B55282" w:rsidRDefault="000F59C4" w:rsidP="003E76BA">
      <w:pPr>
        <w:ind w:left="1440" w:hanging="864"/>
        <w:jc w:val="both"/>
        <w:rPr>
          <w:rFonts w:ascii="Arial" w:hAnsi="Arial" w:cs="Arial"/>
          <w:iCs/>
          <w:sz w:val="24"/>
          <w:szCs w:val="24"/>
          <w:lang w:val="en-GB"/>
        </w:rPr>
      </w:pPr>
      <w:r w:rsidRPr="00B55282">
        <w:rPr>
          <w:rFonts w:ascii="Arial" w:hAnsi="Arial" w:cs="Arial"/>
          <w:b/>
          <w:bCs/>
          <w:iCs/>
          <w:sz w:val="24"/>
          <w:szCs w:val="24"/>
          <w:lang w:val="en-GB"/>
        </w:rPr>
        <w:t>(b)</w:t>
      </w:r>
      <w:r w:rsidRPr="00B55282">
        <w:rPr>
          <w:rFonts w:ascii="Arial" w:hAnsi="Arial" w:cs="Arial"/>
          <w:iCs/>
          <w:sz w:val="24"/>
          <w:szCs w:val="24"/>
          <w:lang w:val="en-GB"/>
        </w:rPr>
        <w:tab/>
        <w:t xml:space="preserve">such period shall be 6 months, but the Chief Executive may, at his discretion, extend such </w:t>
      </w:r>
      <w:proofErr w:type="gramStart"/>
      <w:r w:rsidRPr="00B55282">
        <w:rPr>
          <w:rFonts w:ascii="Arial" w:hAnsi="Arial" w:cs="Arial"/>
          <w:iCs/>
          <w:sz w:val="24"/>
          <w:szCs w:val="24"/>
          <w:lang w:val="en-GB"/>
        </w:rPr>
        <w:t>period;</w:t>
      </w:r>
      <w:proofErr w:type="gramEnd"/>
    </w:p>
    <w:p w14:paraId="48CE9C32" w14:textId="77777777" w:rsidR="000F59C4" w:rsidRPr="00692055" w:rsidRDefault="000F59C4" w:rsidP="003E76BA">
      <w:pPr>
        <w:ind w:left="1440" w:hanging="864"/>
        <w:jc w:val="both"/>
        <w:rPr>
          <w:rFonts w:ascii="Arial" w:hAnsi="Arial" w:cs="Arial"/>
          <w:iCs/>
          <w:sz w:val="12"/>
          <w:szCs w:val="12"/>
          <w:lang w:val="en-GB"/>
        </w:rPr>
      </w:pPr>
    </w:p>
    <w:p w14:paraId="394B147D" w14:textId="77777777" w:rsidR="000F59C4" w:rsidRDefault="000F59C4" w:rsidP="003E76BA">
      <w:pPr>
        <w:ind w:left="1440" w:hanging="864"/>
        <w:jc w:val="both"/>
        <w:rPr>
          <w:rFonts w:ascii="Arial" w:hAnsi="Arial" w:cs="Arial"/>
          <w:iCs/>
          <w:sz w:val="24"/>
          <w:szCs w:val="24"/>
          <w:lang w:val="en-GB"/>
        </w:rPr>
      </w:pPr>
      <w:r w:rsidRPr="00B55282">
        <w:rPr>
          <w:rFonts w:ascii="Arial" w:hAnsi="Arial" w:cs="Arial"/>
          <w:b/>
          <w:bCs/>
          <w:iCs/>
          <w:sz w:val="24"/>
          <w:szCs w:val="24"/>
          <w:lang w:val="en-GB"/>
        </w:rPr>
        <w:t>(c)</w:t>
      </w:r>
      <w:r w:rsidRPr="00B55282">
        <w:rPr>
          <w:rFonts w:ascii="Arial" w:hAnsi="Arial" w:cs="Arial"/>
          <w:iCs/>
          <w:sz w:val="24"/>
          <w:szCs w:val="24"/>
          <w:lang w:val="en-GB"/>
        </w:rPr>
        <w:tab/>
        <w:t>such person shall cease to hold such employment at the end of the period of probation, unless during such period the Chief Executive has certified that the service of such person is satisfactory.</w:t>
      </w:r>
    </w:p>
    <w:p w14:paraId="6A22D29C" w14:textId="77777777" w:rsidR="00692055" w:rsidRDefault="00692055" w:rsidP="003E76BA">
      <w:pPr>
        <w:ind w:left="1440" w:hanging="864"/>
        <w:jc w:val="both"/>
        <w:rPr>
          <w:rFonts w:ascii="Arial" w:hAnsi="Arial" w:cs="Arial"/>
          <w:iCs/>
          <w:sz w:val="24"/>
          <w:szCs w:val="24"/>
          <w:lang w:val="en-GB"/>
        </w:rPr>
      </w:pPr>
    </w:p>
    <w:p w14:paraId="384F13D7" w14:textId="7B952E38" w:rsidR="00156D91" w:rsidRDefault="00156D91" w:rsidP="003E76BA">
      <w:pPr>
        <w:pStyle w:val="ListParagraph"/>
        <w:numPr>
          <w:ilvl w:val="0"/>
          <w:numId w:val="25"/>
        </w:numPr>
        <w:ind w:hanging="720"/>
        <w:jc w:val="both"/>
        <w:rPr>
          <w:rFonts w:ascii="Arial" w:hAnsi="Arial" w:cs="Arial"/>
          <w:sz w:val="24"/>
          <w:szCs w:val="24"/>
        </w:rPr>
      </w:pPr>
      <w:r>
        <w:rPr>
          <w:rFonts w:ascii="Arial" w:hAnsi="Arial" w:cs="Arial"/>
          <w:b/>
          <w:bCs/>
          <w:iCs/>
          <w:sz w:val="24"/>
          <w:szCs w:val="24"/>
          <w:lang w:val="en-GB"/>
        </w:rPr>
        <w:t>Hourly Remuneration</w:t>
      </w:r>
      <w:r w:rsidRPr="00803E9D">
        <w:rPr>
          <w:rFonts w:ascii="Arial" w:hAnsi="Arial" w:cs="Arial"/>
          <w:b/>
          <w:bCs/>
          <w:iCs/>
          <w:sz w:val="24"/>
          <w:szCs w:val="24"/>
          <w:lang w:val="en-GB"/>
        </w:rPr>
        <w:t>:</w:t>
      </w:r>
    </w:p>
    <w:p w14:paraId="6BE8F37A" w14:textId="77777777" w:rsidR="00156D91" w:rsidRPr="006C1A03" w:rsidRDefault="00156D91" w:rsidP="003E76BA">
      <w:pPr>
        <w:pStyle w:val="ListParagraph"/>
        <w:jc w:val="both"/>
        <w:rPr>
          <w:rFonts w:ascii="Arial" w:hAnsi="Arial" w:cs="Arial"/>
          <w:sz w:val="16"/>
          <w:szCs w:val="16"/>
        </w:rPr>
      </w:pPr>
    </w:p>
    <w:p w14:paraId="00C2BF9D" w14:textId="77777777" w:rsidR="001A3CD8" w:rsidRDefault="001A3CD8" w:rsidP="003E76BA">
      <w:pPr>
        <w:pStyle w:val="ListParagraph"/>
        <w:jc w:val="both"/>
        <w:rPr>
          <w:rFonts w:ascii="Arial" w:hAnsi="Arial" w:cs="Arial"/>
          <w:sz w:val="24"/>
          <w:szCs w:val="24"/>
        </w:rPr>
      </w:pPr>
      <w:r>
        <w:rPr>
          <w:rFonts w:ascii="Arial" w:hAnsi="Arial" w:cs="Arial"/>
          <w:sz w:val="24"/>
          <w:szCs w:val="24"/>
        </w:rPr>
        <w:t>The hourly r</w:t>
      </w:r>
      <w:r w:rsidR="006F2765" w:rsidRPr="006F2765">
        <w:rPr>
          <w:rFonts w:ascii="Arial" w:hAnsi="Arial" w:cs="Arial"/>
          <w:sz w:val="24"/>
          <w:szCs w:val="24"/>
        </w:rPr>
        <w:t xml:space="preserve">ate of pay </w:t>
      </w:r>
      <w:r w:rsidR="006F2765" w:rsidRPr="001A3CD8">
        <w:rPr>
          <w:rFonts w:ascii="Arial" w:hAnsi="Arial" w:cs="Arial"/>
          <w:sz w:val="24"/>
          <w:szCs w:val="24"/>
        </w:rPr>
        <w:t>is €</w:t>
      </w:r>
      <w:r w:rsidRPr="001A3CD8">
        <w:rPr>
          <w:rFonts w:ascii="Arial" w:hAnsi="Arial" w:cs="Arial"/>
          <w:sz w:val="24"/>
          <w:szCs w:val="24"/>
        </w:rPr>
        <w:t>19.28</w:t>
      </w:r>
      <w:r>
        <w:rPr>
          <w:rFonts w:ascii="Arial" w:hAnsi="Arial" w:cs="Arial"/>
          <w:sz w:val="24"/>
          <w:szCs w:val="24"/>
        </w:rPr>
        <w:t>.</w:t>
      </w:r>
    </w:p>
    <w:p w14:paraId="39AAF26F" w14:textId="77777777" w:rsidR="001A3CD8" w:rsidRPr="00D81128" w:rsidRDefault="001A3CD8" w:rsidP="003E76BA">
      <w:pPr>
        <w:pStyle w:val="ListParagraph"/>
        <w:jc w:val="both"/>
        <w:rPr>
          <w:rFonts w:ascii="Arial" w:hAnsi="Arial" w:cs="Arial"/>
          <w:sz w:val="16"/>
          <w:szCs w:val="16"/>
        </w:rPr>
      </w:pPr>
    </w:p>
    <w:p w14:paraId="2AF98492" w14:textId="6E236AE2" w:rsidR="00106D48" w:rsidRPr="006F2765" w:rsidRDefault="00106D48" w:rsidP="003E76BA">
      <w:pPr>
        <w:pStyle w:val="ListParagraph"/>
        <w:jc w:val="both"/>
        <w:rPr>
          <w:rFonts w:ascii="Arial" w:hAnsi="Arial" w:cs="Arial"/>
          <w:sz w:val="24"/>
          <w:szCs w:val="24"/>
        </w:rPr>
      </w:pPr>
      <w:r w:rsidRPr="006F2765">
        <w:rPr>
          <w:rFonts w:ascii="Arial" w:hAnsi="Arial" w:cs="Arial"/>
          <w:sz w:val="24"/>
          <w:szCs w:val="24"/>
        </w:rPr>
        <w:t>The rate of remuneration may be adjusted from time to time in line with Government pay policy</w:t>
      </w:r>
      <w:r w:rsidRPr="006F2765">
        <w:rPr>
          <w:rFonts w:ascii="Arial" w:hAnsi="Arial" w:cs="Arial"/>
          <w:b/>
          <w:bCs/>
          <w:sz w:val="24"/>
          <w:szCs w:val="24"/>
        </w:rPr>
        <w:t>.</w:t>
      </w:r>
    </w:p>
    <w:p w14:paraId="0B43380B" w14:textId="77777777" w:rsidR="00692055" w:rsidRDefault="00692055" w:rsidP="003E76BA">
      <w:pPr>
        <w:ind w:left="720"/>
        <w:jc w:val="both"/>
        <w:rPr>
          <w:rFonts w:ascii="Arial" w:hAnsi="Arial" w:cs="Arial"/>
          <w:sz w:val="24"/>
          <w:szCs w:val="24"/>
        </w:rPr>
      </w:pPr>
    </w:p>
    <w:p w14:paraId="745AB618" w14:textId="77777777" w:rsidR="003469CF" w:rsidRDefault="00AC32AE" w:rsidP="003E76BA">
      <w:pPr>
        <w:pStyle w:val="ListParagraph"/>
        <w:numPr>
          <w:ilvl w:val="0"/>
          <w:numId w:val="23"/>
        </w:numPr>
        <w:ind w:hanging="720"/>
        <w:jc w:val="both"/>
        <w:rPr>
          <w:rFonts w:ascii="Arial" w:hAnsi="Arial" w:cs="Arial"/>
          <w:sz w:val="24"/>
          <w:szCs w:val="24"/>
        </w:rPr>
      </w:pPr>
      <w:r w:rsidRPr="00AC32AE">
        <w:rPr>
          <w:rFonts w:ascii="Arial" w:hAnsi="Arial" w:cs="Arial"/>
          <w:sz w:val="24"/>
          <w:szCs w:val="24"/>
        </w:rPr>
        <w:t>Before taking up duty the Warden will be required to undergo training and for that purpose may be required to attend at the Garda Station.</w:t>
      </w:r>
    </w:p>
    <w:p w14:paraId="012DF237" w14:textId="77777777" w:rsidR="003469CF" w:rsidRDefault="003469CF" w:rsidP="003E76BA">
      <w:pPr>
        <w:pStyle w:val="ListParagraph"/>
        <w:jc w:val="both"/>
        <w:rPr>
          <w:rFonts w:ascii="Arial" w:hAnsi="Arial" w:cs="Arial"/>
          <w:sz w:val="24"/>
          <w:szCs w:val="24"/>
        </w:rPr>
      </w:pPr>
    </w:p>
    <w:p w14:paraId="257A24A0" w14:textId="770C65E9" w:rsidR="00106D48" w:rsidRDefault="003469CF" w:rsidP="003E76BA">
      <w:pPr>
        <w:pStyle w:val="ListParagraph"/>
        <w:numPr>
          <w:ilvl w:val="0"/>
          <w:numId w:val="23"/>
        </w:numPr>
        <w:ind w:hanging="720"/>
        <w:jc w:val="both"/>
        <w:rPr>
          <w:rFonts w:ascii="Arial" w:hAnsi="Arial" w:cs="Arial"/>
          <w:sz w:val="24"/>
          <w:szCs w:val="24"/>
        </w:rPr>
      </w:pPr>
      <w:r w:rsidRPr="00731606">
        <w:rPr>
          <w:rFonts w:ascii="Arial" w:hAnsi="Arial" w:cs="Arial"/>
          <w:sz w:val="24"/>
          <w:szCs w:val="24"/>
        </w:rPr>
        <w:t xml:space="preserve">Employment is for every school day, normally five days (Monday </w:t>
      </w:r>
      <w:r>
        <w:rPr>
          <w:rFonts w:ascii="Arial" w:hAnsi="Arial" w:cs="Arial"/>
          <w:sz w:val="24"/>
          <w:szCs w:val="24"/>
        </w:rPr>
        <w:t>to</w:t>
      </w:r>
      <w:r w:rsidRPr="00731606">
        <w:rPr>
          <w:rFonts w:ascii="Arial" w:hAnsi="Arial" w:cs="Arial"/>
          <w:sz w:val="24"/>
          <w:szCs w:val="24"/>
        </w:rPr>
        <w:t xml:space="preserve"> Friday) of each week (approximately 35 minutes in the morning and approximately 1 hour 20 minutes in the afternoon), excluding school holidays</w:t>
      </w:r>
      <w:r w:rsidR="00106D48" w:rsidRPr="003469CF">
        <w:rPr>
          <w:rFonts w:ascii="Arial" w:hAnsi="Arial" w:cs="Arial"/>
          <w:sz w:val="24"/>
          <w:szCs w:val="24"/>
        </w:rPr>
        <w:t>.</w:t>
      </w:r>
    </w:p>
    <w:p w14:paraId="1FF12817" w14:textId="77777777" w:rsidR="001D7E08" w:rsidRPr="001D7E08" w:rsidRDefault="001D7E08" w:rsidP="001D7E08">
      <w:pPr>
        <w:pStyle w:val="ListParagraph"/>
        <w:rPr>
          <w:rFonts w:ascii="Arial" w:hAnsi="Arial" w:cs="Arial"/>
          <w:sz w:val="24"/>
          <w:szCs w:val="24"/>
        </w:rPr>
      </w:pPr>
    </w:p>
    <w:p w14:paraId="5AE50A8E" w14:textId="4980DBBD" w:rsidR="004F40CB" w:rsidRDefault="00B52833" w:rsidP="003E76BA">
      <w:pPr>
        <w:ind w:left="720" w:hanging="720"/>
        <w:jc w:val="both"/>
        <w:rPr>
          <w:rFonts w:ascii="Arial" w:hAnsi="Arial" w:cs="Arial"/>
          <w:sz w:val="24"/>
          <w:szCs w:val="24"/>
        </w:rPr>
      </w:pPr>
      <w:r>
        <w:rPr>
          <w:rFonts w:ascii="Arial" w:hAnsi="Arial" w:cs="Arial"/>
          <w:b/>
          <w:bCs/>
          <w:sz w:val="24"/>
          <w:szCs w:val="24"/>
        </w:rPr>
        <w:t>6</w:t>
      </w:r>
      <w:r w:rsidR="00106D48" w:rsidRPr="00D619C7">
        <w:rPr>
          <w:rFonts w:ascii="Arial" w:hAnsi="Arial" w:cs="Arial"/>
          <w:b/>
          <w:bCs/>
          <w:sz w:val="24"/>
          <w:szCs w:val="24"/>
        </w:rPr>
        <w:t>.</w:t>
      </w:r>
      <w:r w:rsidR="00106D48" w:rsidRPr="00D619C7">
        <w:rPr>
          <w:rFonts w:ascii="Arial" w:hAnsi="Arial" w:cs="Arial"/>
          <w:sz w:val="24"/>
          <w:szCs w:val="24"/>
        </w:rPr>
        <w:tab/>
      </w:r>
      <w:r w:rsidR="00106D48" w:rsidRPr="003279B1">
        <w:rPr>
          <w:rFonts w:ascii="Arial" w:hAnsi="Arial" w:cs="Arial"/>
          <w:sz w:val="24"/>
          <w:szCs w:val="24"/>
        </w:rPr>
        <w:t>The person appointed will be entitled to paid sick leave, in accordance with the Council’s policy on sick leave for Employees.</w:t>
      </w:r>
    </w:p>
    <w:p w14:paraId="19286B54" w14:textId="77777777" w:rsidR="004F40CB" w:rsidRDefault="004F40CB" w:rsidP="003E76BA">
      <w:pPr>
        <w:ind w:left="720" w:hanging="720"/>
        <w:jc w:val="both"/>
        <w:rPr>
          <w:rFonts w:ascii="Arial" w:hAnsi="Arial" w:cs="Arial"/>
          <w:sz w:val="24"/>
          <w:szCs w:val="24"/>
        </w:rPr>
      </w:pPr>
    </w:p>
    <w:p w14:paraId="4ECC65D6" w14:textId="511EFEB1" w:rsidR="004F40CB" w:rsidRPr="00731606" w:rsidRDefault="00B52833" w:rsidP="003E76BA">
      <w:pPr>
        <w:ind w:left="720" w:hanging="720"/>
        <w:jc w:val="both"/>
        <w:rPr>
          <w:rFonts w:ascii="Arial" w:hAnsi="Arial" w:cs="Arial"/>
          <w:sz w:val="24"/>
          <w:szCs w:val="24"/>
        </w:rPr>
      </w:pPr>
      <w:r>
        <w:rPr>
          <w:rFonts w:ascii="Arial" w:hAnsi="Arial" w:cs="Arial"/>
          <w:b/>
          <w:bCs/>
          <w:sz w:val="24"/>
          <w:szCs w:val="24"/>
        </w:rPr>
        <w:t>7</w:t>
      </w:r>
      <w:r w:rsidR="004F40CB" w:rsidRPr="004F40CB">
        <w:rPr>
          <w:rFonts w:ascii="Arial" w:hAnsi="Arial" w:cs="Arial"/>
          <w:b/>
          <w:bCs/>
          <w:sz w:val="24"/>
          <w:szCs w:val="24"/>
        </w:rPr>
        <w:t>.</w:t>
      </w:r>
      <w:r w:rsidR="004F40CB">
        <w:rPr>
          <w:rFonts w:ascii="Arial" w:hAnsi="Arial" w:cs="Arial"/>
          <w:sz w:val="24"/>
          <w:szCs w:val="24"/>
        </w:rPr>
        <w:tab/>
      </w:r>
      <w:r w:rsidR="004F40CB" w:rsidRPr="00731606">
        <w:rPr>
          <w:rFonts w:ascii="Arial" w:hAnsi="Arial" w:cs="Arial"/>
          <w:sz w:val="24"/>
          <w:szCs w:val="24"/>
        </w:rPr>
        <w:t xml:space="preserve">The annual leave entitlement will be 8% of </w:t>
      </w:r>
      <w:proofErr w:type="gramStart"/>
      <w:r w:rsidR="004F40CB" w:rsidRPr="00731606">
        <w:rPr>
          <w:rFonts w:ascii="Arial" w:hAnsi="Arial" w:cs="Arial"/>
          <w:sz w:val="24"/>
          <w:szCs w:val="24"/>
        </w:rPr>
        <w:t>hours</w:t>
      </w:r>
      <w:proofErr w:type="gramEnd"/>
      <w:r w:rsidR="004F40CB" w:rsidRPr="00731606">
        <w:rPr>
          <w:rFonts w:ascii="Arial" w:hAnsi="Arial" w:cs="Arial"/>
          <w:sz w:val="24"/>
          <w:szCs w:val="24"/>
        </w:rPr>
        <w:t xml:space="preserve"> worked for each school year, payable in July.</w:t>
      </w:r>
    </w:p>
    <w:p w14:paraId="6524024F" w14:textId="33615832" w:rsidR="00106D48" w:rsidRPr="00D619C7" w:rsidRDefault="00106D48" w:rsidP="003E76BA">
      <w:pPr>
        <w:ind w:left="720" w:hanging="720"/>
        <w:jc w:val="both"/>
        <w:rPr>
          <w:rFonts w:ascii="Arial" w:hAnsi="Arial" w:cs="Arial"/>
          <w:sz w:val="24"/>
          <w:szCs w:val="24"/>
        </w:rPr>
      </w:pPr>
    </w:p>
    <w:p w14:paraId="1D6D8F4B" w14:textId="2CE09681" w:rsidR="00106D48" w:rsidRPr="00692055" w:rsidRDefault="00B52833" w:rsidP="003E76BA">
      <w:pPr>
        <w:ind w:left="720" w:hanging="720"/>
        <w:jc w:val="both"/>
        <w:rPr>
          <w:rFonts w:ascii="Arial" w:hAnsi="Arial" w:cs="Arial"/>
          <w:sz w:val="24"/>
          <w:szCs w:val="24"/>
          <w:lang w:val="en-GB"/>
        </w:rPr>
      </w:pPr>
      <w:r>
        <w:rPr>
          <w:rFonts w:ascii="Arial" w:hAnsi="Arial" w:cs="Arial"/>
          <w:b/>
          <w:bCs/>
          <w:sz w:val="24"/>
          <w:szCs w:val="24"/>
        </w:rPr>
        <w:t>8</w:t>
      </w:r>
      <w:r w:rsidR="00106D48" w:rsidRPr="00D619C7">
        <w:rPr>
          <w:rFonts w:ascii="Arial" w:hAnsi="Arial" w:cs="Arial"/>
          <w:b/>
          <w:bCs/>
          <w:sz w:val="24"/>
          <w:szCs w:val="24"/>
        </w:rPr>
        <w:t>.</w:t>
      </w:r>
      <w:r w:rsidR="00106D48" w:rsidRPr="00D619C7">
        <w:rPr>
          <w:rFonts w:ascii="Arial" w:hAnsi="Arial" w:cs="Arial"/>
          <w:sz w:val="24"/>
          <w:szCs w:val="24"/>
          <w:lang w:val="en-GB"/>
        </w:rPr>
        <w:tab/>
        <w:t xml:space="preserve">The person appointed shall work under the general direction of the </w:t>
      </w:r>
      <w:r w:rsidR="007336DB">
        <w:rPr>
          <w:rFonts w:ascii="Arial" w:hAnsi="Arial" w:cs="Arial"/>
          <w:sz w:val="24"/>
          <w:szCs w:val="24"/>
          <w:lang w:val="en-GB"/>
        </w:rPr>
        <w:t>appropriate Director of Services</w:t>
      </w:r>
      <w:r w:rsidR="00106D48" w:rsidRPr="00D57A30">
        <w:rPr>
          <w:rFonts w:ascii="Arial" w:hAnsi="Arial" w:cs="Arial"/>
          <w:sz w:val="24"/>
          <w:szCs w:val="24"/>
          <w:lang w:val="en-GB"/>
        </w:rPr>
        <w:t xml:space="preserve">, or </w:t>
      </w:r>
      <w:r w:rsidR="004B6B76">
        <w:rPr>
          <w:rFonts w:ascii="Arial" w:hAnsi="Arial" w:cs="Arial"/>
          <w:sz w:val="24"/>
          <w:szCs w:val="24"/>
          <w:lang w:val="en-GB"/>
        </w:rPr>
        <w:t>any employee designated by the appropriate Director of Services.</w:t>
      </w:r>
    </w:p>
    <w:p w14:paraId="0F1EF09D" w14:textId="77777777" w:rsidR="00106D48" w:rsidRPr="00D619C7" w:rsidRDefault="00106D48" w:rsidP="003E76BA">
      <w:pPr>
        <w:ind w:left="720" w:hanging="720"/>
        <w:jc w:val="both"/>
        <w:rPr>
          <w:rFonts w:ascii="Arial" w:hAnsi="Arial" w:cs="Arial"/>
          <w:sz w:val="24"/>
          <w:szCs w:val="24"/>
          <w:lang w:val="en-GB"/>
        </w:rPr>
      </w:pPr>
    </w:p>
    <w:p w14:paraId="251EB107" w14:textId="3EFA9194" w:rsidR="00106D48" w:rsidRDefault="00106D48" w:rsidP="003E76BA">
      <w:pPr>
        <w:ind w:left="720" w:hanging="720"/>
        <w:jc w:val="both"/>
        <w:rPr>
          <w:rFonts w:ascii="Arial" w:hAnsi="Arial" w:cs="Arial"/>
          <w:sz w:val="24"/>
          <w:szCs w:val="24"/>
        </w:rPr>
      </w:pPr>
      <w:r w:rsidRPr="00D619C7">
        <w:rPr>
          <w:rFonts w:ascii="Arial" w:hAnsi="Arial" w:cs="Arial"/>
          <w:b/>
          <w:bCs/>
          <w:sz w:val="24"/>
          <w:szCs w:val="24"/>
        </w:rPr>
        <w:t>9.</w:t>
      </w:r>
      <w:r>
        <w:rPr>
          <w:rFonts w:ascii="Arial" w:hAnsi="Arial" w:cs="Arial"/>
          <w:sz w:val="24"/>
          <w:szCs w:val="24"/>
        </w:rPr>
        <w:tab/>
      </w:r>
      <w:r w:rsidRPr="00D619C7">
        <w:rPr>
          <w:rFonts w:ascii="Arial" w:hAnsi="Arial" w:cs="Arial"/>
          <w:sz w:val="24"/>
          <w:szCs w:val="24"/>
        </w:rPr>
        <w:t>The person appointed shall undergo such training as may be decided by the Local Authority from time to time.</w:t>
      </w:r>
    </w:p>
    <w:p w14:paraId="20256217" w14:textId="77777777" w:rsidR="00AA0B21" w:rsidRDefault="00AA0B21" w:rsidP="003E76BA">
      <w:pPr>
        <w:ind w:left="720" w:hanging="720"/>
        <w:jc w:val="both"/>
        <w:rPr>
          <w:rFonts w:ascii="Arial" w:hAnsi="Arial" w:cs="Arial"/>
          <w:sz w:val="24"/>
          <w:szCs w:val="24"/>
        </w:rPr>
      </w:pPr>
    </w:p>
    <w:p w14:paraId="61C1F791" w14:textId="5E13EA41" w:rsidR="00C43908" w:rsidRDefault="00AA0B21" w:rsidP="003E76BA">
      <w:pPr>
        <w:ind w:left="720" w:hanging="720"/>
        <w:jc w:val="both"/>
        <w:rPr>
          <w:rFonts w:ascii="Arial" w:hAnsi="Arial" w:cs="Arial"/>
          <w:sz w:val="24"/>
          <w:szCs w:val="24"/>
        </w:rPr>
      </w:pPr>
      <w:r w:rsidRPr="00AA0B21">
        <w:rPr>
          <w:rFonts w:ascii="Arial" w:hAnsi="Arial" w:cs="Arial"/>
          <w:b/>
          <w:bCs/>
          <w:sz w:val="24"/>
          <w:szCs w:val="24"/>
        </w:rPr>
        <w:t>1</w:t>
      </w:r>
      <w:r w:rsidR="002A218C">
        <w:rPr>
          <w:rFonts w:ascii="Arial" w:hAnsi="Arial" w:cs="Arial"/>
          <w:b/>
          <w:bCs/>
          <w:sz w:val="24"/>
          <w:szCs w:val="24"/>
        </w:rPr>
        <w:t>0</w:t>
      </w:r>
      <w:proofErr w:type="gramStart"/>
      <w:r w:rsidRPr="00AA0B21">
        <w:rPr>
          <w:rFonts w:ascii="Arial" w:hAnsi="Arial" w:cs="Arial"/>
          <w:b/>
          <w:bCs/>
          <w:sz w:val="24"/>
          <w:szCs w:val="24"/>
        </w:rPr>
        <w:t>.</w:t>
      </w:r>
      <w:r w:rsidR="00C43908">
        <w:rPr>
          <w:rFonts w:ascii="Arial" w:hAnsi="Arial" w:cs="Arial"/>
          <w:sz w:val="24"/>
          <w:szCs w:val="24"/>
        </w:rPr>
        <w:tab/>
      </w:r>
      <w:r w:rsidR="00C43908" w:rsidRPr="00C32D76">
        <w:rPr>
          <w:rFonts w:ascii="Arial" w:hAnsi="Arial" w:cs="Arial"/>
          <w:sz w:val="24"/>
          <w:szCs w:val="24"/>
        </w:rPr>
        <w:tab/>
      </w:r>
      <w:r w:rsidR="00C43908" w:rsidRPr="004B6B76">
        <w:rPr>
          <w:rFonts w:ascii="Arial" w:hAnsi="Arial" w:cs="Arial"/>
          <w:sz w:val="24"/>
          <w:szCs w:val="24"/>
        </w:rPr>
        <w:t>The</w:t>
      </w:r>
      <w:proofErr w:type="gramEnd"/>
      <w:r w:rsidR="00C43908" w:rsidRPr="004B6B76">
        <w:rPr>
          <w:rFonts w:ascii="Arial" w:hAnsi="Arial" w:cs="Arial"/>
          <w:sz w:val="24"/>
          <w:szCs w:val="24"/>
        </w:rPr>
        <w:t xml:space="preserve"> person appointed shall wear the uniform and clothing </w:t>
      </w:r>
      <w:proofErr w:type="gramStart"/>
      <w:r w:rsidR="00C43908" w:rsidRPr="004B6B76">
        <w:rPr>
          <w:rFonts w:ascii="Arial" w:hAnsi="Arial" w:cs="Arial"/>
          <w:sz w:val="24"/>
          <w:szCs w:val="24"/>
        </w:rPr>
        <w:t>provided by the Council at all times</w:t>
      </w:r>
      <w:proofErr w:type="gramEnd"/>
      <w:r w:rsidR="00C43908" w:rsidRPr="004B6B76">
        <w:rPr>
          <w:rFonts w:ascii="Arial" w:hAnsi="Arial" w:cs="Arial"/>
          <w:sz w:val="24"/>
          <w:szCs w:val="24"/>
        </w:rPr>
        <w:t xml:space="preserve"> while on duty.</w:t>
      </w:r>
      <w:r w:rsidR="00C43908">
        <w:rPr>
          <w:rFonts w:ascii="Arial" w:hAnsi="Arial" w:cs="Arial"/>
          <w:sz w:val="24"/>
          <w:szCs w:val="24"/>
        </w:rPr>
        <w:t xml:space="preserve"> </w:t>
      </w:r>
    </w:p>
    <w:p w14:paraId="16F007B3" w14:textId="77777777" w:rsidR="00AA0B21" w:rsidRDefault="00AA0B21" w:rsidP="003E76BA">
      <w:pPr>
        <w:ind w:left="720" w:hanging="720"/>
        <w:jc w:val="both"/>
        <w:rPr>
          <w:rFonts w:ascii="Arial" w:hAnsi="Arial" w:cs="Arial"/>
          <w:sz w:val="24"/>
          <w:szCs w:val="24"/>
        </w:rPr>
      </w:pPr>
    </w:p>
    <w:p w14:paraId="2638DFB4" w14:textId="77777777" w:rsidR="0019746B" w:rsidRDefault="0019746B" w:rsidP="003E76BA">
      <w:pPr>
        <w:ind w:left="720" w:hanging="720"/>
        <w:jc w:val="both"/>
        <w:rPr>
          <w:rFonts w:ascii="Arial" w:hAnsi="Arial" w:cs="Arial"/>
          <w:sz w:val="24"/>
          <w:szCs w:val="24"/>
        </w:rPr>
      </w:pPr>
    </w:p>
    <w:p w14:paraId="15479297" w14:textId="73BD2D56" w:rsidR="00D77C4A" w:rsidRDefault="00106D48" w:rsidP="003E76BA">
      <w:pPr>
        <w:tabs>
          <w:tab w:val="left" w:pos="142"/>
        </w:tabs>
        <w:jc w:val="both"/>
        <w:rPr>
          <w:rFonts w:ascii="Arial" w:hAnsi="Arial" w:cs="Arial"/>
          <w:b/>
          <w:bCs/>
          <w:sz w:val="24"/>
          <w:szCs w:val="24"/>
          <w:lang w:val="en-GB"/>
        </w:rPr>
      </w:pPr>
      <w:r>
        <w:rPr>
          <w:rFonts w:ascii="Arial" w:hAnsi="Arial" w:cs="Arial"/>
          <w:b/>
          <w:bCs/>
          <w:sz w:val="24"/>
          <w:szCs w:val="24"/>
          <w:lang w:val="en-GB"/>
        </w:rPr>
        <w:lastRenderedPageBreak/>
        <w:t>1</w:t>
      </w:r>
      <w:r w:rsidR="002A218C">
        <w:rPr>
          <w:rFonts w:ascii="Arial" w:hAnsi="Arial" w:cs="Arial"/>
          <w:b/>
          <w:bCs/>
          <w:sz w:val="24"/>
          <w:szCs w:val="24"/>
          <w:lang w:val="en-GB"/>
        </w:rPr>
        <w:t>1</w:t>
      </w:r>
      <w:r>
        <w:rPr>
          <w:rFonts w:ascii="Arial" w:hAnsi="Arial" w:cs="Arial"/>
          <w:b/>
          <w:bCs/>
          <w:sz w:val="24"/>
          <w:szCs w:val="24"/>
          <w:lang w:val="en-GB"/>
        </w:rPr>
        <w:t>.</w:t>
      </w:r>
      <w:r w:rsidR="00B5485A" w:rsidRPr="00B5485A">
        <w:rPr>
          <w:rFonts w:ascii="Arial" w:hAnsi="Arial" w:cs="Arial"/>
          <w:b/>
          <w:bCs/>
          <w:sz w:val="24"/>
          <w:szCs w:val="24"/>
          <w:lang w:val="en-GB"/>
        </w:rPr>
        <w:t xml:space="preserve"> </w:t>
      </w:r>
      <w:r w:rsidR="00D77C4A" w:rsidRPr="00B5485A">
        <w:rPr>
          <w:rFonts w:ascii="Arial" w:hAnsi="Arial" w:cs="Arial"/>
          <w:b/>
          <w:bCs/>
          <w:sz w:val="24"/>
          <w:szCs w:val="24"/>
          <w:lang w:val="en-GB"/>
        </w:rPr>
        <w:t xml:space="preserve">   </w:t>
      </w:r>
      <w:r w:rsidR="000F59C4">
        <w:rPr>
          <w:rFonts w:ascii="Arial" w:hAnsi="Arial" w:cs="Arial"/>
          <w:b/>
          <w:bCs/>
          <w:sz w:val="24"/>
          <w:szCs w:val="24"/>
          <w:lang w:val="en-GB"/>
        </w:rPr>
        <w:tab/>
      </w:r>
      <w:r w:rsidR="00A909DF">
        <w:rPr>
          <w:rFonts w:ascii="Arial" w:hAnsi="Arial" w:cs="Arial"/>
          <w:b/>
          <w:bCs/>
          <w:sz w:val="24"/>
          <w:szCs w:val="24"/>
          <w:lang w:val="en-GB"/>
        </w:rPr>
        <w:tab/>
        <w:t xml:space="preserve"> Health</w:t>
      </w:r>
      <w:r w:rsidR="00D77C4A" w:rsidRPr="00B5485A">
        <w:rPr>
          <w:rFonts w:ascii="Arial" w:hAnsi="Arial" w:cs="Arial"/>
          <w:b/>
          <w:bCs/>
          <w:sz w:val="24"/>
          <w:szCs w:val="24"/>
          <w:lang w:val="en-GB"/>
        </w:rPr>
        <w:t>:</w:t>
      </w:r>
    </w:p>
    <w:p w14:paraId="1AF7F3C8" w14:textId="77777777" w:rsidR="00E5341C" w:rsidRPr="006B0879" w:rsidRDefault="00E5341C" w:rsidP="003E76BA">
      <w:pPr>
        <w:tabs>
          <w:tab w:val="left" w:pos="142"/>
        </w:tabs>
        <w:jc w:val="both"/>
        <w:rPr>
          <w:rFonts w:ascii="Arial" w:hAnsi="Arial" w:cs="Arial"/>
          <w:b/>
          <w:bCs/>
          <w:sz w:val="16"/>
          <w:szCs w:val="16"/>
          <w:lang w:val="en-GB"/>
        </w:rPr>
      </w:pPr>
    </w:p>
    <w:p w14:paraId="338D2492" w14:textId="0F663FEF" w:rsidR="00D77C4A" w:rsidRPr="00D11B51" w:rsidRDefault="000F59C4" w:rsidP="003E76BA">
      <w:pPr>
        <w:ind w:left="709" w:hanging="709"/>
        <w:jc w:val="both"/>
        <w:rPr>
          <w:rFonts w:ascii="Arial" w:hAnsi="Arial" w:cs="Arial"/>
          <w:sz w:val="24"/>
          <w:szCs w:val="24"/>
          <w:lang w:val="en-GB"/>
        </w:rPr>
      </w:pPr>
      <w:r>
        <w:rPr>
          <w:rFonts w:ascii="Arial" w:hAnsi="Arial" w:cs="Arial"/>
          <w:sz w:val="24"/>
          <w:szCs w:val="24"/>
          <w:lang w:val="en-GB"/>
        </w:rPr>
        <w:tab/>
      </w:r>
      <w:proofErr w:type="gramStart"/>
      <w:r w:rsidR="00D77C4A" w:rsidRPr="00D11B51">
        <w:rPr>
          <w:rFonts w:ascii="Arial" w:hAnsi="Arial" w:cs="Arial"/>
          <w:sz w:val="24"/>
          <w:szCs w:val="24"/>
          <w:lang w:val="en-GB"/>
        </w:rPr>
        <w:t>For the purpose of</w:t>
      </w:r>
      <w:proofErr w:type="gramEnd"/>
      <w:r w:rsidR="00D77C4A" w:rsidRPr="00D11B51">
        <w:rPr>
          <w:rFonts w:ascii="Arial" w:hAnsi="Arial" w:cs="Arial"/>
          <w:sz w:val="24"/>
          <w:szCs w:val="24"/>
          <w:lang w:val="en-GB"/>
        </w:rPr>
        <w:t xml:space="preserve"> satisfying the requirement as to health, it will be necessary for successful candidates, before being appointed, to undergo at their expense, a medical examination by a qualified medical practitioner to be nominated by the local authority.  Defects reported </w:t>
      </w:r>
      <w:proofErr w:type="gramStart"/>
      <w:r w:rsidR="00D77C4A" w:rsidRPr="00D11B51">
        <w:rPr>
          <w:rFonts w:ascii="Arial" w:hAnsi="Arial" w:cs="Arial"/>
          <w:sz w:val="24"/>
          <w:szCs w:val="24"/>
          <w:lang w:val="en-GB"/>
        </w:rPr>
        <w:t>as a result of</w:t>
      </w:r>
      <w:proofErr w:type="gramEnd"/>
      <w:r w:rsidR="00D77C4A" w:rsidRPr="00D11B51">
        <w:rPr>
          <w:rFonts w:ascii="Arial" w:hAnsi="Arial" w:cs="Arial"/>
          <w:sz w:val="24"/>
          <w:szCs w:val="24"/>
          <w:lang w:val="en-GB"/>
        </w:rPr>
        <w:t xml:space="preserve"> this examination must be remedied before appointment.  On taking up appointment, the expense of the medical examination will be refunded to the candidate.</w:t>
      </w:r>
    </w:p>
    <w:p w14:paraId="48C0D41F" w14:textId="77777777" w:rsidR="00D77C4A" w:rsidRDefault="00D77C4A" w:rsidP="003E76BA">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s>
        <w:jc w:val="both"/>
        <w:rPr>
          <w:rFonts w:ascii="Arial" w:hAnsi="Arial" w:cs="Arial"/>
          <w:sz w:val="24"/>
          <w:szCs w:val="24"/>
          <w:lang w:val="en-GB"/>
        </w:rPr>
      </w:pPr>
    </w:p>
    <w:p w14:paraId="2896965C" w14:textId="6685E3EB" w:rsidR="00D77C4A" w:rsidRDefault="00106D48" w:rsidP="003E76BA">
      <w:pPr>
        <w:jc w:val="both"/>
        <w:rPr>
          <w:rFonts w:ascii="Arial" w:hAnsi="Arial" w:cs="Arial"/>
          <w:b/>
          <w:sz w:val="24"/>
          <w:szCs w:val="24"/>
        </w:rPr>
      </w:pPr>
      <w:r>
        <w:rPr>
          <w:rFonts w:ascii="Arial" w:hAnsi="Arial" w:cs="Arial"/>
          <w:b/>
          <w:sz w:val="24"/>
          <w:szCs w:val="24"/>
          <w:lang w:val="en-GB"/>
        </w:rPr>
        <w:t>1</w:t>
      </w:r>
      <w:r w:rsidR="002A218C">
        <w:rPr>
          <w:rFonts w:ascii="Arial" w:hAnsi="Arial" w:cs="Arial"/>
          <w:b/>
          <w:sz w:val="24"/>
          <w:szCs w:val="24"/>
          <w:lang w:val="en-GB"/>
        </w:rPr>
        <w:t>2</w:t>
      </w:r>
      <w:r>
        <w:rPr>
          <w:rFonts w:ascii="Arial" w:hAnsi="Arial" w:cs="Arial"/>
          <w:b/>
          <w:sz w:val="24"/>
          <w:szCs w:val="24"/>
          <w:lang w:val="en-GB"/>
        </w:rPr>
        <w:t>.</w:t>
      </w:r>
      <w:r w:rsidR="00D77C4A" w:rsidRPr="00D11B51">
        <w:rPr>
          <w:rFonts w:ascii="Arial" w:hAnsi="Arial" w:cs="Arial"/>
          <w:sz w:val="24"/>
          <w:szCs w:val="24"/>
          <w:lang w:val="en-GB"/>
        </w:rPr>
        <w:tab/>
      </w:r>
      <w:r w:rsidR="00D77C4A">
        <w:rPr>
          <w:rFonts w:ascii="Arial" w:hAnsi="Arial" w:cs="Arial"/>
          <w:sz w:val="24"/>
          <w:szCs w:val="24"/>
          <w:lang w:val="en-GB"/>
        </w:rPr>
        <w:tab/>
      </w:r>
      <w:r w:rsidR="00D77C4A">
        <w:rPr>
          <w:rFonts w:ascii="Arial" w:hAnsi="Arial" w:cs="Arial"/>
          <w:sz w:val="24"/>
          <w:szCs w:val="24"/>
          <w:lang w:val="en-GB"/>
        </w:rPr>
        <w:tab/>
        <w:t xml:space="preserve">      </w:t>
      </w:r>
      <w:r w:rsidR="00D77C4A" w:rsidRPr="00803E9D">
        <w:rPr>
          <w:rFonts w:ascii="Arial" w:hAnsi="Arial" w:cs="Arial"/>
          <w:b/>
          <w:sz w:val="24"/>
          <w:szCs w:val="24"/>
        </w:rPr>
        <w:t>Retirement/Superannuation:</w:t>
      </w:r>
    </w:p>
    <w:p w14:paraId="250E107A" w14:textId="77777777" w:rsidR="00E5341C" w:rsidRPr="006B0879" w:rsidRDefault="00E5341C" w:rsidP="003E76BA">
      <w:pPr>
        <w:jc w:val="both"/>
        <w:rPr>
          <w:rFonts w:ascii="Arial" w:hAnsi="Arial" w:cs="Arial"/>
          <w:b/>
          <w:sz w:val="16"/>
          <w:szCs w:val="16"/>
        </w:rPr>
      </w:pPr>
    </w:p>
    <w:p w14:paraId="59E1FC30" w14:textId="77777777" w:rsidR="00B5485A" w:rsidRPr="00C53420" w:rsidRDefault="00B5485A" w:rsidP="003E76BA">
      <w:pPr>
        <w:ind w:left="720"/>
        <w:jc w:val="both"/>
        <w:rPr>
          <w:rFonts w:ascii="Arial" w:hAnsi="Arial" w:cs="Arial"/>
          <w:b/>
          <w:sz w:val="24"/>
          <w:szCs w:val="24"/>
        </w:rPr>
      </w:pPr>
      <w:r w:rsidRPr="00C53420">
        <w:rPr>
          <w:rFonts w:ascii="Arial" w:hAnsi="Arial" w:cs="Arial"/>
          <w:sz w:val="24"/>
          <w:szCs w:val="24"/>
          <w:u w:val="single"/>
        </w:rPr>
        <w:t>Single Public Service Pension Scheme</w:t>
      </w:r>
      <w:r w:rsidRPr="00C53420">
        <w:rPr>
          <w:rFonts w:ascii="Arial" w:hAnsi="Arial" w:cs="Arial"/>
          <w:b/>
          <w:sz w:val="24"/>
          <w:szCs w:val="24"/>
        </w:rPr>
        <w:t>:</w:t>
      </w:r>
    </w:p>
    <w:p w14:paraId="59AD02C1" w14:textId="77777777" w:rsidR="00B5485A" w:rsidRPr="00B80AE6" w:rsidRDefault="00B5485A" w:rsidP="003E76BA">
      <w:pPr>
        <w:autoSpaceDE w:val="0"/>
        <w:autoSpaceDN w:val="0"/>
        <w:adjustRightInd w:val="0"/>
        <w:ind w:left="720"/>
        <w:rPr>
          <w:rFonts w:ascii="Arial" w:hAnsi="Arial" w:cs="Arial"/>
          <w:sz w:val="24"/>
          <w:szCs w:val="24"/>
          <w:lang w:val="en-GB" w:eastAsia="en-GB"/>
        </w:rPr>
      </w:pPr>
      <w:r w:rsidRPr="00B80AE6">
        <w:rPr>
          <w:rFonts w:ascii="Arial" w:hAnsi="Arial" w:cs="Arial"/>
          <w:sz w:val="24"/>
          <w:szCs w:val="24"/>
          <w:lang w:val="en-GB" w:eastAsia="en-GB"/>
        </w:rPr>
        <w:t xml:space="preserve">Effective from 1st January 2013, </w:t>
      </w:r>
      <w:r w:rsidRPr="00B80AE6">
        <w:rPr>
          <w:rFonts w:ascii="Arial" w:hAnsi="Arial" w:cs="Arial"/>
          <w:bCs/>
          <w:i/>
          <w:sz w:val="24"/>
          <w:szCs w:val="24"/>
          <w:lang w:val="en-GB" w:eastAsia="en-GB"/>
        </w:rPr>
        <w:t>The Single Public Service Scheme</w:t>
      </w:r>
      <w:r w:rsidRPr="00B80AE6">
        <w:rPr>
          <w:rFonts w:ascii="Arial" w:hAnsi="Arial" w:cs="Arial"/>
          <w:b/>
          <w:bCs/>
          <w:sz w:val="24"/>
          <w:szCs w:val="24"/>
          <w:lang w:val="en-GB" w:eastAsia="en-GB"/>
        </w:rPr>
        <w:t xml:space="preserve"> </w:t>
      </w:r>
      <w:r w:rsidRPr="00B80AE6">
        <w:rPr>
          <w:rFonts w:ascii="Arial" w:hAnsi="Arial" w:cs="Arial"/>
          <w:sz w:val="24"/>
          <w:szCs w:val="24"/>
          <w:lang w:val="en-GB" w:eastAsia="en-GB"/>
        </w:rPr>
        <w:t>applies to all first-time new entrants to the public service, as well as to former public servants returning to the public service after a break of more than 26 weeks.</w:t>
      </w:r>
    </w:p>
    <w:p w14:paraId="5D4F9707" w14:textId="77777777" w:rsidR="00B5485A" w:rsidRPr="00B80AE6" w:rsidRDefault="00B5485A" w:rsidP="003E76BA">
      <w:pPr>
        <w:ind w:left="720"/>
        <w:jc w:val="both"/>
        <w:rPr>
          <w:rFonts w:ascii="Arial" w:hAnsi="Arial" w:cs="Arial"/>
          <w:b/>
          <w:color w:val="333333"/>
          <w:sz w:val="24"/>
          <w:szCs w:val="24"/>
          <w:u w:val="single"/>
        </w:rPr>
      </w:pPr>
    </w:p>
    <w:p w14:paraId="5161DD7B" w14:textId="77777777" w:rsidR="00B5485A" w:rsidRPr="00B80AE6" w:rsidRDefault="00B5485A" w:rsidP="003E76BA">
      <w:pPr>
        <w:ind w:left="720"/>
        <w:rPr>
          <w:rFonts w:ascii="Arial" w:hAnsi="Arial" w:cs="Arial"/>
          <w:color w:val="333333"/>
          <w:sz w:val="24"/>
          <w:szCs w:val="24"/>
        </w:rPr>
      </w:pPr>
      <w:r w:rsidRPr="00B80AE6">
        <w:rPr>
          <w:rFonts w:ascii="Arial" w:hAnsi="Arial" w:cs="Arial"/>
          <w:color w:val="333333"/>
          <w:sz w:val="24"/>
          <w:szCs w:val="24"/>
        </w:rPr>
        <w:t>All new entrants to pensionable public service employment on or after 1 January 2013 are, in general, members of the Single Scheme.</w:t>
      </w:r>
    </w:p>
    <w:p w14:paraId="327A8DC7" w14:textId="77777777" w:rsidR="00B5485A" w:rsidRPr="00B80AE6" w:rsidRDefault="00B5485A" w:rsidP="003E76BA">
      <w:pPr>
        <w:ind w:left="720"/>
        <w:rPr>
          <w:rFonts w:ascii="Arial" w:hAnsi="Arial" w:cs="Arial"/>
          <w:color w:val="333333"/>
          <w:sz w:val="24"/>
          <w:szCs w:val="24"/>
        </w:rPr>
      </w:pPr>
    </w:p>
    <w:p w14:paraId="229DD9D2" w14:textId="77777777" w:rsidR="00B5485A" w:rsidRPr="00B80AE6" w:rsidRDefault="00B5485A" w:rsidP="003E76BA">
      <w:pPr>
        <w:ind w:left="720"/>
        <w:jc w:val="both"/>
        <w:rPr>
          <w:rFonts w:ascii="Arial" w:hAnsi="Arial" w:cs="Arial"/>
          <w:sz w:val="24"/>
          <w:szCs w:val="24"/>
          <w:lang w:val="en-IE" w:eastAsia="en-GB"/>
        </w:rPr>
      </w:pPr>
      <w:r w:rsidRPr="00B80AE6">
        <w:rPr>
          <w:rFonts w:ascii="Arial" w:hAnsi="Arial" w:cs="Arial"/>
          <w:sz w:val="24"/>
          <w:szCs w:val="24"/>
          <w:u w:val="single"/>
          <w:lang w:val="en-IE" w:eastAsia="en-GB"/>
        </w:rPr>
        <w:t>Pension Age</w:t>
      </w:r>
      <w:r w:rsidRPr="00B80AE6">
        <w:rPr>
          <w:rFonts w:ascii="Arial" w:hAnsi="Arial" w:cs="Arial"/>
          <w:sz w:val="24"/>
          <w:szCs w:val="24"/>
          <w:lang w:val="en-IE" w:eastAsia="en-GB"/>
        </w:rPr>
        <w:t>:</w:t>
      </w:r>
      <w:r>
        <w:rPr>
          <w:rFonts w:ascii="Arial" w:hAnsi="Arial" w:cs="Arial"/>
          <w:sz w:val="24"/>
          <w:szCs w:val="24"/>
          <w:lang w:val="en-IE" w:eastAsia="en-GB"/>
        </w:rPr>
        <w:t xml:space="preserve"> </w:t>
      </w:r>
      <w:r w:rsidRPr="00B80AE6">
        <w:rPr>
          <w:rFonts w:ascii="Arial" w:hAnsi="Arial" w:cs="Arial"/>
          <w:sz w:val="24"/>
          <w:szCs w:val="24"/>
          <w:lang w:val="en-IE" w:eastAsia="en-GB"/>
        </w:rPr>
        <w:t>Minimum pension age of 66 years (rising to 67 and 68 in line with State Pension age changes). Scheme Members must retire at the age of 70 years.</w:t>
      </w:r>
    </w:p>
    <w:p w14:paraId="1CBA0E8E" w14:textId="77777777" w:rsidR="00B5485A" w:rsidRPr="00B80AE6" w:rsidRDefault="00B5485A" w:rsidP="003E76BA">
      <w:pPr>
        <w:ind w:left="720"/>
        <w:rPr>
          <w:rFonts w:ascii="Arial" w:hAnsi="Arial" w:cs="Arial"/>
          <w:color w:val="333333"/>
          <w:sz w:val="24"/>
          <w:szCs w:val="24"/>
        </w:rPr>
      </w:pPr>
    </w:p>
    <w:p w14:paraId="28CD1915" w14:textId="77777777" w:rsidR="00B5485A" w:rsidRPr="00B80AE6" w:rsidRDefault="00B5485A" w:rsidP="003E76BA">
      <w:pPr>
        <w:ind w:left="720"/>
        <w:jc w:val="both"/>
        <w:rPr>
          <w:rFonts w:ascii="Arial" w:hAnsi="Arial" w:cs="Arial"/>
          <w:sz w:val="24"/>
          <w:szCs w:val="24"/>
          <w:u w:val="single"/>
        </w:rPr>
      </w:pPr>
      <w:r w:rsidRPr="00B80AE6">
        <w:rPr>
          <w:rFonts w:ascii="Arial" w:hAnsi="Arial" w:cs="Arial"/>
          <w:sz w:val="24"/>
          <w:szCs w:val="24"/>
          <w:u w:val="single"/>
        </w:rPr>
        <w:t>New entrants to the public service appointed on or after 1</w:t>
      </w:r>
      <w:r w:rsidRPr="00B80AE6">
        <w:rPr>
          <w:rFonts w:ascii="Arial" w:hAnsi="Arial" w:cs="Arial"/>
          <w:sz w:val="24"/>
          <w:szCs w:val="24"/>
          <w:u w:val="single"/>
          <w:vertAlign w:val="superscript"/>
        </w:rPr>
        <w:t>st</w:t>
      </w:r>
      <w:r w:rsidRPr="00B80AE6">
        <w:rPr>
          <w:rFonts w:ascii="Arial" w:hAnsi="Arial" w:cs="Arial"/>
          <w:sz w:val="24"/>
          <w:szCs w:val="24"/>
          <w:u w:val="single"/>
        </w:rPr>
        <w:t xml:space="preserve"> April, 2004.</w:t>
      </w:r>
    </w:p>
    <w:p w14:paraId="5F47F6A5" w14:textId="77777777" w:rsidR="00B5485A" w:rsidRPr="00B80AE6" w:rsidRDefault="00B5485A" w:rsidP="003E76BA">
      <w:pPr>
        <w:ind w:left="720"/>
        <w:jc w:val="both"/>
        <w:rPr>
          <w:rFonts w:ascii="Arial" w:hAnsi="Arial" w:cs="Arial"/>
          <w:sz w:val="24"/>
          <w:szCs w:val="24"/>
        </w:rPr>
      </w:pPr>
      <w:r w:rsidRPr="00B80AE6">
        <w:rPr>
          <w:rFonts w:ascii="Arial" w:hAnsi="Arial" w:cs="Arial"/>
          <w:sz w:val="24"/>
          <w:szCs w:val="24"/>
          <w:lang w:val="en-GB"/>
        </w:rPr>
        <w:t>Retirement Age will be determined by the terms of the Public Service Superannuation (Miscellaneous Provisions) Act, 2004.</w:t>
      </w:r>
      <w:r w:rsidRPr="00B80AE6">
        <w:rPr>
          <w:rFonts w:ascii="Arial" w:hAnsi="Arial" w:cs="Arial"/>
          <w:sz w:val="24"/>
          <w:szCs w:val="24"/>
        </w:rPr>
        <w:t xml:space="preserve">  The Act introduces new retirement provisions for new entrants to the public service </w:t>
      </w:r>
      <w:proofErr w:type="gramStart"/>
      <w:r w:rsidRPr="00B80AE6">
        <w:rPr>
          <w:rFonts w:ascii="Arial" w:hAnsi="Arial" w:cs="Arial"/>
          <w:sz w:val="24"/>
          <w:szCs w:val="24"/>
        </w:rPr>
        <w:t>appointed</w:t>
      </w:r>
      <w:proofErr w:type="gramEnd"/>
      <w:r w:rsidRPr="00B80AE6">
        <w:rPr>
          <w:rFonts w:ascii="Arial" w:hAnsi="Arial" w:cs="Arial"/>
          <w:sz w:val="24"/>
          <w:szCs w:val="24"/>
        </w:rPr>
        <w:t xml:space="preserve"> on or after 1</w:t>
      </w:r>
      <w:r w:rsidRPr="00B80AE6">
        <w:rPr>
          <w:rFonts w:ascii="Arial" w:hAnsi="Arial" w:cs="Arial"/>
          <w:sz w:val="24"/>
          <w:szCs w:val="24"/>
          <w:vertAlign w:val="superscript"/>
        </w:rPr>
        <w:t>st</w:t>
      </w:r>
      <w:r w:rsidRPr="00B80AE6">
        <w:rPr>
          <w:rFonts w:ascii="Arial" w:hAnsi="Arial" w:cs="Arial"/>
          <w:sz w:val="24"/>
          <w:szCs w:val="24"/>
        </w:rPr>
        <w:t xml:space="preserve"> April, 2004. For new entrants there is no compulsory retirement age and 65 is the earliest age at which retirement benefits can be paid.</w:t>
      </w:r>
    </w:p>
    <w:p w14:paraId="7FA71A91" w14:textId="77777777" w:rsidR="00E55254" w:rsidRDefault="00E55254" w:rsidP="003E76BA">
      <w:pPr>
        <w:ind w:left="720"/>
        <w:jc w:val="both"/>
        <w:rPr>
          <w:rFonts w:ascii="Arial" w:hAnsi="Arial" w:cs="Arial"/>
          <w:sz w:val="24"/>
          <w:szCs w:val="24"/>
        </w:rPr>
      </w:pPr>
    </w:p>
    <w:p w14:paraId="0898969D" w14:textId="30888019" w:rsidR="00B5485A" w:rsidRPr="00B80AE6" w:rsidRDefault="00B5485A" w:rsidP="003E76BA">
      <w:pPr>
        <w:ind w:left="720"/>
        <w:jc w:val="both"/>
        <w:rPr>
          <w:rFonts w:ascii="Arial" w:hAnsi="Arial" w:cs="Arial"/>
          <w:sz w:val="24"/>
          <w:szCs w:val="24"/>
        </w:rPr>
      </w:pPr>
      <w:r w:rsidRPr="00B80AE6">
        <w:rPr>
          <w:rFonts w:ascii="Arial" w:hAnsi="Arial" w:cs="Arial"/>
          <w:sz w:val="24"/>
          <w:szCs w:val="24"/>
        </w:rPr>
        <w:t>In all other cases, 60 years is the minimum retirement age, with 70 years being the maximum retirement age.</w:t>
      </w:r>
    </w:p>
    <w:p w14:paraId="60D6B13E" w14:textId="77777777" w:rsidR="00B5485A" w:rsidRDefault="00B5485A" w:rsidP="003E76BA">
      <w:pPr>
        <w:ind w:left="720"/>
        <w:jc w:val="both"/>
        <w:rPr>
          <w:rFonts w:ascii="Arial" w:hAnsi="Arial" w:cs="Arial"/>
          <w:sz w:val="24"/>
          <w:szCs w:val="24"/>
        </w:rPr>
      </w:pPr>
    </w:p>
    <w:p w14:paraId="70EFA081" w14:textId="53FAE373" w:rsidR="00D77C4A" w:rsidRDefault="00106D48" w:rsidP="003E76BA">
      <w:pPr>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s>
        <w:ind w:left="864" w:hanging="864"/>
        <w:jc w:val="both"/>
        <w:rPr>
          <w:rFonts w:ascii="Arial" w:hAnsi="Arial" w:cs="Arial"/>
          <w:b/>
          <w:sz w:val="24"/>
          <w:szCs w:val="24"/>
          <w:lang w:val="en-GB"/>
        </w:rPr>
      </w:pPr>
      <w:r>
        <w:rPr>
          <w:rFonts w:ascii="Arial" w:hAnsi="Arial" w:cs="Arial"/>
          <w:b/>
          <w:sz w:val="24"/>
          <w:szCs w:val="24"/>
          <w:lang w:val="en-GB"/>
        </w:rPr>
        <w:t>1</w:t>
      </w:r>
      <w:r w:rsidR="002A218C">
        <w:rPr>
          <w:rFonts w:ascii="Arial" w:hAnsi="Arial" w:cs="Arial"/>
          <w:b/>
          <w:sz w:val="24"/>
          <w:szCs w:val="24"/>
          <w:lang w:val="en-GB"/>
        </w:rPr>
        <w:t>3</w:t>
      </w:r>
      <w:r w:rsidR="00D77C4A" w:rsidRPr="0099146F">
        <w:rPr>
          <w:rFonts w:ascii="Arial" w:hAnsi="Arial" w:cs="Arial"/>
          <w:b/>
          <w:sz w:val="24"/>
          <w:szCs w:val="24"/>
          <w:lang w:val="en-GB"/>
        </w:rPr>
        <w:t>.</w:t>
      </w:r>
      <w:r w:rsidR="00D77C4A" w:rsidRPr="0099146F">
        <w:rPr>
          <w:rFonts w:ascii="Arial" w:hAnsi="Arial" w:cs="Arial"/>
          <w:b/>
          <w:sz w:val="24"/>
          <w:szCs w:val="24"/>
          <w:lang w:val="en-GB"/>
        </w:rPr>
        <w:tab/>
      </w:r>
      <w:r w:rsidR="00D77C4A" w:rsidRPr="00803E9D">
        <w:rPr>
          <w:rFonts w:ascii="Arial" w:hAnsi="Arial" w:cs="Arial"/>
          <w:b/>
          <w:sz w:val="24"/>
          <w:szCs w:val="24"/>
          <w:lang w:val="en-GB"/>
        </w:rPr>
        <w:t>Residence:</w:t>
      </w:r>
    </w:p>
    <w:p w14:paraId="31EF217C" w14:textId="77777777" w:rsidR="00E5341C" w:rsidRPr="006B0879" w:rsidRDefault="00E5341C" w:rsidP="003E76BA">
      <w:pPr>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s>
        <w:ind w:left="864" w:hanging="864"/>
        <w:jc w:val="both"/>
        <w:rPr>
          <w:rFonts w:ascii="Arial" w:hAnsi="Arial" w:cs="Arial"/>
          <w:sz w:val="16"/>
          <w:szCs w:val="16"/>
          <w:lang w:val="en-GB"/>
        </w:rPr>
      </w:pPr>
    </w:p>
    <w:p w14:paraId="369A0B8B" w14:textId="77777777" w:rsidR="00D77C4A" w:rsidRPr="0099146F" w:rsidRDefault="00D77C4A" w:rsidP="003E76BA">
      <w:pPr>
        <w:ind w:left="709" w:hanging="864"/>
        <w:jc w:val="both"/>
        <w:rPr>
          <w:rFonts w:ascii="Arial" w:hAnsi="Arial" w:cs="Arial"/>
          <w:sz w:val="24"/>
          <w:szCs w:val="24"/>
          <w:lang w:val="en-GB"/>
        </w:rPr>
      </w:pPr>
      <w:r w:rsidRPr="0099146F">
        <w:rPr>
          <w:rFonts w:ascii="Arial" w:hAnsi="Arial" w:cs="Arial"/>
          <w:sz w:val="24"/>
          <w:szCs w:val="24"/>
          <w:lang w:val="en-GB"/>
        </w:rPr>
        <w:tab/>
        <w:t>The holder of the post shall reside in the district in which his or her duties are to be performed, or within a reasonable distance thereof.</w:t>
      </w:r>
    </w:p>
    <w:p w14:paraId="5A59C079" w14:textId="77777777" w:rsidR="006347B8" w:rsidRDefault="006347B8" w:rsidP="003E76BA">
      <w:pPr>
        <w:tabs>
          <w:tab w:val="left" w:pos="0"/>
          <w:tab w:val="left" w:pos="851"/>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jc w:val="both"/>
        <w:rPr>
          <w:rFonts w:ascii="Arial" w:hAnsi="Arial" w:cs="Arial"/>
          <w:sz w:val="24"/>
          <w:lang w:val="en-GB"/>
        </w:rPr>
      </w:pPr>
    </w:p>
    <w:p w14:paraId="5591BE30" w14:textId="46EC9824" w:rsidR="00D77C4A" w:rsidRDefault="00D77C4A" w:rsidP="003E76BA">
      <w:pPr>
        <w:tabs>
          <w:tab w:val="left" w:pos="0"/>
          <w:tab w:val="left" w:pos="851"/>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jc w:val="both"/>
        <w:rPr>
          <w:rFonts w:ascii="Arial" w:hAnsi="Arial" w:cs="Arial"/>
          <w:sz w:val="24"/>
          <w:lang w:val="en-GB"/>
        </w:rPr>
      </w:pPr>
      <w:r>
        <w:rPr>
          <w:rFonts w:ascii="Arial" w:hAnsi="Arial" w:cs="Arial"/>
          <w:sz w:val="24"/>
          <w:lang w:val="en-GB"/>
        </w:rPr>
        <w:t>This competition is being run by Wexford County Council. For general queries, please contact the following:</w:t>
      </w:r>
    </w:p>
    <w:p w14:paraId="533A268E" w14:textId="77777777" w:rsidR="00D77C4A" w:rsidRDefault="00D77C4A"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ind w:left="720" w:hanging="720"/>
        <w:jc w:val="both"/>
        <w:rPr>
          <w:rFonts w:ascii="Arial" w:hAnsi="Arial" w:cs="Arial"/>
          <w:i/>
          <w:sz w:val="24"/>
          <w:lang w:val="en-GB"/>
        </w:rPr>
      </w:pPr>
    </w:p>
    <w:p w14:paraId="3AFACFB9" w14:textId="454BE08C" w:rsidR="00C53420" w:rsidRDefault="00C53420"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ind w:left="720" w:hanging="720"/>
        <w:jc w:val="both"/>
        <w:rPr>
          <w:rFonts w:ascii="Arial" w:hAnsi="Arial" w:cs="Arial"/>
          <w:i/>
          <w:sz w:val="24"/>
          <w:lang w:val="en-GB"/>
        </w:rPr>
      </w:pPr>
      <w:r>
        <w:rPr>
          <w:rFonts w:ascii="Arial" w:hAnsi="Arial" w:cs="Arial"/>
          <w:i/>
          <w:sz w:val="24"/>
          <w:lang w:val="en-GB"/>
        </w:rPr>
        <w:t>Stephanie Furlong</w:t>
      </w:r>
    </w:p>
    <w:p w14:paraId="2A440192" w14:textId="68D7D45D" w:rsidR="00D77C4A" w:rsidRPr="00D57A30" w:rsidRDefault="00D77C4A"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ind w:left="720" w:hanging="720"/>
        <w:jc w:val="both"/>
        <w:rPr>
          <w:rFonts w:ascii="Arial" w:hAnsi="Arial" w:cs="Arial"/>
          <w:i/>
          <w:sz w:val="24"/>
          <w:lang w:val="en-GB"/>
        </w:rPr>
      </w:pPr>
      <w:r w:rsidRPr="00D57A30">
        <w:rPr>
          <w:rFonts w:ascii="Arial" w:hAnsi="Arial" w:cs="Arial"/>
          <w:i/>
          <w:sz w:val="24"/>
          <w:lang w:val="en-GB"/>
        </w:rPr>
        <w:t>Recruitment Desk</w:t>
      </w:r>
    </w:p>
    <w:p w14:paraId="0DFD03A7" w14:textId="77777777" w:rsidR="00D77C4A" w:rsidRPr="00D57A30" w:rsidRDefault="00D77C4A"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ind w:left="720" w:hanging="720"/>
        <w:jc w:val="both"/>
        <w:rPr>
          <w:rFonts w:ascii="Arial" w:hAnsi="Arial" w:cs="Arial"/>
          <w:i/>
          <w:sz w:val="24"/>
          <w:lang w:val="en-GB"/>
        </w:rPr>
      </w:pPr>
      <w:r w:rsidRPr="00D57A30">
        <w:rPr>
          <w:rFonts w:ascii="Arial" w:hAnsi="Arial" w:cs="Arial"/>
          <w:i/>
          <w:sz w:val="24"/>
          <w:lang w:val="en-GB"/>
        </w:rPr>
        <w:t xml:space="preserve">HR Section </w:t>
      </w:r>
    </w:p>
    <w:p w14:paraId="3E81C754" w14:textId="77777777" w:rsidR="00D77C4A" w:rsidRPr="00D57A30" w:rsidRDefault="00D77C4A"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ind w:left="720" w:hanging="720"/>
        <w:jc w:val="both"/>
        <w:rPr>
          <w:rFonts w:ascii="Arial" w:hAnsi="Arial" w:cs="Arial"/>
          <w:i/>
          <w:sz w:val="24"/>
          <w:lang w:val="en-GB"/>
        </w:rPr>
      </w:pPr>
      <w:r w:rsidRPr="00D57A30">
        <w:rPr>
          <w:rFonts w:ascii="Arial" w:hAnsi="Arial" w:cs="Arial"/>
          <w:i/>
          <w:sz w:val="24"/>
          <w:lang w:val="en-GB"/>
        </w:rPr>
        <w:t>Wexford County Council</w:t>
      </w:r>
    </w:p>
    <w:p w14:paraId="13C8BB0F" w14:textId="3AE0C99F" w:rsidR="00D77C4A" w:rsidRPr="00D57A30" w:rsidRDefault="00DD1F2C"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ind w:left="720" w:hanging="720"/>
        <w:jc w:val="both"/>
        <w:rPr>
          <w:rFonts w:ascii="Arial" w:hAnsi="Arial" w:cs="Arial"/>
          <w:i/>
          <w:sz w:val="24"/>
          <w:lang w:val="en-GB"/>
        </w:rPr>
      </w:pPr>
      <w:r w:rsidRPr="00D57A30">
        <w:rPr>
          <w:rFonts w:ascii="Arial" w:hAnsi="Arial" w:cs="Arial"/>
          <w:i/>
          <w:sz w:val="24"/>
          <w:lang w:val="en-GB"/>
        </w:rPr>
        <w:t>053 919 6</w:t>
      </w:r>
      <w:r w:rsidR="00C53420">
        <w:rPr>
          <w:rFonts w:ascii="Arial" w:hAnsi="Arial" w:cs="Arial"/>
          <w:i/>
          <w:sz w:val="24"/>
          <w:lang w:val="en-GB"/>
        </w:rPr>
        <w:t>378</w:t>
      </w:r>
    </w:p>
    <w:p w14:paraId="16BCE440" w14:textId="77777777" w:rsidR="00D77C4A" w:rsidRDefault="00D77C4A" w:rsidP="003E76BA">
      <w:pPr>
        <w:tabs>
          <w:tab w:val="left" w:pos="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720"/>
          <w:tab w:val="left" w:pos="1008"/>
          <w:tab w:val="left" w:pos="1728"/>
          <w:tab w:val="left" w:pos="720"/>
          <w:tab w:val="left" w:pos="1008"/>
          <w:tab w:val="left" w:pos="1728"/>
          <w:tab w:val="left" w:pos="720"/>
          <w:tab w:val="left" w:pos="720"/>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720"/>
        </w:tabs>
        <w:ind w:left="720" w:hanging="720"/>
        <w:jc w:val="both"/>
        <w:rPr>
          <w:rFonts w:ascii="Arial" w:hAnsi="Arial" w:cs="Arial"/>
          <w:i/>
          <w:sz w:val="24"/>
          <w:lang w:val="en-GB"/>
        </w:rPr>
      </w:pPr>
      <w:r w:rsidRPr="00D57A30">
        <w:rPr>
          <w:rFonts w:ascii="Arial" w:hAnsi="Arial" w:cs="Arial"/>
          <w:i/>
          <w:sz w:val="24"/>
          <w:lang w:val="en-GB"/>
        </w:rPr>
        <w:t xml:space="preserve">E: </w:t>
      </w:r>
      <w:hyperlink r:id="rId14" w:history="1">
        <w:r w:rsidRPr="00D57A30">
          <w:rPr>
            <w:rStyle w:val="Hyperlink"/>
            <w:rFonts w:ascii="Arial" w:hAnsi="Arial" w:cs="Arial"/>
            <w:i/>
            <w:sz w:val="24"/>
            <w:lang w:val="en-GB"/>
          </w:rPr>
          <w:t>recruitment@wexfordcoco.ie</w:t>
        </w:r>
      </w:hyperlink>
      <w:r w:rsidRPr="007959B3">
        <w:rPr>
          <w:rFonts w:ascii="Arial" w:hAnsi="Arial" w:cs="Arial"/>
          <w:i/>
          <w:sz w:val="24"/>
          <w:lang w:val="en-GB"/>
        </w:rPr>
        <w:t xml:space="preserve"> </w:t>
      </w:r>
    </w:p>
    <w:p w14:paraId="2F479EE3" w14:textId="761FC1B2" w:rsidR="007F063A" w:rsidRDefault="007F063A" w:rsidP="003E76BA">
      <w:pPr>
        <w:rPr>
          <w:rFonts w:ascii="Arial" w:hAnsi="Arial" w:cs="Arial"/>
          <w:b/>
          <w:bCs/>
          <w:sz w:val="24"/>
          <w:szCs w:val="24"/>
          <w:u w:val="single"/>
        </w:rPr>
      </w:pPr>
    </w:p>
    <w:p w14:paraId="0C2EF3F4" w14:textId="77777777" w:rsidR="00B52833" w:rsidRDefault="00B52833" w:rsidP="003E76BA">
      <w:pPr>
        <w:rPr>
          <w:rFonts w:ascii="Arial" w:hAnsi="Arial" w:cs="Arial"/>
          <w:b/>
          <w:bCs/>
          <w:sz w:val="24"/>
          <w:szCs w:val="24"/>
          <w:u w:val="single"/>
        </w:rPr>
      </w:pPr>
    </w:p>
    <w:p w14:paraId="62457D42" w14:textId="77777777" w:rsidR="0019746B" w:rsidRDefault="0019746B" w:rsidP="003E76BA">
      <w:pPr>
        <w:rPr>
          <w:rFonts w:ascii="Arial" w:hAnsi="Arial" w:cs="Arial"/>
          <w:b/>
          <w:bCs/>
          <w:sz w:val="24"/>
          <w:szCs w:val="24"/>
          <w:u w:val="single"/>
        </w:rPr>
      </w:pPr>
    </w:p>
    <w:p w14:paraId="0C51E638" w14:textId="77777777" w:rsidR="0019746B" w:rsidRDefault="0019746B" w:rsidP="003E76BA">
      <w:pPr>
        <w:rPr>
          <w:rFonts w:ascii="Arial" w:hAnsi="Arial" w:cs="Arial"/>
          <w:b/>
          <w:bCs/>
          <w:sz w:val="24"/>
          <w:szCs w:val="24"/>
          <w:u w:val="single"/>
        </w:rPr>
      </w:pPr>
    </w:p>
    <w:p w14:paraId="536ED786" w14:textId="77777777" w:rsidR="0019746B" w:rsidRDefault="0019746B" w:rsidP="003E76BA">
      <w:pPr>
        <w:rPr>
          <w:rFonts w:ascii="Arial" w:hAnsi="Arial" w:cs="Arial"/>
          <w:b/>
          <w:bCs/>
          <w:sz w:val="24"/>
          <w:szCs w:val="24"/>
          <w:u w:val="single"/>
        </w:rPr>
      </w:pPr>
    </w:p>
    <w:p w14:paraId="53FC6FE9" w14:textId="77777777" w:rsidR="001B5FFF" w:rsidRDefault="001B5FFF" w:rsidP="003E76BA">
      <w:pPr>
        <w:rPr>
          <w:rFonts w:ascii="Arial" w:hAnsi="Arial" w:cs="Arial"/>
          <w:b/>
          <w:bCs/>
          <w:sz w:val="24"/>
          <w:szCs w:val="24"/>
          <w:u w:val="single"/>
        </w:rPr>
      </w:pPr>
    </w:p>
    <w:p w14:paraId="7C6A2648" w14:textId="5E4F1ECC" w:rsidR="00FF7919" w:rsidRDefault="00FF7919" w:rsidP="003E76BA">
      <w:pPr>
        <w:rPr>
          <w:rFonts w:ascii="Arial" w:hAnsi="Arial" w:cs="Arial"/>
          <w:b/>
          <w:bCs/>
          <w:sz w:val="24"/>
          <w:szCs w:val="24"/>
          <w:u w:val="single"/>
        </w:rPr>
      </w:pPr>
      <w:r w:rsidRPr="00B823D1">
        <w:rPr>
          <w:rFonts w:ascii="Arial" w:hAnsi="Arial" w:cs="Arial"/>
          <w:b/>
          <w:bCs/>
          <w:sz w:val="24"/>
          <w:szCs w:val="24"/>
          <w:u w:val="single"/>
        </w:rPr>
        <w:lastRenderedPageBreak/>
        <w:t>Additional Relevant Information</w:t>
      </w:r>
    </w:p>
    <w:p w14:paraId="0F4BA40D" w14:textId="77777777" w:rsidR="00FF7919" w:rsidRPr="00B823D1" w:rsidRDefault="00FF7919" w:rsidP="003E76BA">
      <w:pPr>
        <w:rPr>
          <w:rFonts w:ascii="Arial" w:hAnsi="Arial" w:cs="Arial"/>
          <w:b/>
          <w:bCs/>
          <w:sz w:val="24"/>
          <w:szCs w:val="24"/>
          <w:u w:val="single"/>
        </w:rPr>
      </w:pPr>
    </w:p>
    <w:p w14:paraId="63E13EFE" w14:textId="2092BA6B" w:rsidR="00FF7919" w:rsidRDefault="00FF7919" w:rsidP="003E76BA">
      <w:pPr>
        <w:pStyle w:val="ListParagraph"/>
        <w:numPr>
          <w:ilvl w:val="0"/>
          <w:numId w:val="3"/>
        </w:numPr>
        <w:contextualSpacing/>
        <w:rPr>
          <w:rFonts w:ascii="Arial" w:hAnsi="Arial" w:cs="Arial"/>
          <w:sz w:val="24"/>
          <w:szCs w:val="24"/>
        </w:rPr>
      </w:pPr>
      <w:r w:rsidRPr="00860D4C">
        <w:rPr>
          <w:rFonts w:ascii="Arial" w:hAnsi="Arial" w:cs="Arial"/>
          <w:sz w:val="24"/>
          <w:szCs w:val="24"/>
        </w:rPr>
        <w:t xml:space="preserve">An applicant who is found to be ineligible at any stage of the competition will not be further considered. Provision of inaccurate, untrue or misleading information will lead to disqualification from the competition, withdrawal of employment </w:t>
      </w:r>
      <w:proofErr w:type="gramStart"/>
      <w:r w:rsidRPr="00860D4C">
        <w:rPr>
          <w:rFonts w:ascii="Arial" w:hAnsi="Arial" w:cs="Arial"/>
          <w:sz w:val="24"/>
          <w:szCs w:val="24"/>
        </w:rPr>
        <w:t>offer</w:t>
      </w:r>
      <w:proofErr w:type="gramEnd"/>
      <w:r w:rsidRPr="00860D4C">
        <w:rPr>
          <w:rFonts w:ascii="Arial" w:hAnsi="Arial" w:cs="Arial"/>
          <w:sz w:val="24"/>
          <w:szCs w:val="24"/>
        </w:rPr>
        <w:t xml:space="preserve"> or dismissal.</w:t>
      </w:r>
    </w:p>
    <w:p w14:paraId="533A7FEC" w14:textId="77777777" w:rsidR="00FF7919" w:rsidRDefault="00FF7919" w:rsidP="003E76BA">
      <w:pPr>
        <w:pStyle w:val="ListParagraph"/>
        <w:rPr>
          <w:rFonts w:ascii="Arial" w:hAnsi="Arial" w:cs="Arial"/>
          <w:sz w:val="24"/>
          <w:szCs w:val="24"/>
        </w:rPr>
      </w:pPr>
    </w:p>
    <w:p w14:paraId="064A5EEC" w14:textId="546B52B0" w:rsidR="00FF7919" w:rsidRDefault="00FF7919" w:rsidP="003E76BA">
      <w:pPr>
        <w:pStyle w:val="ListParagraph"/>
        <w:numPr>
          <w:ilvl w:val="0"/>
          <w:numId w:val="3"/>
        </w:numPr>
        <w:contextualSpacing/>
        <w:rPr>
          <w:rFonts w:ascii="Arial" w:hAnsi="Arial" w:cs="Arial"/>
          <w:sz w:val="24"/>
          <w:szCs w:val="24"/>
        </w:rPr>
      </w:pPr>
      <w:r>
        <w:rPr>
          <w:rFonts w:ascii="Arial" w:hAnsi="Arial" w:cs="Arial"/>
          <w:sz w:val="24"/>
          <w:szCs w:val="24"/>
        </w:rPr>
        <w:t xml:space="preserve">A candidate who does not attend for interview when and where required by the council, or who does not, when requested, furnish such evidence as the council requires </w:t>
      </w:r>
      <w:proofErr w:type="gramStart"/>
      <w:r>
        <w:rPr>
          <w:rFonts w:ascii="Arial" w:hAnsi="Arial" w:cs="Arial"/>
          <w:sz w:val="24"/>
          <w:szCs w:val="24"/>
        </w:rPr>
        <w:t>in regard to</w:t>
      </w:r>
      <w:proofErr w:type="gramEnd"/>
      <w:r>
        <w:rPr>
          <w:rFonts w:ascii="Arial" w:hAnsi="Arial" w:cs="Arial"/>
          <w:sz w:val="24"/>
          <w:szCs w:val="24"/>
        </w:rPr>
        <w:t xml:space="preserve"> any matter relevant to their candidature, will have no further claim to consideration. </w:t>
      </w:r>
    </w:p>
    <w:p w14:paraId="6E284392" w14:textId="77777777" w:rsidR="00FF7919" w:rsidRDefault="00FF7919" w:rsidP="003E76BA">
      <w:pPr>
        <w:pStyle w:val="ListParagraph"/>
        <w:rPr>
          <w:rFonts w:ascii="Arial" w:hAnsi="Arial" w:cs="Arial"/>
          <w:sz w:val="24"/>
          <w:szCs w:val="24"/>
        </w:rPr>
      </w:pPr>
    </w:p>
    <w:p w14:paraId="19B52EF4" w14:textId="2EA92EE3" w:rsidR="00FF7919" w:rsidRDefault="00FF7919" w:rsidP="003E76BA">
      <w:pPr>
        <w:pStyle w:val="ListParagraph"/>
        <w:numPr>
          <w:ilvl w:val="0"/>
          <w:numId w:val="3"/>
        </w:numPr>
        <w:contextualSpacing/>
        <w:rPr>
          <w:rFonts w:ascii="Arial" w:hAnsi="Arial" w:cs="Arial"/>
          <w:sz w:val="24"/>
          <w:szCs w:val="24"/>
        </w:rPr>
      </w:pPr>
      <w:r>
        <w:rPr>
          <w:rFonts w:ascii="Arial" w:hAnsi="Arial" w:cs="Arial"/>
          <w:sz w:val="24"/>
          <w:szCs w:val="24"/>
        </w:rPr>
        <w:t xml:space="preserve">An invitation to attend for interview is not regarded as an admission that you possess the prescribed qualifications and/or requirements for this post. Documentary proof will be required before appointment where you claim credit for </w:t>
      </w:r>
      <w:proofErr w:type="gramStart"/>
      <w:r>
        <w:rPr>
          <w:rFonts w:ascii="Arial" w:hAnsi="Arial" w:cs="Arial"/>
          <w:sz w:val="24"/>
          <w:szCs w:val="24"/>
        </w:rPr>
        <w:t>particular qualification</w:t>
      </w:r>
      <w:proofErr w:type="gramEnd"/>
      <w:r>
        <w:rPr>
          <w:rFonts w:ascii="Arial" w:hAnsi="Arial" w:cs="Arial"/>
          <w:sz w:val="24"/>
          <w:szCs w:val="24"/>
        </w:rPr>
        <w:t>, experience, etc.</w:t>
      </w:r>
    </w:p>
    <w:p w14:paraId="56D7044E" w14:textId="77777777" w:rsidR="00FF7919" w:rsidRPr="00860D4C" w:rsidRDefault="00FF7919" w:rsidP="003E76BA">
      <w:pPr>
        <w:pStyle w:val="ListParagraph"/>
        <w:rPr>
          <w:rFonts w:ascii="Arial" w:hAnsi="Arial" w:cs="Arial"/>
          <w:sz w:val="24"/>
          <w:szCs w:val="24"/>
        </w:rPr>
      </w:pPr>
    </w:p>
    <w:p w14:paraId="11CD10FC" w14:textId="43A7D036" w:rsidR="00FF7919" w:rsidRDefault="00FF7919" w:rsidP="003E76BA">
      <w:pPr>
        <w:pStyle w:val="ListParagraph"/>
        <w:numPr>
          <w:ilvl w:val="0"/>
          <w:numId w:val="3"/>
        </w:numPr>
        <w:contextualSpacing/>
        <w:rPr>
          <w:rFonts w:ascii="Arial" w:hAnsi="Arial" w:cs="Arial"/>
          <w:sz w:val="24"/>
          <w:szCs w:val="24"/>
        </w:rPr>
      </w:pPr>
      <w:r w:rsidRPr="00860D4C">
        <w:rPr>
          <w:rFonts w:ascii="Arial" w:hAnsi="Arial" w:cs="Arial"/>
          <w:sz w:val="24"/>
          <w:szCs w:val="24"/>
        </w:rPr>
        <w:t xml:space="preserve">Information provided by the candidate in the application form will be used for the purpose of </w:t>
      </w:r>
      <w:r>
        <w:rPr>
          <w:rFonts w:ascii="Arial" w:hAnsi="Arial" w:cs="Arial"/>
          <w:sz w:val="24"/>
          <w:szCs w:val="24"/>
        </w:rPr>
        <w:t>this c</w:t>
      </w:r>
      <w:r w:rsidRPr="00860D4C">
        <w:rPr>
          <w:rFonts w:ascii="Arial" w:hAnsi="Arial" w:cs="Arial"/>
          <w:sz w:val="24"/>
          <w:szCs w:val="24"/>
        </w:rPr>
        <w:t>ompetition</w:t>
      </w:r>
      <w:r>
        <w:rPr>
          <w:rFonts w:ascii="Arial" w:hAnsi="Arial" w:cs="Arial"/>
          <w:sz w:val="24"/>
          <w:szCs w:val="24"/>
        </w:rPr>
        <w:t xml:space="preserve"> only</w:t>
      </w:r>
      <w:r w:rsidRPr="00860D4C">
        <w:rPr>
          <w:rFonts w:ascii="Arial" w:hAnsi="Arial" w:cs="Arial"/>
          <w:sz w:val="24"/>
          <w:szCs w:val="24"/>
        </w:rPr>
        <w:t>. By applying for the post, the applicant is consenting to their information being used for this purpose.</w:t>
      </w:r>
    </w:p>
    <w:p w14:paraId="03115590" w14:textId="77777777" w:rsidR="00FF7919" w:rsidRDefault="00FF7919" w:rsidP="003E76BA">
      <w:pPr>
        <w:pStyle w:val="ListParagraph"/>
        <w:ind w:left="0"/>
        <w:rPr>
          <w:rFonts w:ascii="Arial" w:hAnsi="Arial" w:cs="Arial"/>
          <w:sz w:val="24"/>
          <w:szCs w:val="24"/>
        </w:rPr>
      </w:pPr>
    </w:p>
    <w:p w14:paraId="4B0C29C3" w14:textId="266F0800" w:rsidR="00FF7919" w:rsidRDefault="00FF7919" w:rsidP="003E76BA">
      <w:pPr>
        <w:pStyle w:val="ListParagraph"/>
        <w:numPr>
          <w:ilvl w:val="0"/>
          <w:numId w:val="3"/>
        </w:numPr>
        <w:contextualSpacing/>
        <w:rPr>
          <w:rFonts w:ascii="Arial" w:hAnsi="Arial" w:cs="Arial"/>
          <w:b/>
          <w:bCs/>
          <w:sz w:val="24"/>
          <w:szCs w:val="24"/>
        </w:rPr>
      </w:pPr>
      <w:r w:rsidRPr="00860D4C">
        <w:rPr>
          <w:rFonts w:ascii="Arial" w:hAnsi="Arial" w:cs="Arial"/>
          <w:b/>
          <w:bCs/>
          <w:sz w:val="24"/>
          <w:szCs w:val="24"/>
        </w:rPr>
        <w:t>General Data Protection regulation (GDPR)</w:t>
      </w:r>
    </w:p>
    <w:p w14:paraId="2CAAFD61" w14:textId="77777777" w:rsidR="00FF7919" w:rsidRDefault="00FF7919" w:rsidP="003E76BA">
      <w:pPr>
        <w:pStyle w:val="ListParagraph"/>
        <w:rPr>
          <w:rFonts w:ascii="Arial" w:hAnsi="Arial" w:cs="Arial"/>
          <w:sz w:val="24"/>
          <w:szCs w:val="24"/>
        </w:rPr>
      </w:pPr>
      <w:r>
        <w:rPr>
          <w:rFonts w:ascii="Arial" w:hAnsi="Arial" w:cs="Arial"/>
          <w:sz w:val="24"/>
          <w:szCs w:val="24"/>
        </w:rPr>
        <w:t xml:space="preserve">The General Data Protection Regulation (GDPR) came into force on the </w:t>
      </w:r>
      <w:proofErr w:type="gramStart"/>
      <w:r>
        <w:rPr>
          <w:rFonts w:ascii="Arial" w:hAnsi="Arial" w:cs="Arial"/>
          <w:sz w:val="24"/>
          <w:szCs w:val="24"/>
        </w:rPr>
        <w:t>25</w:t>
      </w:r>
      <w:r w:rsidRPr="00860D4C">
        <w:rPr>
          <w:rFonts w:ascii="Arial" w:hAnsi="Arial" w:cs="Arial"/>
          <w:sz w:val="24"/>
          <w:szCs w:val="24"/>
          <w:vertAlign w:val="superscript"/>
        </w:rPr>
        <w:t>th</w:t>
      </w:r>
      <w:proofErr w:type="gramEnd"/>
      <w:r>
        <w:rPr>
          <w:rFonts w:ascii="Arial" w:hAnsi="Arial" w:cs="Arial"/>
          <w:sz w:val="24"/>
          <w:szCs w:val="24"/>
        </w:rPr>
        <w:t xml:space="preserve"> May 2018, replacing the existing data protection framework under the EU Data Protection Directive. When you </w:t>
      </w:r>
      <w:proofErr w:type="gramStart"/>
      <w:r>
        <w:rPr>
          <w:rFonts w:ascii="Arial" w:hAnsi="Arial" w:cs="Arial"/>
          <w:sz w:val="24"/>
          <w:szCs w:val="24"/>
        </w:rPr>
        <w:t>submit an application</w:t>
      </w:r>
      <w:proofErr w:type="gramEnd"/>
      <w:r>
        <w:rPr>
          <w:rFonts w:ascii="Arial" w:hAnsi="Arial" w:cs="Arial"/>
          <w:sz w:val="24"/>
          <w:szCs w:val="24"/>
        </w:rPr>
        <w:t xml:space="preserve"> for a competition, we create a computer record in your name. Information submitted as part of your application is used in processing your application. where the services of a third party are used in processing your application, it may be required to provide them with information, however all necessary precautions will be taken to ensure the security of your data.</w:t>
      </w:r>
    </w:p>
    <w:p w14:paraId="36C72D0F" w14:textId="77777777" w:rsidR="00FF7919" w:rsidRDefault="00FF7919" w:rsidP="003E76BA">
      <w:pPr>
        <w:pStyle w:val="ListParagraph"/>
        <w:rPr>
          <w:rFonts w:ascii="Arial" w:hAnsi="Arial" w:cs="Arial"/>
          <w:sz w:val="24"/>
          <w:szCs w:val="24"/>
        </w:rPr>
      </w:pPr>
    </w:p>
    <w:p w14:paraId="1218627B" w14:textId="3EBC1DB7" w:rsidR="00FF7919" w:rsidRPr="006A0233" w:rsidRDefault="00FF7919" w:rsidP="003E76BA">
      <w:pPr>
        <w:pStyle w:val="ListParagraph"/>
        <w:numPr>
          <w:ilvl w:val="0"/>
          <w:numId w:val="3"/>
        </w:numPr>
        <w:contextualSpacing/>
        <w:rPr>
          <w:rFonts w:ascii="Arial" w:hAnsi="Arial" w:cs="Arial"/>
          <w:sz w:val="24"/>
          <w:szCs w:val="24"/>
        </w:rPr>
      </w:pPr>
      <w:r w:rsidRPr="006A0233">
        <w:rPr>
          <w:rFonts w:ascii="Arial" w:hAnsi="Arial" w:cs="Arial"/>
          <w:b/>
          <w:bCs/>
          <w:sz w:val="24"/>
          <w:szCs w:val="24"/>
        </w:rPr>
        <w:t>Former Public Service Employees</w:t>
      </w:r>
    </w:p>
    <w:p w14:paraId="4C86CDD8" w14:textId="77777777" w:rsidR="00FF7919" w:rsidRDefault="00FF7919" w:rsidP="003E76BA">
      <w:pPr>
        <w:pStyle w:val="ListParagraph"/>
        <w:rPr>
          <w:rFonts w:ascii="Arial" w:hAnsi="Arial" w:cs="Arial"/>
          <w:sz w:val="24"/>
          <w:szCs w:val="24"/>
        </w:rPr>
      </w:pPr>
      <w:r>
        <w:rPr>
          <w:rFonts w:ascii="Arial" w:hAnsi="Arial" w:cs="Arial"/>
          <w:sz w:val="24"/>
          <w:szCs w:val="24"/>
        </w:rPr>
        <w:t>Candidates should note that anyone who has taken part in public service early retirement schemes set out below is not eligible to take part in this competition.</w:t>
      </w:r>
    </w:p>
    <w:p w14:paraId="3A9CD395" w14:textId="77777777" w:rsidR="00B52833" w:rsidRDefault="00B52833" w:rsidP="003E76BA">
      <w:pPr>
        <w:pStyle w:val="ListParagraph"/>
        <w:rPr>
          <w:rFonts w:ascii="Arial" w:hAnsi="Arial" w:cs="Arial"/>
          <w:b/>
          <w:bCs/>
          <w:sz w:val="24"/>
          <w:szCs w:val="24"/>
        </w:rPr>
      </w:pPr>
    </w:p>
    <w:p w14:paraId="3D092C43" w14:textId="71F762F9" w:rsidR="00FF7919" w:rsidRPr="0043340A" w:rsidRDefault="00FF7919" w:rsidP="003E76BA">
      <w:pPr>
        <w:pStyle w:val="ListParagraph"/>
        <w:rPr>
          <w:rFonts w:ascii="Arial" w:hAnsi="Arial" w:cs="Arial"/>
          <w:b/>
          <w:bCs/>
          <w:sz w:val="24"/>
          <w:szCs w:val="24"/>
        </w:rPr>
      </w:pPr>
      <w:r w:rsidRPr="0043340A">
        <w:rPr>
          <w:rFonts w:ascii="Arial" w:hAnsi="Arial" w:cs="Arial"/>
          <w:b/>
          <w:bCs/>
          <w:sz w:val="24"/>
          <w:szCs w:val="24"/>
        </w:rPr>
        <w:t>Incentivised Scheme for Early Retirement (ISER)</w:t>
      </w:r>
    </w:p>
    <w:p w14:paraId="23F3E041" w14:textId="77777777" w:rsidR="00FF7919" w:rsidRDefault="00FF7919" w:rsidP="003E76BA">
      <w:pPr>
        <w:pStyle w:val="ListParagraph"/>
        <w:rPr>
          <w:rFonts w:ascii="Arial" w:hAnsi="Arial" w:cs="Arial"/>
          <w:sz w:val="24"/>
          <w:szCs w:val="24"/>
        </w:rPr>
      </w:pPr>
      <w:r>
        <w:rPr>
          <w:rFonts w:ascii="Arial" w:hAnsi="Arial" w:cs="Arial"/>
          <w:sz w:val="24"/>
          <w:szCs w:val="24"/>
        </w:rPr>
        <w:t>It is a condition of the Incentivised Scheme for Early Retirement (ISER) as set out in the Department of Finance Circular 12/09 that retirees, under that scheme, are debarred from applying for another position in the same employment in the same sector. Therefore, such retirees may not apply for this position.</w:t>
      </w:r>
    </w:p>
    <w:p w14:paraId="544302B5" w14:textId="77777777" w:rsidR="00533FED" w:rsidRDefault="00533FED" w:rsidP="003E76BA">
      <w:pPr>
        <w:pStyle w:val="ListParagraph"/>
        <w:rPr>
          <w:rFonts w:ascii="Arial" w:hAnsi="Arial" w:cs="Arial"/>
          <w:b/>
          <w:bCs/>
          <w:sz w:val="24"/>
          <w:szCs w:val="24"/>
        </w:rPr>
      </w:pPr>
    </w:p>
    <w:p w14:paraId="0919E459" w14:textId="77777777" w:rsidR="00533FED" w:rsidRDefault="00533FED" w:rsidP="003E76BA">
      <w:pPr>
        <w:pStyle w:val="ListParagraph"/>
        <w:rPr>
          <w:rFonts w:ascii="Arial" w:hAnsi="Arial" w:cs="Arial"/>
          <w:b/>
          <w:bCs/>
          <w:sz w:val="24"/>
          <w:szCs w:val="24"/>
        </w:rPr>
      </w:pPr>
    </w:p>
    <w:p w14:paraId="024ADCB5" w14:textId="29CBC38E" w:rsidR="00FF7919" w:rsidRDefault="00FF7919" w:rsidP="003E76BA">
      <w:pPr>
        <w:pStyle w:val="ListParagraph"/>
        <w:rPr>
          <w:rFonts w:ascii="Arial" w:hAnsi="Arial" w:cs="Arial"/>
          <w:sz w:val="24"/>
          <w:szCs w:val="24"/>
        </w:rPr>
      </w:pPr>
      <w:r w:rsidRPr="00736B2D">
        <w:rPr>
          <w:rFonts w:ascii="Arial" w:hAnsi="Arial" w:cs="Arial"/>
          <w:b/>
          <w:bCs/>
          <w:sz w:val="24"/>
          <w:szCs w:val="24"/>
        </w:rPr>
        <w:t>Department of Health and Children Circular (7/2010)</w:t>
      </w:r>
    </w:p>
    <w:p w14:paraId="0D01ADA0" w14:textId="77777777" w:rsidR="00FF7919" w:rsidRDefault="00FF7919" w:rsidP="003E76BA">
      <w:pPr>
        <w:pStyle w:val="ListParagraph"/>
        <w:rPr>
          <w:rFonts w:ascii="Arial" w:hAnsi="Arial" w:cs="Arial"/>
          <w:sz w:val="24"/>
          <w:szCs w:val="24"/>
        </w:rPr>
      </w:pPr>
      <w:proofErr w:type="gramStart"/>
      <w:r>
        <w:rPr>
          <w:rFonts w:ascii="Arial" w:hAnsi="Arial" w:cs="Arial"/>
          <w:sz w:val="24"/>
          <w:szCs w:val="24"/>
        </w:rPr>
        <w:t>The Department of Health Circular 7/2010,</w:t>
      </w:r>
      <w:proofErr w:type="gramEnd"/>
      <w:r>
        <w:rPr>
          <w:rFonts w:ascii="Arial" w:hAnsi="Arial" w:cs="Arial"/>
          <w:sz w:val="24"/>
          <w:szCs w:val="24"/>
        </w:rPr>
        <w:t xml:space="preserve"> dated 1</w:t>
      </w:r>
      <w:r w:rsidRPr="0043340A">
        <w:rPr>
          <w:rFonts w:ascii="Arial" w:hAnsi="Arial" w:cs="Arial"/>
          <w:sz w:val="24"/>
          <w:szCs w:val="24"/>
          <w:vertAlign w:val="superscript"/>
        </w:rPr>
        <w:t>st</w:t>
      </w:r>
      <w:r>
        <w:rPr>
          <w:rFonts w:ascii="Arial" w:hAnsi="Arial" w:cs="Arial"/>
          <w:sz w:val="24"/>
          <w:szCs w:val="24"/>
        </w:rPr>
        <w:t xml:space="preserve"> November 2010 introduces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w:t>
      </w:r>
    </w:p>
    <w:p w14:paraId="0F349ADF" w14:textId="77777777" w:rsidR="00A909DF" w:rsidRDefault="00A909DF" w:rsidP="003E76BA">
      <w:pPr>
        <w:pStyle w:val="ListParagraph"/>
        <w:rPr>
          <w:rFonts w:ascii="Arial" w:hAnsi="Arial" w:cs="Arial"/>
          <w:sz w:val="24"/>
          <w:szCs w:val="24"/>
        </w:rPr>
      </w:pPr>
    </w:p>
    <w:p w14:paraId="146E8A81" w14:textId="1D598AF5" w:rsidR="00FF7919" w:rsidRDefault="00FF7919" w:rsidP="003E76BA">
      <w:pPr>
        <w:pStyle w:val="ListParagraph"/>
        <w:rPr>
          <w:rFonts w:ascii="Arial" w:hAnsi="Arial" w:cs="Arial"/>
          <w:sz w:val="24"/>
          <w:szCs w:val="24"/>
        </w:rPr>
      </w:pPr>
      <w:r>
        <w:rPr>
          <w:rFonts w:ascii="Arial" w:hAnsi="Arial" w:cs="Arial"/>
          <w:sz w:val="24"/>
          <w:szCs w:val="24"/>
        </w:rPr>
        <w:t>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p>
    <w:p w14:paraId="6FC423E2" w14:textId="77777777" w:rsidR="00FF7919" w:rsidRDefault="00FF7919" w:rsidP="003E76BA">
      <w:pPr>
        <w:pStyle w:val="ListParagraph"/>
        <w:rPr>
          <w:rFonts w:ascii="Arial" w:hAnsi="Arial" w:cs="Arial"/>
          <w:b/>
          <w:bCs/>
          <w:sz w:val="24"/>
          <w:szCs w:val="24"/>
        </w:rPr>
      </w:pPr>
    </w:p>
    <w:p w14:paraId="52A18C6D" w14:textId="77777777" w:rsidR="00FF7919" w:rsidRPr="00736B2D" w:rsidRDefault="00FF7919" w:rsidP="003E76BA">
      <w:pPr>
        <w:pStyle w:val="ListParagraph"/>
        <w:rPr>
          <w:rFonts w:ascii="Arial" w:hAnsi="Arial" w:cs="Arial"/>
          <w:b/>
          <w:bCs/>
          <w:sz w:val="24"/>
          <w:szCs w:val="24"/>
        </w:rPr>
      </w:pPr>
      <w:r w:rsidRPr="00736B2D">
        <w:rPr>
          <w:rFonts w:ascii="Arial" w:hAnsi="Arial" w:cs="Arial"/>
          <w:b/>
          <w:bCs/>
          <w:sz w:val="24"/>
          <w:szCs w:val="24"/>
        </w:rPr>
        <w:t>Collective Agreement:</w:t>
      </w:r>
      <w:r>
        <w:rPr>
          <w:rFonts w:ascii="Arial" w:hAnsi="Arial" w:cs="Arial"/>
          <w:b/>
          <w:bCs/>
          <w:sz w:val="24"/>
          <w:szCs w:val="24"/>
        </w:rPr>
        <w:t xml:space="preserve"> </w:t>
      </w:r>
      <w:r w:rsidRPr="00736B2D">
        <w:rPr>
          <w:rFonts w:ascii="Arial" w:hAnsi="Arial" w:cs="Arial"/>
          <w:b/>
          <w:bCs/>
          <w:sz w:val="24"/>
          <w:szCs w:val="24"/>
        </w:rPr>
        <w:t>Redundancy Payments to Public Servants</w:t>
      </w:r>
    </w:p>
    <w:p w14:paraId="1A950273" w14:textId="77777777" w:rsidR="00FF7919" w:rsidRDefault="00FF7919" w:rsidP="003E76BA">
      <w:pPr>
        <w:pStyle w:val="ListParagraph"/>
        <w:jc w:val="both"/>
        <w:rPr>
          <w:rFonts w:ascii="Arial" w:hAnsi="Arial" w:cs="Arial"/>
          <w:sz w:val="24"/>
          <w:szCs w:val="24"/>
        </w:rPr>
      </w:pPr>
      <w:r>
        <w:rPr>
          <w:rFonts w:ascii="Arial" w:hAnsi="Arial" w:cs="Arial"/>
          <w:sz w:val="24"/>
          <w:szCs w:val="24"/>
        </w:rPr>
        <w:t>The Department of Public Expenditure and Reform letter dated 28</w:t>
      </w:r>
      <w:r w:rsidRPr="00736B2D">
        <w:rPr>
          <w:rFonts w:ascii="Arial" w:hAnsi="Arial" w:cs="Arial"/>
          <w:sz w:val="24"/>
          <w:szCs w:val="24"/>
          <w:vertAlign w:val="superscript"/>
        </w:rPr>
        <w:t>th</w:t>
      </w:r>
      <w:r>
        <w:rPr>
          <w:rFonts w:ascii="Arial" w:hAnsi="Arial" w:cs="Arial"/>
          <w:sz w:val="24"/>
          <w:szCs w:val="24"/>
        </w:rPr>
        <w:t xml:space="preserve"> June 2012 to Personnel Officers introduces, with effect from 1</w:t>
      </w:r>
      <w:r w:rsidRPr="00736B2D">
        <w:rPr>
          <w:rFonts w:ascii="Arial" w:hAnsi="Arial" w:cs="Arial"/>
          <w:sz w:val="24"/>
          <w:szCs w:val="24"/>
          <w:vertAlign w:val="superscript"/>
        </w:rPr>
        <w:t>st</w:t>
      </w:r>
      <w:r>
        <w:rPr>
          <w:rFonts w:ascii="Arial" w:hAnsi="Arial" w:cs="Arial"/>
          <w:sz w:val="24"/>
          <w:szCs w:val="24"/>
        </w:rPr>
        <w:t xml:space="preserve"> June 2012, a Collective Agreement which had been reached between the Department of Public Expenditure and Reform and the Public Services Committee of the ICTU in relation to ex-gratia Redundancy Payments to Public Servants. It is condition of the Collective Agreement that persons availing of the agreement will not be eligible for re-employment in the public services by any public service body (as defined by the Financial Emergency Measures in the Public Interest Act 2009-2011)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618BA8E0" w14:textId="77777777" w:rsidR="00FF7919" w:rsidRDefault="00FF7919" w:rsidP="003E76BA">
      <w:pPr>
        <w:pStyle w:val="ListParagraph"/>
        <w:rPr>
          <w:rFonts w:ascii="Arial" w:hAnsi="Arial" w:cs="Arial"/>
          <w:sz w:val="24"/>
          <w:szCs w:val="24"/>
        </w:rPr>
      </w:pPr>
    </w:p>
    <w:p w14:paraId="45DA94EF" w14:textId="19D9F410" w:rsidR="00FF7919" w:rsidRPr="00C60179" w:rsidRDefault="00FF7919" w:rsidP="003E76BA">
      <w:pPr>
        <w:pStyle w:val="ListParagraph"/>
        <w:numPr>
          <w:ilvl w:val="0"/>
          <w:numId w:val="3"/>
        </w:numPr>
        <w:rPr>
          <w:rFonts w:ascii="Arial" w:hAnsi="Arial" w:cs="Arial"/>
          <w:b/>
          <w:bCs/>
          <w:sz w:val="24"/>
          <w:szCs w:val="24"/>
        </w:rPr>
      </w:pPr>
      <w:r w:rsidRPr="00C60179">
        <w:rPr>
          <w:rFonts w:ascii="Arial" w:hAnsi="Arial" w:cs="Arial"/>
          <w:b/>
          <w:bCs/>
          <w:sz w:val="24"/>
          <w:szCs w:val="24"/>
        </w:rPr>
        <w:t>Declaration</w:t>
      </w:r>
    </w:p>
    <w:p w14:paraId="6D905C74" w14:textId="77777777" w:rsidR="00FF7919" w:rsidRDefault="00FF7919" w:rsidP="003E76BA">
      <w:pPr>
        <w:pStyle w:val="ListParagraph"/>
        <w:jc w:val="both"/>
        <w:rPr>
          <w:rFonts w:ascii="Arial" w:hAnsi="Arial" w:cs="Arial"/>
          <w:sz w:val="24"/>
          <w:szCs w:val="24"/>
        </w:rPr>
      </w:pPr>
      <w:r>
        <w:rPr>
          <w:rFonts w:ascii="Arial" w:hAnsi="Arial" w:cs="Arial"/>
          <w:sz w:val="24"/>
          <w:szCs w:val="24"/>
        </w:rPr>
        <w:t>Applicants will be required to declare whether they have previously availed of a public service scheme of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2E504879" w14:textId="77777777" w:rsidR="00692055" w:rsidRDefault="00692055" w:rsidP="003E76BA">
      <w:pPr>
        <w:pStyle w:val="ListParagraph"/>
        <w:rPr>
          <w:rFonts w:ascii="Arial" w:hAnsi="Arial" w:cs="Arial"/>
          <w:sz w:val="24"/>
          <w:szCs w:val="24"/>
        </w:rPr>
      </w:pPr>
    </w:p>
    <w:p w14:paraId="73C89642" w14:textId="77777777" w:rsidR="005202F0" w:rsidRPr="00860D4C" w:rsidRDefault="005202F0" w:rsidP="003E76BA">
      <w:pPr>
        <w:pStyle w:val="ListParagraph"/>
        <w:rPr>
          <w:rFonts w:ascii="Arial" w:hAnsi="Arial" w:cs="Arial"/>
          <w:sz w:val="24"/>
          <w:szCs w:val="24"/>
        </w:rPr>
      </w:pPr>
    </w:p>
    <w:p w14:paraId="50824E0F" w14:textId="27F2DB9F" w:rsidR="00EA4D25" w:rsidRPr="00814B2B" w:rsidRDefault="00FF7919" w:rsidP="003E76BA">
      <w:pPr>
        <w:ind w:left="720" w:hanging="720"/>
        <w:jc w:val="both"/>
        <w:rPr>
          <w:rFonts w:ascii="Arial" w:hAnsi="Arial" w:cs="Arial"/>
          <w:sz w:val="24"/>
          <w:szCs w:val="24"/>
        </w:rPr>
      </w:pPr>
      <w:r>
        <w:rPr>
          <w:rFonts w:ascii="Arial" w:hAnsi="Arial" w:cs="Arial"/>
          <w:bCs/>
          <w:i/>
          <w:sz w:val="22"/>
          <w:szCs w:val="22"/>
        </w:rPr>
        <w:t>© Wexford County Council 202</w:t>
      </w:r>
      <w:r w:rsidR="00D73551">
        <w:rPr>
          <w:rFonts w:ascii="Arial" w:hAnsi="Arial" w:cs="Arial"/>
          <w:bCs/>
          <w:i/>
          <w:sz w:val="22"/>
          <w:szCs w:val="22"/>
        </w:rPr>
        <w:t>5</w:t>
      </w:r>
    </w:p>
    <w:sectPr w:rsidR="00EA4D25" w:rsidRPr="00814B2B" w:rsidSect="00703CAE">
      <w:headerReference w:type="even" r:id="rId15"/>
      <w:headerReference w:type="default" r:id="rId16"/>
      <w:footerReference w:type="even" r:id="rId17"/>
      <w:footerReference w:type="default" r:id="rId18"/>
      <w:headerReference w:type="first" r:id="rId19"/>
      <w:footerReference w:type="first" r:id="rId20"/>
      <w:pgSz w:w="12240" w:h="15840" w:code="1"/>
      <w:pgMar w:top="851"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F189C" w14:textId="77777777" w:rsidR="00EF3407" w:rsidRDefault="00EF3407" w:rsidP="00A528AE">
      <w:r>
        <w:separator/>
      </w:r>
    </w:p>
  </w:endnote>
  <w:endnote w:type="continuationSeparator" w:id="0">
    <w:p w14:paraId="625CA09F" w14:textId="77777777" w:rsidR="00EF3407" w:rsidRDefault="00EF3407" w:rsidP="00A528AE">
      <w:r>
        <w:continuationSeparator/>
      </w:r>
    </w:p>
  </w:endnote>
  <w:endnote w:type="continuationNotice" w:id="1">
    <w:p w14:paraId="6A7C2AE2" w14:textId="77777777" w:rsidR="00EF3407" w:rsidRDefault="00EF3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0CF5D" w14:textId="77777777" w:rsidR="00A528AE" w:rsidRDefault="00A52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87B1" w14:textId="77777777" w:rsidR="00A528AE" w:rsidRDefault="00A52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367E" w14:textId="77777777" w:rsidR="00A528AE" w:rsidRDefault="00A52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74F8E" w14:textId="77777777" w:rsidR="00EF3407" w:rsidRDefault="00EF3407" w:rsidP="00A528AE">
      <w:r>
        <w:separator/>
      </w:r>
    </w:p>
  </w:footnote>
  <w:footnote w:type="continuationSeparator" w:id="0">
    <w:p w14:paraId="087B58DA" w14:textId="77777777" w:rsidR="00EF3407" w:rsidRDefault="00EF3407" w:rsidP="00A528AE">
      <w:r>
        <w:continuationSeparator/>
      </w:r>
    </w:p>
  </w:footnote>
  <w:footnote w:type="continuationNotice" w:id="1">
    <w:p w14:paraId="18EFA471" w14:textId="77777777" w:rsidR="00EF3407" w:rsidRDefault="00EF3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A00A" w14:textId="7B0B1679" w:rsidR="00A528AE" w:rsidRDefault="00A52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5C90" w14:textId="1BC5FF4C" w:rsidR="00A528AE" w:rsidRDefault="00A52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D255" w14:textId="39653766" w:rsidR="00A528AE" w:rsidRDefault="00A52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DD7"/>
    <w:multiLevelType w:val="hybridMultilevel"/>
    <w:tmpl w:val="668C67AC"/>
    <w:lvl w:ilvl="0" w:tplc="92AA0E0C">
      <w:start w:val="1"/>
      <w:numFmt w:val="lowerLetter"/>
      <w:lvlText w:val="(%1)"/>
      <w:lvlJc w:val="left"/>
      <w:pPr>
        <w:ind w:left="1480" w:hanging="360"/>
      </w:pPr>
      <w:rPr>
        <w:rFonts w:hint="default"/>
      </w:r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1" w15:restartNumberingAfterBreak="0">
    <w:nsid w:val="04A42686"/>
    <w:multiLevelType w:val="singleLevel"/>
    <w:tmpl w:val="C33EBC08"/>
    <w:lvl w:ilvl="0">
      <w:start w:val="1"/>
      <w:numFmt w:val="lowerRoman"/>
      <w:lvlText w:val="%1)"/>
      <w:lvlJc w:val="left"/>
      <w:pPr>
        <w:ind w:left="1800" w:hanging="360"/>
      </w:pPr>
      <w:rPr>
        <w:rFonts w:hint="default"/>
      </w:rPr>
    </w:lvl>
  </w:abstractNum>
  <w:abstractNum w:abstractNumId="2" w15:restartNumberingAfterBreak="0">
    <w:nsid w:val="1D0D2F85"/>
    <w:multiLevelType w:val="hybridMultilevel"/>
    <w:tmpl w:val="81FE69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3731D04"/>
    <w:multiLevelType w:val="hybridMultilevel"/>
    <w:tmpl w:val="D67A9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4025D3"/>
    <w:multiLevelType w:val="hybridMultilevel"/>
    <w:tmpl w:val="B2BECD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9BC52EF"/>
    <w:multiLevelType w:val="hybridMultilevel"/>
    <w:tmpl w:val="6CAEEFD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03A639D"/>
    <w:multiLevelType w:val="hybridMultilevel"/>
    <w:tmpl w:val="A992D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8713BD"/>
    <w:multiLevelType w:val="multilevel"/>
    <w:tmpl w:val="61902C84"/>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4C9314E"/>
    <w:multiLevelType w:val="hybridMultilevel"/>
    <w:tmpl w:val="BC8E40A8"/>
    <w:lvl w:ilvl="0" w:tplc="BBC61BF8">
      <w:start w:val="4"/>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6860CF"/>
    <w:multiLevelType w:val="hybridMultilevel"/>
    <w:tmpl w:val="B9D23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9C4494"/>
    <w:multiLevelType w:val="hybridMultilevel"/>
    <w:tmpl w:val="A48E7C88"/>
    <w:lvl w:ilvl="0" w:tplc="F3F227EC">
      <w:start w:val="1"/>
      <w:numFmt w:val="decimal"/>
      <w:lvlText w:val="%1."/>
      <w:lvlJc w:val="left"/>
      <w:pPr>
        <w:tabs>
          <w:tab w:val="num" w:pos="720"/>
        </w:tabs>
        <w:ind w:left="720" w:hanging="720"/>
      </w:pPr>
      <w:rPr>
        <w:rFonts w:ascii="Arial" w:hAnsi="Arial" w:cs="Arial" w:hint="default"/>
        <w:b/>
        <w:i w:val="0"/>
        <w:sz w:val="24"/>
      </w:rPr>
    </w:lvl>
    <w:lvl w:ilvl="1" w:tplc="04090019">
      <w:start w:val="1"/>
      <w:numFmt w:val="lowerLetter"/>
      <w:lvlText w:val="%2."/>
      <w:lvlJc w:val="left"/>
      <w:pPr>
        <w:tabs>
          <w:tab w:val="num" w:pos="1440"/>
        </w:tabs>
        <w:ind w:left="1440" w:hanging="360"/>
      </w:pPr>
    </w:lvl>
    <w:lvl w:ilvl="2" w:tplc="5AA03728">
      <w:start w:val="2"/>
      <w:numFmt w:val="lowerLetter"/>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8E41C1"/>
    <w:multiLevelType w:val="hybridMultilevel"/>
    <w:tmpl w:val="95B48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34437"/>
    <w:multiLevelType w:val="hybridMultilevel"/>
    <w:tmpl w:val="3370C482"/>
    <w:lvl w:ilvl="0" w:tplc="37D0719C">
      <w:start w:val="3"/>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DCC7B38"/>
    <w:multiLevelType w:val="hybridMultilevel"/>
    <w:tmpl w:val="E8DCBFC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431EC5"/>
    <w:multiLevelType w:val="hybridMultilevel"/>
    <w:tmpl w:val="633EB3AC"/>
    <w:lvl w:ilvl="0" w:tplc="BBC61BF8">
      <w:start w:val="4"/>
      <w:numFmt w:val="decimal"/>
      <w:lvlText w:val="%1."/>
      <w:lvlJc w:val="left"/>
      <w:pPr>
        <w:ind w:left="735" w:hanging="360"/>
      </w:pPr>
      <w:rPr>
        <w:rFonts w:hint="default"/>
        <w:b/>
        <w:bCs/>
      </w:rPr>
    </w:lvl>
    <w:lvl w:ilvl="1" w:tplc="18090019" w:tentative="1">
      <w:start w:val="1"/>
      <w:numFmt w:val="lowerLetter"/>
      <w:lvlText w:val="%2."/>
      <w:lvlJc w:val="left"/>
      <w:pPr>
        <w:ind w:left="1455" w:hanging="360"/>
      </w:pPr>
    </w:lvl>
    <w:lvl w:ilvl="2" w:tplc="1809001B" w:tentative="1">
      <w:start w:val="1"/>
      <w:numFmt w:val="lowerRoman"/>
      <w:lvlText w:val="%3."/>
      <w:lvlJc w:val="right"/>
      <w:pPr>
        <w:ind w:left="2175" w:hanging="180"/>
      </w:pPr>
    </w:lvl>
    <w:lvl w:ilvl="3" w:tplc="1809000F" w:tentative="1">
      <w:start w:val="1"/>
      <w:numFmt w:val="decimal"/>
      <w:lvlText w:val="%4."/>
      <w:lvlJc w:val="left"/>
      <w:pPr>
        <w:ind w:left="2895" w:hanging="360"/>
      </w:pPr>
    </w:lvl>
    <w:lvl w:ilvl="4" w:tplc="18090019" w:tentative="1">
      <w:start w:val="1"/>
      <w:numFmt w:val="lowerLetter"/>
      <w:lvlText w:val="%5."/>
      <w:lvlJc w:val="left"/>
      <w:pPr>
        <w:ind w:left="3615" w:hanging="360"/>
      </w:pPr>
    </w:lvl>
    <w:lvl w:ilvl="5" w:tplc="1809001B" w:tentative="1">
      <w:start w:val="1"/>
      <w:numFmt w:val="lowerRoman"/>
      <w:lvlText w:val="%6."/>
      <w:lvlJc w:val="right"/>
      <w:pPr>
        <w:ind w:left="4335" w:hanging="180"/>
      </w:pPr>
    </w:lvl>
    <w:lvl w:ilvl="6" w:tplc="1809000F" w:tentative="1">
      <w:start w:val="1"/>
      <w:numFmt w:val="decimal"/>
      <w:lvlText w:val="%7."/>
      <w:lvlJc w:val="left"/>
      <w:pPr>
        <w:ind w:left="5055" w:hanging="360"/>
      </w:pPr>
    </w:lvl>
    <w:lvl w:ilvl="7" w:tplc="18090019" w:tentative="1">
      <w:start w:val="1"/>
      <w:numFmt w:val="lowerLetter"/>
      <w:lvlText w:val="%8."/>
      <w:lvlJc w:val="left"/>
      <w:pPr>
        <w:ind w:left="5775" w:hanging="360"/>
      </w:pPr>
    </w:lvl>
    <w:lvl w:ilvl="8" w:tplc="1809001B" w:tentative="1">
      <w:start w:val="1"/>
      <w:numFmt w:val="lowerRoman"/>
      <w:lvlText w:val="%9."/>
      <w:lvlJc w:val="right"/>
      <w:pPr>
        <w:ind w:left="6495" w:hanging="180"/>
      </w:pPr>
    </w:lvl>
  </w:abstractNum>
  <w:abstractNum w:abstractNumId="15" w15:restartNumberingAfterBreak="0">
    <w:nsid w:val="4A805CF7"/>
    <w:multiLevelType w:val="hybridMultilevel"/>
    <w:tmpl w:val="6D084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DD3944"/>
    <w:multiLevelType w:val="hybridMultilevel"/>
    <w:tmpl w:val="427C2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0C3781"/>
    <w:multiLevelType w:val="hybridMultilevel"/>
    <w:tmpl w:val="1DFCC47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4D6593"/>
    <w:multiLevelType w:val="hybridMultilevel"/>
    <w:tmpl w:val="0E16B5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43F07FE"/>
    <w:multiLevelType w:val="hybridMultilevel"/>
    <w:tmpl w:val="8B442E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64E57A88"/>
    <w:multiLevelType w:val="hybridMultilevel"/>
    <w:tmpl w:val="6354E286"/>
    <w:lvl w:ilvl="0" w:tplc="BDB2DE3E">
      <w:start w:val="1"/>
      <w:numFmt w:val="decimal"/>
      <w:lvlText w:val="%1."/>
      <w:lvlJc w:val="left"/>
      <w:pPr>
        <w:tabs>
          <w:tab w:val="num" w:pos="1211"/>
        </w:tabs>
        <w:ind w:left="1211" w:hanging="491"/>
      </w:pPr>
      <w:rPr>
        <w:rFonts w:ascii="Arial" w:hAnsi="Arial" w:cs="Arial" w:hint="default"/>
        <w:b w:val="0"/>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56B0AC8"/>
    <w:multiLevelType w:val="hybridMultilevel"/>
    <w:tmpl w:val="90B605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69D71888"/>
    <w:multiLevelType w:val="hybridMultilevel"/>
    <w:tmpl w:val="77C08206"/>
    <w:lvl w:ilvl="0" w:tplc="0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6D6918D1"/>
    <w:multiLevelType w:val="hybridMultilevel"/>
    <w:tmpl w:val="E6E8FB32"/>
    <w:lvl w:ilvl="0" w:tplc="4EDA64A4">
      <w:start w:val="1"/>
      <w:numFmt w:val="lowerLetter"/>
      <w:lvlText w:val="(%1)"/>
      <w:lvlJc w:val="left"/>
      <w:pPr>
        <w:ind w:left="1779" w:hanging="360"/>
      </w:pPr>
      <w:rPr>
        <w:rFonts w:hint="default"/>
        <w:b/>
        <w:bCs/>
      </w:rPr>
    </w:lvl>
    <w:lvl w:ilvl="1" w:tplc="18090019" w:tentative="1">
      <w:start w:val="1"/>
      <w:numFmt w:val="lowerLetter"/>
      <w:lvlText w:val="%2."/>
      <w:lvlJc w:val="left"/>
      <w:pPr>
        <w:ind w:left="2499" w:hanging="360"/>
      </w:pPr>
    </w:lvl>
    <w:lvl w:ilvl="2" w:tplc="1809001B" w:tentative="1">
      <w:start w:val="1"/>
      <w:numFmt w:val="lowerRoman"/>
      <w:lvlText w:val="%3."/>
      <w:lvlJc w:val="right"/>
      <w:pPr>
        <w:ind w:left="3219" w:hanging="180"/>
      </w:pPr>
    </w:lvl>
    <w:lvl w:ilvl="3" w:tplc="1809000F" w:tentative="1">
      <w:start w:val="1"/>
      <w:numFmt w:val="decimal"/>
      <w:lvlText w:val="%4."/>
      <w:lvlJc w:val="left"/>
      <w:pPr>
        <w:ind w:left="3939" w:hanging="360"/>
      </w:pPr>
    </w:lvl>
    <w:lvl w:ilvl="4" w:tplc="18090019" w:tentative="1">
      <w:start w:val="1"/>
      <w:numFmt w:val="lowerLetter"/>
      <w:lvlText w:val="%5."/>
      <w:lvlJc w:val="left"/>
      <w:pPr>
        <w:ind w:left="4659" w:hanging="360"/>
      </w:pPr>
    </w:lvl>
    <w:lvl w:ilvl="5" w:tplc="1809001B" w:tentative="1">
      <w:start w:val="1"/>
      <w:numFmt w:val="lowerRoman"/>
      <w:lvlText w:val="%6."/>
      <w:lvlJc w:val="right"/>
      <w:pPr>
        <w:ind w:left="5379" w:hanging="180"/>
      </w:pPr>
    </w:lvl>
    <w:lvl w:ilvl="6" w:tplc="1809000F" w:tentative="1">
      <w:start w:val="1"/>
      <w:numFmt w:val="decimal"/>
      <w:lvlText w:val="%7."/>
      <w:lvlJc w:val="left"/>
      <w:pPr>
        <w:ind w:left="6099" w:hanging="360"/>
      </w:pPr>
    </w:lvl>
    <w:lvl w:ilvl="7" w:tplc="18090019" w:tentative="1">
      <w:start w:val="1"/>
      <w:numFmt w:val="lowerLetter"/>
      <w:lvlText w:val="%8."/>
      <w:lvlJc w:val="left"/>
      <w:pPr>
        <w:ind w:left="6819" w:hanging="360"/>
      </w:pPr>
    </w:lvl>
    <w:lvl w:ilvl="8" w:tplc="1809001B" w:tentative="1">
      <w:start w:val="1"/>
      <w:numFmt w:val="lowerRoman"/>
      <w:lvlText w:val="%9."/>
      <w:lvlJc w:val="right"/>
      <w:pPr>
        <w:ind w:left="7539" w:hanging="180"/>
      </w:pPr>
    </w:lvl>
  </w:abstractNum>
  <w:abstractNum w:abstractNumId="24" w15:restartNumberingAfterBreak="0">
    <w:nsid w:val="74D437EC"/>
    <w:multiLevelType w:val="singleLevel"/>
    <w:tmpl w:val="21202398"/>
    <w:lvl w:ilvl="0">
      <w:start w:val="2"/>
      <w:numFmt w:val="lowerLetter"/>
      <w:lvlText w:val="(%1)"/>
      <w:lvlJc w:val="left"/>
      <w:pPr>
        <w:tabs>
          <w:tab w:val="num" w:pos="1725"/>
        </w:tabs>
        <w:ind w:left="1725" w:hanging="1005"/>
      </w:pPr>
      <w:rPr>
        <w:rFonts w:hint="default"/>
      </w:rPr>
    </w:lvl>
  </w:abstractNum>
  <w:num w:numId="1" w16cid:durableId="1505897763">
    <w:abstractNumId w:val="7"/>
  </w:num>
  <w:num w:numId="2" w16cid:durableId="824710001">
    <w:abstractNumId w:val="24"/>
  </w:num>
  <w:num w:numId="3" w16cid:durableId="299698034">
    <w:abstractNumId w:val="13"/>
  </w:num>
  <w:num w:numId="4" w16cid:durableId="1089543085">
    <w:abstractNumId w:val="23"/>
  </w:num>
  <w:num w:numId="5" w16cid:durableId="879905089">
    <w:abstractNumId w:val="0"/>
  </w:num>
  <w:num w:numId="6" w16cid:durableId="1724061662">
    <w:abstractNumId w:val="20"/>
  </w:num>
  <w:num w:numId="7" w16cid:durableId="219750873">
    <w:abstractNumId w:val="5"/>
  </w:num>
  <w:num w:numId="8" w16cid:durableId="2105689445">
    <w:abstractNumId w:val="11"/>
  </w:num>
  <w:num w:numId="9" w16cid:durableId="1845900342">
    <w:abstractNumId w:val="15"/>
  </w:num>
  <w:num w:numId="10" w16cid:durableId="852457601">
    <w:abstractNumId w:val="1"/>
  </w:num>
  <w:num w:numId="11" w16cid:durableId="350647612">
    <w:abstractNumId w:val="18"/>
  </w:num>
  <w:num w:numId="12" w16cid:durableId="72705145">
    <w:abstractNumId w:val="6"/>
  </w:num>
  <w:num w:numId="13" w16cid:durableId="1200554888">
    <w:abstractNumId w:val="2"/>
  </w:num>
  <w:num w:numId="14" w16cid:durableId="928078457">
    <w:abstractNumId w:val="3"/>
  </w:num>
  <w:num w:numId="15" w16cid:durableId="1632859295">
    <w:abstractNumId w:val="9"/>
  </w:num>
  <w:num w:numId="16" w16cid:durableId="770517614">
    <w:abstractNumId w:val="22"/>
  </w:num>
  <w:num w:numId="17" w16cid:durableId="1168330835">
    <w:abstractNumId w:val="17"/>
  </w:num>
  <w:num w:numId="18" w16cid:durableId="1914781003">
    <w:abstractNumId w:val="4"/>
  </w:num>
  <w:num w:numId="19" w16cid:durableId="660811559">
    <w:abstractNumId w:val="21"/>
  </w:num>
  <w:num w:numId="20" w16cid:durableId="511651877">
    <w:abstractNumId w:val="16"/>
  </w:num>
  <w:num w:numId="21" w16cid:durableId="2108963361">
    <w:abstractNumId w:val="10"/>
  </w:num>
  <w:num w:numId="22" w16cid:durableId="154345889">
    <w:abstractNumId w:val="19"/>
  </w:num>
  <w:num w:numId="23" w16cid:durableId="1248729855">
    <w:abstractNumId w:val="8"/>
  </w:num>
  <w:num w:numId="24" w16cid:durableId="754666021">
    <w:abstractNumId w:val="14"/>
  </w:num>
  <w:num w:numId="25" w16cid:durableId="17991774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A9"/>
    <w:rsid w:val="00000570"/>
    <w:rsid w:val="00007924"/>
    <w:rsid w:val="00024A92"/>
    <w:rsid w:val="00030D54"/>
    <w:rsid w:val="00053B1F"/>
    <w:rsid w:val="00055376"/>
    <w:rsid w:val="000637E3"/>
    <w:rsid w:val="00064892"/>
    <w:rsid w:val="00065163"/>
    <w:rsid w:val="00072B15"/>
    <w:rsid w:val="0008774C"/>
    <w:rsid w:val="00091E4A"/>
    <w:rsid w:val="0009426A"/>
    <w:rsid w:val="00097A31"/>
    <w:rsid w:val="000A2045"/>
    <w:rsid w:val="000C23A9"/>
    <w:rsid w:val="000E14F4"/>
    <w:rsid w:val="000E3618"/>
    <w:rsid w:val="000E7868"/>
    <w:rsid w:val="000E79BB"/>
    <w:rsid w:val="000F268D"/>
    <w:rsid w:val="000F59C4"/>
    <w:rsid w:val="00106D48"/>
    <w:rsid w:val="00111978"/>
    <w:rsid w:val="00124104"/>
    <w:rsid w:val="0012578E"/>
    <w:rsid w:val="0013129C"/>
    <w:rsid w:val="00131DAC"/>
    <w:rsid w:val="001368B0"/>
    <w:rsid w:val="00142C1B"/>
    <w:rsid w:val="00143125"/>
    <w:rsid w:val="00143FF8"/>
    <w:rsid w:val="00144484"/>
    <w:rsid w:val="001447E8"/>
    <w:rsid w:val="001535F3"/>
    <w:rsid w:val="0015532C"/>
    <w:rsid w:val="00156D91"/>
    <w:rsid w:val="0017154B"/>
    <w:rsid w:val="001954FA"/>
    <w:rsid w:val="0019746B"/>
    <w:rsid w:val="001A16CB"/>
    <w:rsid w:val="001A3CD8"/>
    <w:rsid w:val="001B18B4"/>
    <w:rsid w:val="001B4DD3"/>
    <w:rsid w:val="001B5FFF"/>
    <w:rsid w:val="001C3718"/>
    <w:rsid w:val="001D7E08"/>
    <w:rsid w:val="001E5993"/>
    <w:rsid w:val="001E6EE3"/>
    <w:rsid w:val="001F1E32"/>
    <w:rsid w:val="0021044E"/>
    <w:rsid w:val="0021461E"/>
    <w:rsid w:val="00221CDC"/>
    <w:rsid w:val="00226A3C"/>
    <w:rsid w:val="00234ABE"/>
    <w:rsid w:val="002360CE"/>
    <w:rsid w:val="00237979"/>
    <w:rsid w:val="00242023"/>
    <w:rsid w:val="00243A96"/>
    <w:rsid w:val="00244B18"/>
    <w:rsid w:val="00254D0A"/>
    <w:rsid w:val="00255ED3"/>
    <w:rsid w:val="0026065C"/>
    <w:rsid w:val="00273D6D"/>
    <w:rsid w:val="00275770"/>
    <w:rsid w:val="002866C4"/>
    <w:rsid w:val="002A218C"/>
    <w:rsid w:val="002A4C85"/>
    <w:rsid w:val="002B4E0F"/>
    <w:rsid w:val="002B6D74"/>
    <w:rsid w:val="002C24DD"/>
    <w:rsid w:val="002C3FFB"/>
    <w:rsid w:val="002E2BD3"/>
    <w:rsid w:val="002E4FA5"/>
    <w:rsid w:val="002F4A53"/>
    <w:rsid w:val="00306BD2"/>
    <w:rsid w:val="0030722E"/>
    <w:rsid w:val="00311ADC"/>
    <w:rsid w:val="003270ED"/>
    <w:rsid w:val="003279B1"/>
    <w:rsid w:val="003469CF"/>
    <w:rsid w:val="003501EF"/>
    <w:rsid w:val="00364C5D"/>
    <w:rsid w:val="0036768E"/>
    <w:rsid w:val="00367F7D"/>
    <w:rsid w:val="00384104"/>
    <w:rsid w:val="003877DE"/>
    <w:rsid w:val="003A1DEE"/>
    <w:rsid w:val="003B559B"/>
    <w:rsid w:val="003C7955"/>
    <w:rsid w:val="003D01E6"/>
    <w:rsid w:val="003D062C"/>
    <w:rsid w:val="003D1B79"/>
    <w:rsid w:val="003D4F13"/>
    <w:rsid w:val="003E360B"/>
    <w:rsid w:val="003E76BA"/>
    <w:rsid w:val="003F12FB"/>
    <w:rsid w:val="00412F59"/>
    <w:rsid w:val="00413AE1"/>
    <w:rsid w:val="004169C4"/>
    <w:rsid w:val="00426744"/>
    <w:rsid w:val="004655BC"/>
    <w:rsid w:val="0048242A"/>
    <w:rsid w:val="004A1AB5"/>
    <w:rsid w:val="004B5865"/>
    <w:rsid w:val="004B6B76"/>
    <w:rsid w:val="004B6CC2"/>
    <w:rsid w:val="004B6D2B"/>
    <w:rsid w:val="004C1C81"/>
    <w:rsid w:val="004C27EF"/>
    <w:rsid w:val="004C2914"/>
    <w:rsid w:val="004C5287"/>
    <w:rsid w:val="004D4D87"/>
    <w:rsid w:val="004D50B8"/>
    <w:rsid w:val="004F40CB"/>
    <w:rsid w:val="0050458D"/>
    <w:rsid w:val="00507C54"/>
    <w:rsid w:val="0051630A"/>
    <w:rsid w:val="005202F0"/>
    <w:rsid w:val="00533FED"/>
    <w:rsid w:val="005346EE"/>
    <w:rsid w:val="00537457"/>
    <w:rsid w:val="00543F4C"/>
    <w:rsid w:val="005460C8"/>
    <w:rsid w:val="0055482C"/>
    <w:rsid w:val="00571587"/>
    <w:rsid w:val="00576255"/>
    <w:rsid w:val="005A5734"/>
    <w:rsid w:val="005B54CF"/>
    <w:rsid w:val="005B6485"/>
    <w:rsid w:val="005B6B7A"/>
    <w:rsid w:val="005C3F3D"/>
    <w:rsid w:val="005E3EE0"/>
    <w:rsid w:val="005E4AA0"/>
    <w:rsid w:val="005E5DC3"/>
    <w:rsid w:val="005F0218"/>
    <w:rsid w:val="005F4734"/>
    <w:rsid w:val="006022CB"/>
    <w:rsid w:val="00602AFD"/>
    <w:rsid w:val="00605997"/>
    <w:rsid w:val="0061719F"/>
    <w:rsid w:val="00621E8E"/>
    <w:rsid w:val="00625AB0"/>
    <w:rsid w:val="006347B8"/>
    <w:rsid w:val="0063522C"/>
    <w:rsid w:val="0063617F"/>
    <w:rsid w:val="0064065E"/>
    <w:rsid w:val="0064232C"/>
    <w:rsid w:val="006426A1"/>
    <w:rsid w:val="00644588"/>
    <w:rsid w:val="00646D1A"/>
    <w:rsid w:val="00646F84"/>
    <w:rsid w:val="00654F3F"/>
    <w:rsid w:val="006572B1"/>
    <w:rsid w:val="00674BB0"/>
    <w:rsid w:val="00677278"/>
    <w:rsid w:val="0068790E"/>
    <w:rsid w:val="00692055"/>
    <w:rsid w:val="006B0879"/>
    <w:rsid w:val="006B1220"/>
    <w:rsid w:val="006B2378"/>
    <w:rsid w:val="006B25E2"/>
    <w:rsid w:val="006B3B81"/>
    <w:rsid w:val="006B55CD"/>
    <w:rsid w:val="006C1A03"/>
    <w:rsid w:val="006D48FF"/>
    <w:rsid w:val="006D73B3"/>
    <w:rsid w:val="006E1C9A"/>
    <w:rsid w:val="006E1FF1"/>
    <w:rsid w:val="006E322A"/>
    <w:rsid w:val="006F14F9"/>
    <w:rsid w:val="006F2314"/>
    <w:rsid w:val="006F2765"/>
    <w:rsid w:val="006F368D"/>
    <w:rsid w:val="007002ED"/>
    <w:rsid w:val="007032CB"/>
    <w:rsid w:val="00703CAE"/>
    <w:rsid w:val="00722A38"/>
    <w:rsid w:val="007336DB"/>
    <w:rsid w:val="007344F5"/>
    <w:rsid w:val="0077363F"/>
    <w:rsid w:val="007826F9"/>
    <w:rsid w:val="007844E7"/>
    <w:rsid w:val="00796BB2"/>
    <w:rsid w:val="007A0FF5"/>
    <w:rsid w:val="007A52D5"/>
    <w:rsid w:val="007B2176"/>
    <w:rsid w:val="007B2522"/>
    <w:rsid w:val="007C4F20"/>
    <w:rsid w:val="007C701B"/>
    <w:rsid w:val="007D52CA"/>
    <w:rsid w:val="007E5333"/>
    <w:rsid w:val="007E5482"/>
    <w:rsid w:val="007F063A"/>
    <w:rsid w:val="008030E0"/>
    <w:rsid w:val="0080649A"/>
    <w:rsid w:val="00813379"/>
    <w:rsid w:val="00814B2B"/>
    <w:rsid w:val="00815447"/>
    <w:rsid w:val="00827DB5"/>
    <w:rsid w:val="008310A5"/>
    <w:rsid w:val="0085555A"/>
    <w:rsid w:val="008623ED"/>
    <w:rsid w:val="00882CE8"/>
    <w:rsid w:val="0088618A"/>
    <w:rsid w:val="008866F1"/>
    <w:rsid w:val="00890164"/>
    <w:rsid w:val="008A1842"/>
    <w:rsid w:val="008A2CBE"/>
    <w:rsid w:val="008B4283"/>
    <w:rsid w:val="008B7B11"/>
    <w:rsid w:val="008C1647"/>
    <w:rsid w:val="008C4234"/>
    <w:rsid w:val="008C5916"/>
    <w:rsid w:val="008C7FE8"/>
    <w:rsid w:val="008D0380"/>
    <w:rsid w:val="008D5493"/>
    <w:rsid w:val="008F00B5"/>
    <w:rsid w:val="0090016A"/>
    <w:rsid w:val="0090172F"/>
    <w:rsid w:val="00902A72"/>
    <w:rsid w:val="00913539"/>
    <w:rsid w:val="00916852"/>
    <w:rsid w:val="009249EB"/>
    <w:rsid w:val="009256B8"/>
    <w:rsid w:val="00927133"/>
    <w:rsid w:val="0093082D"/>
    <w:rsid w:val="00930BF3"/>
    <w:rsid w:val="00964D3A"/>
    <w:rsid w:val="00971AE2"/>
    <w:rsid w:val="00974AA4"/>
    <w:rsid w:val="0098065E"/>
    <w:rsid w:val="009944FC"/>
    <w:rsid w:val="00997CE3"/>
    <w:rsid w:val="009A084F"/>
    <w:rsid w:val="009A4992"/>
    <w:rsid w:val="009B11E5"/>
    <w:rsid w:val="009D2FA2"/>
    <w:rsid w:val="009D304E"/>
    <w:rsid w:val="009D38EA"/>
    <w:rsid w:val="009E0BD7"/>
    <w:rsid w:val="009E2A2C"/>
    <w:rsid w:val="009E3F51"/>
    <w:rsid w:val="009E5195"/>
    <w:rsid w:val="00A00A04"/>
    <w:rsid w:val="00A0588B"/>
    <w:rsid w:val="00A237B6"/>
    <w:rsid w:val="00A40922"/>
    <w:rsid w:val="00A45002"/>
    <w:rsid w:val="00A460F2"/>
    <w:rsid w:val="00A528AE"/>
    <w:rsid w:val="00A607F0"/>
    <w:rsid w:val="00A62413"/>
    <w:rsid w:val="00A63715"/>
    <w:rsid w:val="00A909DF"/>
    <w:rsid w:val="00A95762"/>
    <w:rsid w:val="00A96E6C"/>
    <w:rsid w:val="00AA0B21"/>
    <w:rsid w:val="00AA4DB9"/>
    <w:rsid w:val="00AC0CB8"/>
    <w:rsid w:val="00AC32AE"/>
    <w:rsid w:val="00AC65D6"/>
    <w:rsid w:val="00AD5FD6"/>
    <w:rsid w:val="00AE4AD1"/>
    <w:rsid w:val="00AE5328"/>
    <w:rsid w:val="00AF1ABD"/>
    <w:rsid w:val="00AF4CF8"/>
    <w:rsid w:val="00B00448"/>
    <w:rsid w:val="00B1233A"/>
    <w:rsid w:val="00B125E6"/>
    <w:rsid w:val="00B2007C"/>
    <w:rsid w:val="00B21860"/>
    <w:rsid w:val="00B41C46"/>
    <w:rsid w:val="00B52833"/>
    <w:rsid w:val="00B52E0B"/>
    <w:rsid w:val="00B5485A"/>
    <w:rsid w:val="00B57D29"/>
    <w:rsid w:val="00B613C0"/>
    <w:rsid w:val="00B65264"/>
    <w:rsid w:val="00B74016"/>
    <w:rsid w:val="00B752C2"/>
    <w:rsid w:val="00B80B17"/>
    <w:rsid w:val="00BB3241"/>
    <w:rsid w:val="00BB7704"/>
    <w:rsid w:val="00BC5E1D"/>
    <w:rsid w:val="00BD5971"/>
    <w:rsid w:val="00BE43B0"/>
    <w:rsid w:val="00BF15F8"/>
    <w:rsid w:val="00C2230B"/>
    <w:rsid w:val="00C30740"/>
    <w:rsid w:val="00C32D76"/>
    <w:rsid w:val="00C41A3B"/>
    <w:rsid w:val="00C43908"/>
    <w:rsid w:val="00C53420"/>
    <w:rsid w:val="00C5551F"/>
    <w:rsid w:val="00C5765C"/>
    <w:rsid w:val="00C62120"/>
    <w:rsid w:val="00C66467"/>
    <w:rsid w:val="00C6722A"/>
    <w:rsid w:val="00C751EB"/>
    <w:rsid w:val="00C76606"/>
    <w:rsid w:val="00C86465"/>
    <w:rsid w:val="00C900B6"/>
    <w:rsid w:val="00CB4666"/>
    <w:rsid w:val="00CC3B84"/>
    <w:rsid w:val="00CD65FF"/>
    <w:rsid w:val="00CE75A7"/>
    <w:rsid w:val="00CF003D"/>
    <w:rsid w:val="00CF0BD7"/>
    <w:rsid w:val="00D06682"/>
    <w:rsid w:val="00D10D12"/>
    <w:rsid w:val="00D200F9"/>
    <w:rsid w:val="00D22140"/>
    <w:rsid w:val="00D2664C"/>
    <w:rsid w:val="00D54B4C"/>
    <w:rsid w:val="00D57A30"/>
    <w:rsid w:val="00D61239"/>
    <w:rsid w:val="00D73551"/>
    <w:rsid w:val="00D760AF"/>
    <w:rsid w:val="00D77818"/>
    <w:rsid w:val="00D77C4A"/>
    <w:rsid w:val="00D81128"/>
    <w:rsid w:val="00DB09A4"/>
    <w:rsid w:val="00DD1847"/>
    <w:rsid w:val="00DD1F2C"/>
    <w:rsid w:val="00DE3C1C"/>
    <w:rsid w:val="00E0123C"/>
    <w:rsid w:val="00E052F6"/>
    <w:rsid w:val="00E123E0"/>
    <w:rsid w:val="00E132F7"/>
    <w:rsid w:val="00E26B63"/>
    <w:rsid w:val="00E45E5D"/>
    <w:rsid w:val="00E51F07"/>
    <w:rsid w:val="00E52E4D"/>
    <w:rsid w:val="00E5341C"/>
    <w:rsid w:val="00E55254"/>
    <w:rsid w:val="00E57780"/>
    <w:rsid w:val="00E57D09"/>
    <w:rsid w:val="00E6086C"/>
    <w:rsid w:val="00E739EC"/>
    <w:rsid w:val="00E85BD7"/>
    <w:rsid w:val="00E90B9C"/>
    <w:rsid w:val="00E938E4"/>
    <w:rsid w:val="00E9569F"/>
    <w:rsid w:val="00EA4D25"/>
    <w:rsid w:val="00EA5B31"/>
    <w:rsid w:val="00EA7456"/>
    <w:rsid w:val="00EB43D5"/>
    <w:rsid w:val="00EB5275"/>
    <w:rsid w:val="00EB721C"/>
    <w:rsid w:val="00EC0019"/>
    <w:rsid w:val="00EC039B"/>
    <w:rsid w:val="00EC1572"/>
    <w:rsid w:val="00EC2EC7"/>
    <w:rsid w:val="00ED01F1"/>
    <w:rsid w:val="00EE679B"/>
    <w:rsid w:val="00EE7CC4"/>
    <w:rsid w:val="00EF3407"/>
    <w:rsid w:val="00F14A59"/>
    <w:rsid w:val="00F47BC9"/>
    <w:rsid w:val="00F66E8C"/>
    <w:rsid w:val="00F77FD6"/>
    <w:rsid w:val="00F83FB6"/>
    <w:rsid w:val="00F9721C"/>
    <w:rsid w:val="00FA69D3"/>
    <w:rsid w:val="00FB0618"/>
    <w:rsid w:val="00FB3DD8"/>
    <w:rsid w:val="00FB57C8"/>
    <w:rsid w:val="00FC58C5"/>
    <w:rsid w:val="00FE36B5"/>
    <w:rsid w:val="00FF199C"/>
    <w:rsid w:val="00FF251D"/>
    <w:rsid w:val="00FF6766"/>
    <w:rsid w:val="00FF79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BCB5B"/>
  <w15:chartTrackingRefBased/>
  <w15:docId w15:val="{48C84249-9839-49BF-8A67-032B3A25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4FC"/>
    <w:rPr>
      <w:lang w:val="en-US" w:eastAsia="en-US"/>
    </w:rPr>
  </w:style>
  <w:style w:type="paragraph" w:styleId="Heading1">
    <w:name w:val="heading 1"/>
    <w:basedOn w:val="Normal"/>
    <w:next w:val="Normal"/>
    <w:qFormat/>
    <w:rsid w:val="000C23A9"/>
    <w:pPr>
      <w:keepNext/>
      <w:tabs>
        <w:tab w:val="left" w:pos="432"/>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432"/>
        <w:tab w:val="left" w:pos="1008"/>
        <w:tab w:val="left" w:pos="1728"/>
        <w:tab w:val="left" w:pos="2448"/>
        <w:tab w:val="left" w:pos="2736"/>
        <w:tab w:val="left" w:pos="3168"/>
        <w:tab w:val="left" w:pos="3600"/>
        <w:tab w:val="left" w:pos="432"/>
        <w:tab w:val="left" w:pos="1008"/>
        <w:tab w:val="left" w:pos="1728"/>
        <w:tab w:val="left" w:pos="2448"/>
        <w:tab w:val="left" w:pos="2736"/>
        <w:tab w:val="left" w:pos="3168"/>
        <w:tab w:val="left" w:pos="3600"/>
        <w:tab w:val="left" w:pos="432"/>
        <w:tab w:val="left" w:pos="1008"/>
        <w:tab w:val="left" w:pos="1728"/>
        <w:tab w:val="left" w:pos="2448"/>
        <w:tab w:val="left" w:pos="2736"/>
        <w:tab w:val="left" w:pos="432"/>
      </w:tabs>
      <w:spacing w:line="240" w:lineRule="atLeast"/>
      <w:jc w:val="center"/>
      <w:outlineLvl w:val="0"/>
    </w:pPr>
    <w:rPr>
      <w:rFonts w:ascii="Book Antiqua" w:hAnsi="Book Antiqua"/>
      <w:b/>
      <w:sz w:val="26"/>
      <w:u w:val="doub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3A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s>
      <w:spacing w:line="240" w:lineRule="atLeast"/>
      <w:jc w:val="center"/>
    </w:pPr>
    <w:rPr>
      <w:rFonts w:ascii="Comic Sans MS" w:hAnsi="Comic Sans MS"/>
      <w:b/>
      <w:u w:val="single"/>
      <w:lang w:val="en-GB"/>
    </w:rPr>
  </w:style>
  <w:style w:type="paragraph" w:styleId="BodyTextIndent3">
    <w:name w:val="Body Text Indent 3"/>
    <w:basedOn w:val="Normal"/>
    <w:link w:val="BodyTextIndent3Char"/>
    <w:rsid w:val="000C23A9"/>
    <w:pPr>
      <w:ind w:left="720"/>
      <w:jc w:val="both"/>
    </w:pPr>
    <w:rPr>
      <w:sz w:val="24"/>
    </w:rPr>
  </w:style>
  <w:style w:type="paragraph" w:styleId="BodyTextIndent2">
    <w:name w:val="Body Text Indent 2"/>
    <w:basedOn w:val="Normal"/>
    <w:rsid w:val="000C23A9"/>
    <w:pPr>
      <w:ind w:left="720" w:hanging="720"/>
      <w:jc w:val="both"/>
    </w:pPr>
    <w:rPr>
      <w:sz w:val="22"/>
    </w:rPr>
  </w:style>
  <w:style w:type="paragraph" w:styleId="BodyTextIndent">
    <w:name w:val="Body Text Indent"/>
    <w:basedOn w:val="Normal"/>
    <w:rsid w:val="000C23A9"/>
    <w:pPr>
      <w:spacing w:after="120"/>
      <w:ind w:left="283"/>
    </w:pPr>
  </w:style>
  <w:style w:type="paragraph" w:styleId="Header">
    <w:name w:val="header"/>
    <w:basedOn w:val="Normal"/>
    <w:link w:val="HeaderChar"/>
    <w:rsid w:val="00A528AE"/>
    <w:pPr>
      <w:tabs>
        <w:tab w:val="center" w:pos="4513"/>
        <w:tab w:val="right" w:pos="9026"/>
      </w:tabs>
    </w:pPr>
  </w:style>
  <w:style w:type="character" w:customStyle="1" w:styleId="HeaderChar">
    <w:name w:val="Header Char"/>
    <w:link w:val="Header"/>
    <w:rsid w:val="00A528AE"/>
    <w:rPr>
      <w:lang w:val="en-US" w:eastAsia="en-US"/>
    </w:rPr>
  </w:style>
  <w:style w:type="paragraph" w:styleId="Footer">
    <w:name w:val="footer"/>
    <w:basedOn w:val="Normal"/>
    <w:link w:val="FooterChar"/>
    <w:rsid w:val="00A528AE"/>
    <w:pPr>
      <w:tabs>
        <w:tab w:val="center" w:pos="4513"/>
        <w:tab w:val="right" w:pos="9026"/>
      </w:tabs>
    </w:pPr>
  </w:style>
  <w:style w:type="character" w:customStyle="1" w:styleId="FooterChar">
    <w:name w:val="Footer Char"/>
    <w:link w:val="Footer"/>
    <w:rsid w:val="00A528AE"/>
    <w:rPr>
      <w:lang w:val="en-US" w:eastAsia="en-US"/>
    </w:rPr>
  </w:style>
  <w:style w:type="character" w:styleId="Hyperlink">
    <w:name w:val="Hyperlink"/>
    <w:rsid w:val="00FC58C5"/>
    <w:rPr>
      <w:color w:val="0000FF"/>
      <w:u w:val="single"/>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2E2BD3"/>
    <w:pPr>
      <w:ind w:left="720"/>
    </w:pPr>
    <w:rPr>
      <w:rFonts w:eastAsia="Calibri"/>
      <w:lang w:val="en-IE"/>
    </w:rPr>
  </w:style>
  <w:style w:type="paragraph" w:styleId="BalloonText">
    <w:name w:val="Balloon Text"/>
    <w:basedOn w:val="Normal"/>
    <w:link w:val="BalloonTextChar"/>
    <w:rsid w:val="008B7B11"/>
    <w:rPr>
      <w:rFonts w:ascii="Tahoma" w:hAnsi="Tahoma" w:cs="Tahoma"/>
      <w:sz w:val="16"/>
      <w:szCs w:val="16"/>
    </w:rPr>
  </w:style>
  <w:style w:type="character" w:customStyle="1" w:styleId="BalloonTextChar">
    <w:name w:val="Balloon Text Char"/>
    <w:link w:val="BalloonText"/>
    <w:rsid w:val="008B7B11"/>
    <w:rPr>
      <w:rFonts w:ascii="Tahoma" w:hAnsi="Tahoma" w:cs="Tahoma"/>
      <w:sz w:val="16"/>
      <w:szCs w:val="16"/>
      <w:lang w:val="en-US" w:eastAsia="en-US"/>
    </w:rPr>
  </w:style>
  <w:style w:type="paragraph" w:customStyle="1" w:styleId="Default">
    <w:name w:val="Default"/>
    <w:rsid w:val="0063522C"/>
    <w:pPr>
      <w:autoSpaceDE w:val="0"/>
      <w:autoSpaceDN w:val="0"/>
      <w:adjustRightInd w:val="0"/>
    </w:pPr>
    <w:rPr>
      <w:rFonts w:ascii="Calibri" w:hAnsi="Calibri" w:cs="Calibri"/>
      <w:color w:val="000000"/>
      <w:sz w:val="24"/>
      <w:szCs w:val="24"/>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FA69D3"/>
    <w:rPr>
      <w:rFonts w:eastAsia="Calibri"/>
      <w:lang w:eastAsia="en-US"/>
    </w:rPr>
  </w:style>
  <w:style w:type="character" w:customStyle="1" w:styleId="BodyTextIndent3Char">
    <w:name w:val="Body Text Indent 3 Char"/>
    <w:basedOn w:val="DefaultParagraphFont"/>
    <w:link w:val="BodyTextIndent3"/>
    <w:rsid w:val="0055482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167">
      <w:bodyDiv w:val="1"/>
      <w:marLeft w:val="0"/>
      <w:marRight w:val="0"/>
      <w:marTop w:val="0"/>
      <w:marBottom w:val="0"/>
      <w:divBdr>
        <w:top w:val="none" w:sz="0" w:space="0" w:color="auto"/>
        <w:left w:val="none" w:sz="0" w:space="0" w:color="auto"/>
        <w:bottom w:val="none" w:sz="0" w:space="0" w:color="auto"/>
        <w:right w:val="none" w:sz="0" w:space="0" w:color="auto"/>
      </w:divBdr>
    </w:div>
    <w:div w:id="360400846">
      <w:bodyDiv w:val="1"/>
      <w:marLeft w:val="0"/>
      <w:marRight w:val="0"/>
      <w:marTop w:val="0"/>
      <w:marBottom w:val="0"/>
      <w:divBdr>
        <w:top w:val="none" w:sz="0" w:space="0" w:color="auto"/>
        <w:left w:val="none" w:sz="0" w:space="0" w:color="auto"/>
        <w:bottom w:val="none" w:sz="0" w:space="0" w:color="auto"/>
        <w:right w:val="none" w:sz="0" w:space="0" w:color="auto"/>
      </w:divBdr>
    </w:div>
    <w:div w:id="1059331170">
      <w:bodyDiv w:val="1"/>
      <w:marLeft w:val="0"/>
      <w:marRight w:val="0"/>
      <w:marTop w:val="0"/>
      <w:marBottom w:val="0"/>
      <w:divBdr>
        <w:top w:val="none" w:sz="0" w:space="0" w:color="auto"/>
        <w:left w:val="none" w:sz="0" w:space="0" w:color="auto"/>
        <w:bottom w:val="none" w:sz="0" w:space="0" w:color="auto"/>
        <w:right w:val="none" w:sz="0" w:space="0" w:color="auto"/>
      </w:divBdr>
    </w:div>
    <w:div w:id="1321689962">
      <w:bodyDiv w:val="1"/>
      <w:marLeft w:val="0"/>
      <w:marRight w:val="0"/>
      <w:marTop w:val="0"/>
      <w:marBottom w:val="0"/>
      <w:divBdr>
        <w:top w:val="none" w:sz="0" w:space="0" w:color="auto"/>
        <w:left w:val="none" w:sz="0" w:space="0" w:color="auto"/>
        <w:bottom w:val="none" w:sz="0" w:space="0" w:color="auto"/>
        <w:right w:val="none" w:sz="0" w:space="0" w:color="auto"/>
      </w:divBdr>
    </w:div>
    <w:div w:id="1470316340">
      <w:bodyDiv w:val="1"/>
      <w:marLeft w:val="0"/>
      <w:marRight w:val="0"/>
      <w:marTop w:val="0"/>
      <w:marBottom w:val="0"/>
      <w:divBdr>
        <w:top w:val="none" w:sz="0" w:space="0" w:color="auto"/>
        <w:left w:val="none" w:sz="0" w:space="0" w:color="auto"/>
        <w:bottom w:val="none" w:sz="0" w:space="0" w:color="auto"/>
        <w:right w:val="none" w:sz="0" w:space="0" w:color="auto"/>
      </w:divBdr>
    </w:div>
    <w:div w:id="1695956304">
      <w:bodyDiv w:val="1"/>
      <w:marLeft w:val="0"/>
      <w:marRight w:val="0"/>
      <w:marTop w:val="0"/>
      <w:marBottom w:val="0"/>
      <w:divBdr>
        <w:top w:val="none" w:sz="0" w:space="0" w:color="auto"/>
        <w:left w:val="none" w:sz="0" w:space="0" w:color="auto"/>
        <w:bottom w:val="none" w:sz="0" w:space="0" w:color="auto"/>
        <w:right w:val="none" w:sz="0" w:space="0" w:color="auto"/>
      </w:divBdr>
    </w:div>
    <w:div w:id="19846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wexfordcoco.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ruitment@wexfordcoco.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wexfordcoco.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dbd8a2-ffdc-489e-8a44-b7a348c12ab0" xsi:nil="true"/>
    <lcf76f155ced4ddcb4097134ff3c332f xmlns="a2df6627-d15c-434a-894d-771cb7dd2a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AF1327F59388A48891148C36C6C5638" ma:contentTypeVersion="13" ma:contentTypeDescription="Create a new document." ma:contentTypeScope="" ma:versionID="327c1f2657e47bc2dae68bf490c6b8ca">
  <xsd:schema xmlns:xsd="http://www.w3.org/2001/XMLSchema" xmlns:xs="http://www.w3.org/2001/XMLSchema" xmlns:p="http://schemas.microsoft.com/office/2006/metadata/properties" xmlns:ns2="a2df6627-d15c-434a-894d-771cb7dd2ab1" xmlns:ns3="69dbd8a2-ffdc-489e-8a44-b7a348c12ab0" targetNamespace="http://schemas.microsoft.com/office/2006/metadata/properties" ma:root="true" ma:fieldsID="0f4a7308656e9256e5f3a6ba1f1eb72b" ns2:_="" ns3:_="">
    <xsd:import namespace="a2df6627-d15c-434a-894d-771cb7dd2ab1"/>
    <xsd:import namespace="69dbd8a2-ffdc-489e-8a44-b7a348c12a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f6627-d15c-434a-894d-771cb7dd2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bd8a2-ffdc-489e-8a44-b7a348c12a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6f9e4e-3d27-46d0-8719-eac1efaa0f03}" ma:internalName="TaxCatchAll" ma:showField="CatchAllData" ma:web="69dbd8a2-ffdc-489e-8a44-b7a348c12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0ADE-76E0-4D27-B9FD-F1A61DE87079}">
  <ds:schemaRefs>
    <ds:schemaRef ds:uri="http://schemas.microsoft.com/sharepoint/v3/contenttype/forms"/>
  </ds:schemaRefs>
</ds:datastoreItem>
</file>

<file path=customXml/itemProps2.xml><?xml version="1.0" encoding="utf-8"?>
<ds:datastoreItem xmlns:ds="http://schemas.openxmlformats.org/officeDocument/2006/customXml" ds:itemID="{5AC50F47-BA4B-4AAE-868D-D3BDBF65F767}">
  <ds:schemaRefs>
    <ds:schemaRef ds:uri="http://schemas.microsoft.com/office/2006/metadata/properties"/>
    <ds:schemaRef ds:uri="http://schemas.microsoft.com/office/infopath/2007/PartnerControls"/>
    <ds:schemaRef ds:uri="69dbd8a2-ffdc-489e-8a44-b7a348c12ab0"/>
    <ds:schemaRef ds:uri="a2df6627-d15c-434a-894d-771cb7dd2ab1"/>
  </ds:schemaRefs>
</ds:datastoreItem>
</file>

<file path=customXml/itemProps3.xml><?xml version="1.0" encoding="utf-8"?>
<ds:datastoreItem xmlns:ds="http://schemas.openxmlformats.org/officeDocument/2006/customXml" ds:itemID="{6BD701B2-5525-4A8C-A46A-259859175C52}">
  <ds:schemaRefs>
    <ds:schemaRef ds:uri="http://schemas.openxmlformats.org/officeDocument/2006/bibliography"/>
  </ds:schemaRefs>
</ds:datastoreItem>
</file>

<file path=customXml/itemProps4.xml><?xml version="1.0" encoding="utf-8"?>
<ds:datastoreItem xmlns:ds="http://schemas.openxmlformats.org/officeDocument/2006/customXml" ds:itemID="{0FEA936D-4326-4689-A162-DFE452D2F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f6627-d15c-434a-894d-771cb7dd2ab1"/>
    <ds:schemaRef ds:uri="69dbd8a2-ffdc-489e-8a44-b7a348c1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Pages>
  <Words>2598</Words>
  <Characters>13976</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WEXFORD  LOCAL AUTHORITIES</vt:lpstr>
    </vt:vector>
  </TitlesOfParts>
  <Company>Wexford County Council</Company>
  <LinksUpToDate>false</LinksUpToDate>
  <CharactersWithSpaces>16541</CharactersWithSpaces>
  <SharedDoc>false</SharedDoc>
  <HLinks>
    <vt:vector size="24" baseType="variant">
      <vt:variant>
        <vt:i4>917544</vt:i4>
      </vt:variant>
      <vt:variant>
        <vt:i4>9</vt:i4>
      </vt:variant>
      <vt:variant>
        <vt:i4>0</vt:i4>
      </vt:variant>
      <vt:variant>
        <vt:i4>5</vt:i4>
      </vt:variant>
      <vt:variant>
        <vt:lpwstr>mailto:recruitment@wexfordcoco.ie</vt:lpwstr>
      </vt:variant>
      <vt:variant>
        <vt:lpwstr/>
      </vt:variant>
      <vt:variant>
        <vt:i4>917544</vt:i4>
      </vt:variant>
      <vt:variant>
        <vt:i4>6</vt:i4>
      </vt:variant>
      <vt:variant>
        <vt:i4>0</vt:i4>
      </vt:variant>
      <vt:variant>
        <vt:i4>5</vt:i4>
      </vt:variant>
      <vt:variant>
        <vt:lpwstr>mailto:recruitment@wexfordcoco.ie</vt:lpwstr>
      </vt:variant>
      <vt:variant>
        <vt:lpwstr/>
      </vt:variant>
      <vt:variant>
        <vt:i4>917544</vt:i4>
      </vt:variant>
      <vt:variant>
        <vt:i4>3</vt:i4>
      </vt:variant>
      <vt:variant>
        <vt:i4>0</vt:i4>
      </vt:variant>
      <vt:variant>
        <vt:i4>5</vt:i4>
      </vt:variant>
      <vt:variant>
        <vt:lpwstr>mailto:recruitment@wexfordcoco.ie</vt:lpwstr>
      </vt:variant>
      <vt:variant>
        <vt:lpwstr/>
      </vt:variant>
      <vt:variant>
        <vt:i4>917544</vt:i4>
      </vt:variant>
      <vt:variant>
        <vt:i4>0</vt:i4>
      </vt:variant>
      <vt:variant>
        <vt:i4>0</vt:i4>
      </vt:variant>
      <vt:variant>
        <vt:i4>5</vt:i4>
      </vt:variant>
      <vt:variant>
        <vt:lpwstr>mailto:recruitment@wexfordcoco.ie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WEXFORD  LOCAL AUTHORITIES</dc:title>
  <dc:subject/>
  <dc:creator>alicek</dc:creator>
  <cp:keywords/>
  <cp:lastModifiedBy>Stephanie Furlong</cp:lastModifiedBy>
  <cp:revision>120</cp:revision>
  <cp:lastPrinted>2025-07-18T08:58:00Z</cp:lastPrinted>
  <dcterms:created xsi:type="dcterms:W3CDTF">2024-11-12T11:46:00Z</dcterms:created>
  <dcterms:modified xsi:type="dcterms:W3CDTF">2025-07-21T10:19:00Z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0x010100BAF1327F59388A48891148C36C6C5638</vt:lpwstr>
  </property>
  <property fmtid="{D5CDD505-2E9C-101B-9397-08002B2CF9AE}" pid="3" name="Order">
    <vt:r8>1527400</vt:r8>
  </property>
  <property fmtid="{D5CDD505-2E9C-101B-9397-08002B2CF9AE}" pid="4" name="MediaServiceImageTags">
    <vt:lpwstr/>
  </property>
</Properties>
</file>