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3837C2" w:rsidRDefault="00C76BFE" w:rsidP="00A30267">
            <w:pPr>
              <w:pStyle w:val="NoSpacing"/>
              <w:jc w:val="center"/>
              <w:rPr>
                <w:b/>
                <w:color w:val="FFFFFF"/>
                <w:sz w:val="32"/>
                <w:szCs w:val="32"/>
              </w:rPr>
            </w:pPr>
            <w:r>
              <w:rPr>
                <w:b/>
                <w:color w:val="FFFFFF"/>
                <w:sz w:val="32"/>
                <w:szCs w:val="32"/>
              </w:rPr>
              <w:t>Community Environment Action Fund (</w:t>
            </w:r>
            <w:r w:rsidR="000E250E" w:rsidRPr="003837C2">
              <w:rPr>
                <w:b/>
                <w:color w:val="FFFFFF"/>
                <w:sz w:val="32"/>
                <w:szCs w:val="32"/>
              </w:rPr>
              <w:t>Local Agenda 21</w:t>
            </w:r>
            <w:r>
              <w:rPr>
                <w:b/>
                <w:color w:val="FFFFFF"/>
                <w:sz w:val="32"/>
                <w:szCs w:val="32"/>
              </w:rPr>
              <w:t>)</w:t>
            </w:r>
          </w:p>
          <w:p w:rsidR="000E250E" w:rsidRDefault="00C76BFE" w:rsidP="00A30267">
            <w:pPr>
              <w:pStyle w:val="NoSpacing"/>
              <w:jc w:val="center"/>
            </w:pPr>
            <w:r>
              <w:rPr>
                <w:b/>
                <w:color w:val="FFFFFF"/>
                <w:sz w:val="32"/>
                <w:szCs w:val="32"/>
              </w:rPr>
              <w:t xml:space="preserve">2019 </w:t>
            </w:r>
            <w:r w:rsidR="000E250E"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under the Freedom of Information Acts and under the European Communities (Access to Information on the Environment) Regulations.</w:t>
      </w:r>
    </w:p>
    <w:p w:rsidR="00E07573" w:rsidRPr="0085231F" w:rsidRDefault="00E07573" w:rsidP="0085231F">
      <w:r w:rsidRPr="0085231F">
        <w:t xml:space="preserve">Submission of completed applications by </w:t>
      </w:r>
      <w:r w:rsidR="0085231F">
        <w:t xml:space="preserve">way of </w:t>
      </w:r>
      <w:r w:rsidRPr="0085231F">
        <w:t xml:space="preserve">email is preferred and can be emailed to </w:t>
      </w:r>
      <w:hyperlink r:id="rId9" w:history="1">
        <w:r w:rsidRPr="0085231F">
          <w:rPr>
            <w:rStyle w:val="Hyperlink"/>
            <w:rFonts w:cs="Calibri"/>
          </w:rPr>
          <w:t>community@wexfordcoco.ie</w:t>
        </w:r>
      </w:hyperlink>
      <w:r w:rsidRPr="0085231F">
        <w:t xml:space="preserve">.   Alternatively, completed application forms can be posted to Community Section, Wexford County Council, </w:t>
      </w:r>
      <w:proofErr w:type="spellStart"/>
      <w:r w:rsidRPr="0085231F">
        <w:t>Carricklawn</w:t>
      </w:r>
      <w:proofErr w:type="spellEnd"/>
      <w:r w:rsidRPr="0085231F">
        <w:t>, Wexford</w:t>
      </w:r>
      <w:r w:rsidR="00D44328">
        <w:t xml:space="preserve"> Town</w:t>
      </w:r>
      <w:r w:rsidRPr="0085231F">
        <w:t xml:space="preserve">, </w:t>
      </w:r>
      <w:proofErr w:type="gramStart"/>
      <w:r w:rsidRPr="0085231F">
        <w:t>Y35</w:t>
      </w:r>
      <w:proofErr w:type="gramEnd"/>
      <w:r w:rsidRPr="0085231F">
        <w:t xml:space="preserve"> WY93.  </w:t>
      </w:r>
      <w:r w:rsidR="0085231F" w:rsidRPr="0085231F">
        <w:t>Please contact the Community Section on 053 9196520 with any queries.</w:t>
      </w:r>
      <w:bookmarkStart w:id="0" w:name="_GoBack"/>
      <w:bookmarkEnd w:id="0"/>
    </w:p>
    <w:p w:rsidR="00E07573" w:rsidRDefault="00E07573" w:rsidP="000E25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r w:rsidR="000771BA">
        <w:rPr>
          <w:i/>
          <w:sz w:val="16"/>
          <w:szCs w:val="16"/>
        </w:rPr>
        <w:t>31 August</w:t>
      </w:r>
      <w:r w:rsidR="009D00CB" w:rsidRPr="00E82BF8">
        <w:rPr>
          <w:i/>
          <w:sz w:val="16"/>
          <w:szCs w:val="16"/>
        </w:rPr>
        <w:t xml:space="preserve"> 20</w:t>
      </w:r>
      <w:r w:rsidR="004D647F">
        <w:rPr>
          <w:i/>
          <w:sz w:val="16"/>
          <w:szCs w:val="16"/>
        </w:rPr>
        <w:t>20</w:t>
      </w:r>
      <w:r w:rsidR="009D00CB" w:rsidRPr="00E82BF8">
        <w:rPr>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p w:rsidR="00C76BFE" w:rsidRDefault="00C76BFE" w:rsidP="003420DC">
            <w:pPr>
              <w:pStyle w:val="NoSpacing"/>
            </w:pPr>
          </w:p>
          <w:p w:rsidR="00C76BFE" w:rsidRDefault="00C76BFE" w:rsidP="003420DC">
            <w:pPr>
              <w:pStyle w:val="NoSpacing"/>
            </w:pPr>
          </w:p>
          <w:p w:rsidR="00C76BFE" w:rsidRDefault="00C76BFE" w:rsidP="003420DC">
            <w:pPr>
              <w:pStyle w:val="NoSpacing"/>
            </w:pPr>
          </w:p>
        </w:tc>
      </w:tr>
      <w:tr w:rsidR="00843146" w:rsidTr="000F4673">
        <w:tc>
          <w:tcPr>
            <w:tcW w:w="9242" w:type="dxa"/>
            <w:shd w:val="clear" w:color="auto" w:fill="00B050"/>
          </w:tcPr>
          <w:p w:rsidR="00843146" w:rsidRPr="00843146" w:rsidRDefault="00700EF9" w:rsidP="00F70142">
            <w:pPr>
              <w:pStyle w:val="Heading1"/>
            </w:pPr>
            <w:r>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w:t>
      </w:r>
      <w:proofErr w:type="gramStart"/>
      <w:r w:rsidRPr="000F4673">
        <w:rPr>
          <w:rFonts w:cs="Calibri"/>
          <w:color w:val="000000"/>
        </w:rPr>
        <w:t>e.g</w:t>
      </w:r>
      <w:proofErr w:type="gramEnd"/>
      <w:r w:rsidRPr="000F4673">
        <w:rPr>
          <w:rFonts w:cs="Calibri"/>
          <w:color w:val="000000"/>
        </w:rPr>
        <w:t>.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29845</wp:posOffset>
                </wp:positionV>
                <wp:extent cx="238125" cy="161925"/>
                <wp:effectExtent l="9525" t="10795" r="9525"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mc:Fallback>
        </mc:AlternateContent>
      </w:r>
      <w:r w:rsidR="00FD237F">
        <w:t>Training, Education and similar Awareness-Raising Initiatives e.g. Workshop</w:t>
      </w:r>
      <w:r w:rsidR="00FD237F">
        <w:tab/>
      </w:r>
      <w:r w:rsidR="00FD237F">
        <w:tab/>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5076825</wp:posOffset>
                </wp:positionH>
                <wp:positionV relativeFrom="paragraph">
                  <wp:posOffset>11430</wp:posOffset>
                </wp:positionV>
                <wp:extent cx="257175" cy="190500"/>
                <wp:effectExtent l="9525" t="11430" r="9525"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9.75pt;margin-top:.9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mc:Fallback>
        </mc:AlternateContent>
      </w:r>
      <w:r w:rsidR="00FD237F">
        <w:t xml:space="preserve">School/Community Gardens &amp; Allotments </w:t>
      </w:r>
      <w:r w:rsidR="00FD237F">
        <w:tab/>
      </w:r>
      <w:r w:rsidR="00FD237F">
        <w:tab/>
      </w:r>
      <w:r w:rsidR="00FD237F">
        <w:tab/>
      </w:r>
      <w:r w:rsidR="00FD237F">
        <w:tab/>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3175</wp:posOffset>
                </wp:positionV>
                <wp:extent cx="257175" cy="180975"/>
                <wp:effectExtent l="9525" t="1270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75pt;margin-top:.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mc:Fallback>
        </mc:AlternateContent>
      </w:r>
      <w:r w:rsidR="00FD237F">
        <w:t xml:space="preserve">Development of Community Areas including Wildlife and Biodiversity </w:t>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318135</wp:posOffset>
                </wp:positionV>
                <wp:extent cx="238125" cy="190500"/>
                <wp:effectExtent l="9525" t="13335" r="952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01.25pt;margin-top:25.0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5076825</wp:posOffset>
                </wp:positionH>
                <wp:positionV relativeFrom="paragraph">
                  <wp:posOffset>3810</wp:posOffset>
                </wp:positionV>
                <wp:extent cx="257175" cy="180975"/>
                <wp:effectExtent l="9525" t="13335" r="9525"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9.75pt;margin-top:.3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mc:Fallback>
        </mc:AlternateContent>
      </w:r>
      <w:r w:rsidR="00FD237F">
        <w:t xml:space="preserve">Repair, Reuse, Recycling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299720</wp:posOffset>
                </wp:positionV>
                <wp:extent cx="257175" cy="161925"/>
                <wp:effectExtent l="9525" t="13970" r="952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75pt;margin-top:23.6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mc:Fallback>
        </mc:AlternateContent>
      </w:r>
      <w:r w:rsidR="00FD237F">
        <w:t xml:space="preserve">Composting and Rainwater Harvesting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290830</wp:posOffset>
                </wp:positionV>
                <wp:extent cx="238125" cy="190500"/>
                <wp:effectExtent l="9525" t="508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01.25pt;margin-top:22.9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mc:Fallback>
        </mc:AlternateConten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700EF9">
            <w:pPr>
              <w:pStyle w:val="Heading1"/>
            </w:pPr>
            <w:r>
              <w:t xml:space="preserve">6.1 Partnership Arrangements including community partners involved with this project e.g. Tidy Towns groups, schools, local </w:t>
            </w:r>
            <w:proofErr w:type="spellStart"/>
            <w:r>
              <w:t>environmentals</w:t>
            </w:r>
            <w:proofErr w:type="spellEnd"/>
            <w:r>
              <w:t xml:space="preserve">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0771BA">
            <w:pPr>
              <w:pStyle w:val="Heading1"/>
            </w:pPr>
            <w:r>
              <w:t xml:space="preserve">6.3 </w:t>
            </w:r>
            <w:r w:rsidR="007A6C67">
              <w:t xml:space="preserve">Positive </w:t>
            </w:r>
            <w:r w:rsidR="000771BA">
              <w:t>Impacts on Climate and/or Biodiversity (if any)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673" w:rsidTr="000F4673">
        <w:tc>
          <w:tcPr>
            <w:tcW w:w="9242" w:type="dxa"/>
            <w:tcBorders>
              <w:bottom w:val="single" w:sz="4" w:space="0" w:color="auto"/>
            </w:tcBorders>
            <w:shd w:val="clear" w:color="auto" w:fill="00B050"/>
          </w:tcPr>
          <w:p w:rsidR="000F4673" w:rsidRPr="000F4673" w:rsidRDefault="002F7285" w:rsidP="000F4673">
            <w:pPr>
              <w:pStyle w:val="Heading1"/>
            </w:pPr>
            <w:r>
              <w:rPr>
                <w:noProof/>
                <w:lang w:eastAsia="en-IE"/>
              </w:rPr>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219710</wp:posOffset>
                      </wp:positionV>
                      <wp:extent cx="247650" cy="200660"/>
                      <wp:effectExtent l="9525" t="10160"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7.5pt;margin-top:17.3pt;width:1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1543050</wp:posOffset>
                      </wp:positionH>
                      <wp:positionV relativeFrom="paragraph">
                        <wp:posOffset>219710</wp:posOffset>
                      </wp:positionV>
                      <wp:extent cx="271145" cy="200660"/>
                      <wp:effectExtent l="9525" t="10160"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21.5pt;margin-top:17.3pt;width:21.3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mc:Fallback>
              </mc:AlternateContent>
            </w:r>
            <w:r w:rsidR="00BF1229">
              <w:t>8</w:t>
            </w:r>
            <w:r w:rsidR="000F4673">
              <w:t xml:space="preserve">. Have you applied for </w:t>
            </w:r>
            <w:proofErr w:type="gramStart"/>
            <w:r w:rsidR="000F4673">
              <w:t>funding  from</w:t>
            </w:r>
            <w:proofErr w:type="gramEnd"/>
            <w:r w:rsidR="000F4673">
              <w:t xml:space="preserve">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75021" w:rsidTr="00304D2F">
        <w:tc>
          <w:tcPr>
            <w:tcW w:w="9276" w:type="dxa"/>
            <w:shd w:val="clear" w:color="auto" w:fill="00B050"/>
          </w:tcPr>
          <w:p w:rsidR="00F75021" w:rsidRDefault="002F7285" w:rsidP="008B281F">
            <w:pPr>
              <w:pStyle w:val="Heading1"/>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259080</wp:posOffset>
                      </wp:positionV>
                      <wp:extent cx="276225" cy="152400"/>
                      <wp:effectExtent l="12065" t="11430" r="698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54.2pt;margin-top:20.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259080</wp:posOffset>
                      </wp:positionV>
                      <wp:extent cx="257175" cy="152400"/>
                      <wp:effectExtent l="952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78.25pt;margin-top:20.4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mc:Fallback>
              </mc:AlternateConten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proofErr w:type="gramStart"/>
            <w:r>
              <w:t>and</w:t>
            </w:r>
            <w:proofErr w:type="gramEnd"/>
            <w:r>
              <w:t xml:space="preserve">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17D0" w:rsidTr="00FB7217">
        <w:tc>
          <w:tcPr>
            <w:tcW w:w="9242" w:type="dxa"/>
            <w:shd w:val="clear" w:color="auto" w:fill="00B050"/>
          </w:tcPr>
          <w:p w:rsidR="004C17D0" w:rsidRDefault="004C17D0" w:rsidP="00FB7217">
            <w:pPr>
              <w:pStyle w:val="Heading1"/>
            </w:pPr>
            <w:r>
              <w:t xml:space="preserve">10. Summary of </w:t>
            </w:r>
            <w:r w:rsidR="004B3969">
              <w:t xml:space="preserve">Project </w:t>
            </w:r>
            <w:r>
              <w:t>Costs</w:t>
            </w:r>
          </w:p>
        </w:tc>
      </w:tr>
    </w:tbl>
    <w:p w:rsidR="004C17D0" w:rsidRDefault="004C17D0" w:rsidP="004C17D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C17D0" w:rsidTr="00FB7217">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Cost Item</w:t>
            </w:r>
          </w:p>
        </w:tc>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Amount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Pr="00AC33FB" w:rsidRDefault="004C17D0" w:rsidP="00FB7217">
            <w:pPr>
              <w:rPr>
                <w:b/>
              </w:rPr>
            </w:pPr>
            <w:r w:rsidRPr="00AC33FB">
              <w:rPr>
                <w:b/>
              </w:rPr>
              <w:t>Total Costs</w:t>
            </w:r>
          </w:p>
        </w:tc>
        <w:tc>
          <w:tcPr>
            <w:tcW w:w="2500" w:type="pct"/>
            <w:shd w:val="clear" w:color="auto" w:fill="auto"/>
          </w:tcPr>
          <w:p w:rsidR="004C17D0" w:rsidRDefault="004C17D0" w:rsidP="00FB7217">
            <w:r w:rsidRPr="00D60240">
              <w:t>€</w:t>
            </w:r>
          </w:p>
        </w:tc>
      </w:tr>
    </w:tbl>
    <w:p w:rsidR="003837C2" w:rsidRDefault="003837C2" w:rsidP="00FB2DF3">
      <w:pPr>
        <w:pStyle w:val="NoSpacing"/>
      </w:pPr>
    </w:p>
    <w:p w:rsidR="004C17D0" w:rsidRDefault="004C17D0"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4C17D0">
            <w:pPr>
              <w:pStyle w:val="NoSpacing"/>
              <w:ind w:left="135"/>
              <w:rPr>
                <w:b/>
                <w:color w:val="FFFFFF" w:themeColor="background1"/>
                <w:sz w:val="28"/>
                <w:szCs w:val="28"/>
              </w:rPr>
            </w:pPr>
            <w:r w:rsidRPr="00E82BF8">
              <w:rPr>
                <w:b/>
                <w:color w:val="FFFFFF" w:themeColor="background1"/>
                <w:sz w:val="28"/>
                <w:szCs w:val="28"/>
              </w:rPr>
              <w:t>1</w:t>
            </w:r>
            <w:r w:rsidR="004C17D0">
              <w:rPr>
                <w:b/>
                <w:color w:val="FFFFFF" w:themeColor="background1"/>
                <w:sz w:val="28"/>
                <w:szCs w:val="28"/>
              </w:rPr>
              <w:t>1</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r w:rsidR="000771BA">
        <w:t xml:space="preserve"> and GDPR</w:t>
      </w:r>
      <w:r>
        <w:t>.</w:t>
      </w: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r>
        <w:t>Signed</w:t>
      </w:r>
      <w:proofErr w:type="gramStart"/>
      <w:r>
        <w:t>:_</w:t>
      </w:r>
      <w:proofErr w:type="gramEnd"/>
      <w:r>
        <w:t>___________________</w:t>
      </w:r>
      <w:r>
        <w:tab/>
        <w:t>______</w:t>
      </w:r>
      <w:r>
        <w:tab/>
      </w:r>
      <w:r>
        <w:tab/>
      </w:r>
      <w:r>
        <w:tab/>
      </w:r>
      <w:r>
        <w:tab/>
        <w:t>Date:_______________________</w:t>
      </w:r>
    </w:p>
    <w:p w:rsidR="002C0F1B" w:rsidRDefault="002C0F1B" w:rsidP="00FB2DF3">
      <w:pPr>
        <w:pStyle w:val="NoSpacing"/>
      </w:pPr>
    </w:p>
    <w:p w:rsidR="008E4A69" w:rsidRDefault="008E4A69" w:rsidP="00FB2DF3">
      <w:pPr>
        <w:pStyle w:val="NoSpacing"/>
        <w:rPr>
          <w:b/>
          <w:u w:val="single"/>
        </w:rPr>
      </w:pPr>
    </w:p>
    <w:p w:rsidR="0085231F" w:rsidRDefault="0085231F" w:rsidP="00F63207">
      <w:pPr>
        <w:pBdr>
          <w:bottom w:val="single" w:sz="4" w:space="1" w:color="auto"/>
        </w:pBdr>
        <w:spacing w:after="120" w:line="360" w:lineRule="auto"/>
        <w:jc w:val="center"/>
        <w:rPr>
          <w:rFonts w:asciiTheme="minorHAnsi" w:hAnsiTheme="minorHAnsi" w:cstheme="minorHAnsi"/>
          <w:b/>
          <w:lang w:val="en-GB"/>
        </w:rPr>
      </w:pPr>
    </w:p>
    <w:p w:rsidR="0085231F" w:rsidRDefault="0085231F" w:rsidP="00F63207">
      <w:pPr>
        <w:pBdr>
          <w:bottom w:val="single" w:sz="4" w:space="1" w:color="auto"/>
        </w:pBdr>
        <w:spacing w:after="120" w:line="360" w:lineRule="auto"/>
        <w:jc w:val="center"/>
        <w:rPr>
          <w:rFonts w:asciiTheme="minorHAnsi" w:hAnsiTheme="minorHAnsi" w:cstheme="minorHAnsi"/>
          <w:b/>
          <w:lang w:val="en-GB"/>
        </w:rPr>
      </w:pPr>
    </w:p>
    <w:p w:rsidR="0085231F" w:rsidRDefault="0085231F" w:rsidP="00F63207">
      <w:pPr>
        <w:pBdr>
          <w:bottom w:val="single" w:sz="4" w:space="1" w:color="auto"/>
        </w:pBdr>
        <w:spacing w:after="120" w:line="360" w:lineRule="auto"/>
        <w:jc w:val="center"/>
        <w:rPr>
          <w:rFonts w:asciiTheme="minorHAnsi" w:hAnsiTheme="minorHAnsi" w:cstheme="minorHAnsi"/>
          <w:b/>
          <w:lang w:val="en-GB"/>
        </w:rPr>
      </w:pPr>
    </w:p>
    <w:p w:rsidR="00F63207" w:rsidRPr="0085231F" w:rsidRDefault="00F63207" w:rsidP="00F63207">
      <w:pPr>
        <w:pBdr>
          <w:bottom w:val="single" w:sz="4" w:space="1" w:color="auto"/>
        </w:pBdr>
        <w:spacing w:after="120" w:line="360" w:lineRule="auto"/>
        <w:jc w:val="center"/>
        <w:rPr>
          <w:rFonts w:cs="Calibri"/>
          <w:b/>
          <w:lang w:val="en-GB"/>
        </w:rPr>
      </w:pPr>
      <w:r w:rsidRPr="0085231F">
        <w:rPr>
          <w:rFonts w:cs="Calibri"/>
          <w:b/>
          <w:lang w:val="en-GB"/>
        </w:rPr>
        <w:lastRenderedPageBreak/>
        <w:t>Data Protection Act 2018 &amp; GDPR Regulations</w:t>
      </w:r>
    </w:p>
    <w:p w:rsidR="00F63207" w:rsidRPr="0085231F" w:rsidRDefault="00F63207" w:rsidP="00F63207">
      <w:pPr>
        <w:spacing w:after="120" w:line="360" w:lineRule="auto"/>
        <w:rPr>
          <w:rFonts w:cs="Calibri"/>
          <w:b/>
          <w:lang w:val="en-GB"/>
        </w:rPr>
      </w:pPr>
      <w:r w:rsidRPr="0085231F">
        <w:rPr>
          <w:rFonts w:cs="Calibri"/>
          <w:b/>
          <w:lang w:val="en-GB"/>
        </w:rPr>
        <w:t>Paper and Computerised Records</w:t>
      </w:r>
    </w:p>
    <w:p w:rsidR="00F63207" w:rsidRPr="0085231F" w:rsidRDefault="00F63207" w:rsidP="00E07573">
      <w:pPr>
        <w:spacing w:line="240" w:lineRule="auto"/>
        <w:jc w:val="both"/>
        <w:rPr>
          <w:rFonts w:cs="Calibri"/>
          <w:lang w:val="en-GB"/>
        </w:rPr>
      </w:pPr>
      <w:r w:rsidRPr="0085231F">
        <w:rPr>
          <w:rFonts w:cs="Calibri"/>
          <w:lang w:val="en-GB"/>
        </w:rPr>
        <w:t>Wexford County Council supports community development initiatives and projects throughout County Wexford and is required to collect information from individuals and community groups who it assists with associated grant aid, etc.</w:t>
      </w:r>
    </w:p>
    <w:p w:rsidR="00F63207" w:rsidRPr="0085231F" w:rsidRDefault="00F63207" w:rsidP="00E07573">
      <w:pPr>
        <w:spacing w:line="240" w:lineRule="auto"/>
        <w:jc w:val="both"/>
        <w:rPr>
          <w:rFonts w:cs="Calibri"/>
          <w:lang w:val="en-US"/>
        </w:rPr>
      </w:pPr>
      <w:r w:rsidRPr="0085231F">
        <w:rPr>
          <w:rFonts w:cs="Calibri"/>
          <w:lang w:val="en-US"/>
        </w:rPr>
        <w:t xml:space="preserve">Some of the information sought is personal data and sensitive personal data which will be processed and securely stored by </w:t>
      </w:r>
      <w:r w:rsidRPr="0085231F">
        <w:rPr>
          <w:rFonts w:cs="Calibri"/>
          <w:lang w:val="en-GB"/>
        </w:rPr>
        <w:t xml:space="preserve">Wexford County Council </w:t>
      </w:r>
      <w:r w:rsidRPr="0085231F">
        <w:rPr>
          <w:rFonts w:cs="Calibri"/>
          <w:lang w:val="en-US"/>
        </w:rPr>
        <w:t xml:space="preserve">in paper and electronic form in compliance with the above Acts and GDPR Legislation. </w:t>
      </w:r>
    </w:p>
    <w:p w:rsidR="00F63207" w:rsidRPr="0085231F" w:rsidRDefault="00F63207" w:rsidP="00E07573">
      <w:pPr>
        <w:spacing w:line="240" w:lineRule="auto"/>
        <w:jc w:val="both"/>
        <w:rPr>
          <w:rFonts w:cs="Calibri"/>
          <w:lang w:val="en-US"/>
        </w:rPr>
      </w:pPr>
      <w:r w:rsidRPr="0085231F">
        <w:rPr>
          <w:rFonts w:cs="Calibri"/>
          <w:lang w:val="en-US"/>
        </w:rPr>
        <w:t>Information subsequently received may be added to such records. You, as a Data Subject, have a number of rights under the Acts, including access to your information.</w:t>
      </w:r>
    </w:p>
    <w:p w:rsidR="00F63207" w:rsidRPr="0085231F" w:rsidRDefault="00F63207" w:rsidP="00E07573">
      <w:pPr>
        <w:spacing w:line="240" w:lineRule="auto"/>
        <w:jc w:val="both"/>
        <w:rPr>
          <w:rFonts w:cs="Calibri"/>
          <w:lang w:val="en-US"/>
        </w:rPr>
      </w:pPr>
      <w:r w:rsidRPr="0085231F">
        <w:rPr>
          <w:rFonts w:cs="Calibri"/>
          <w:lang w:val="en-US"/>
        </w:rPr>
        <w:t xml:space="preserve">Requests should be addressed to: Freedom of Information Office, Wexford County Council, County Hall, </w:t>
      </w:r>
      <w:proofErr w:type="spellStart"/>
      <w:r w:rsidRPr="0085231F">
        <w:rPr>
          <w:rFonts w:cs="Calibri"/>
          <w:lang w:val="en-US"/>
        </w:rPr>
        <w:t>Carricklawn</w:t>
      </w:r>
      <w:proofErr w:type="spellEnd"/>
      <w:r w:rsidRPr="0085231F">
        <w:rPr>
          <w:rFonts w:cs="Calibri"/>
          <w:lang w:val="en-US"/>
        </w:rPr>
        <w:t xml:space="preserve">, Wexford Town, </w:t>
      </w:r>
      <w:proofErr w:type="gramStart"/>
      <w:r w:rsidRPr="0085231F">
        <w:rPr>
          <w:rFonts w:cs="Calibri"/>
          <w:lang w:val="en-US"/>
        </w:rPr>
        <w:t>Y35</w:t>
      </w:r>
      <w:proofErr w:type="gramEnd"/>
      <w:r w:rsidRPr="0085231F">
        <w:rPr>
          <w:rFonts w:cs="Calibri"/>
          <w:lang w:val="en-US"/>
        </w:rPr>
        <w:t xml:space="preserve"> WY93. </w:t>
      </w:r>
    </w:p>
    <w:p w:rsidR="00F63207" w:rsidRPr="0085231F" w:rsidRDefault="00F63207" w:rsidP="00E07573">
      <w:pPr>
        <w:spacing w:line="240" w:lineRule="auto"/>
        <w:jc w:val="both"/>
        <w:rPr>
          <w:rFonts w:cs="Calibri"/>
          <w:lang w:val="en-GB"/>
        </w:rPr>
      </w:pPr>
      <w:r w:rsidRPr="0085231F">
        <w:rPr>
          <w:rFonts w:cs="Calibri"/>
          <w:lang w:val="en-GB"/>
        </w:rPr>
        <w:t>The information we record will be used only for the following purposes:</w:t>
      </w:r>
    </w:p>
    <w:p w:rsidR="00F63207" w:rsidRPr="0085231F" w:rsidRDefault="00F63207" w:rsidP="00E07573">
      <w:pPr>
        <w:numPr>
          <w:ilvl w:val="0"/>
          <w:numId w:val="10"/>
        </w:numPr>
        <w:spacing w:after="0" w:line="240" w:lineRule="auto"/>
        <w:jc w:val="both"/>
        <w:rPr>
          <w:rFonts w:cs="Calibri"/>
          <w:lang w:val="en-GB"/>
        </w:rPr>
      </w:pPr>
      <w:r w:rsidRPr="0085231F">
        <w:rPr>
          <w:rFonts w:cs="Calibri"/>
          <w:lang w:val="en-GB"/>
        </w:rPr>
        <w:t>Processing applications</w:t>
      </w:r>
    </w:p>
    <w:p w:rsidR="00F63207" w:rsidRPr="0085231F" w:rsidRDefault="00F63207" w:rsidP="00E07573">
      <w:pPr>
        <w:numPr>
          <w:ilvl w:val="0"/>
          <w:numId w:val="10"/>
        </w:numPr>
        <w:spacing w:after="0" w:line="240" w:lineRule="auto"/>
        <w:jc w:val="both"/>
        <w:rPr>
          <w:rFonts w:cs="Calibri"/>
          <w:lang w:val="en-GB"/>
        </w:rPr>
      </w:pPr>
      <w:r w:rsidRPr="0085231F">
        <w:rPr>
          <w:rFonts w:cs="Calibri"/>
          <w:lang w:val="en-GB"/>
        </w:rPr>
        <w:t xml:space="preserve">Compiling statistical information </w:t>
      </w:r>
    </w:p>
    <w:p w:rsidR="00F63207" w:rsidRPr="0085231F" w:rsidRDefault="00F63207" w:rsidP="00E07573">
      <w:pPr>
        <w:numPr>
          <w:ilvl w:val="0"/>
          <w:numId w:val="10"/>
        </w:numPr>
        <w:spacing w:after="0" w:line="240" w:lineRule="auto"/>
        <w:jc w:val="both"/>
        <w:rPr>
          <w:rFonts w:cs="Calibri"/>
          <w:lang w:val="en-GB"/>
        </w:rPr>
      </w:pPr>
      <w:r w:rsidRPr="0085231F">
        <w:rPr>
          <w:rFonts w:cs="Calibri"/>
          <w:lang w:val="en-GB"/>
        </w:rPr>
        <w:t>Analysing information about applicants for other bodies such as Government Departments e.g. The Department of Rural and Community Development.</w:t>
      </w:r>
    </w:p>
    <w:p w:rsidR="00F63207" w:rsidRPr="0085231F" w:rsidRDefault="00F63207" w:rsidP="00E07573">
      <w:pPr>
        <w:numPr>
          <w:ilvl w:val="0"/>
          <w:numId w:val="10"/>
        </w:numPr>
        <w:spacing w:after="0" w:line="240" w:lineRule="auto"/>
        <w:jc w:val="both"/>
        <w:rPr>
          <w:rFonts w:cs="Calibri"/>
          <w:lang w:val="en-GB"/>
        </w:rPr>
      </w:pPr>
      <w:r w:rsidRPr="0085231F">
        <w:rPr>
          <w:rFonts w:cs="Calibri"/>
          <w:lang w:val="en-GB"/>
        </w:rPr>
        <w:t>Publication of applicant and project details (including photography) for publicity and promotional purposes.</w:t>
      </w:r>
    </w:p>
    <w:p w:rsidR="00F63207" w:rsidRPr="0085231F" w:rsidRDefault="00F63207" w:rsidP="00E07573">
      <w:pPr>
        <w:spacing w:line="240" w:lineRule="auto"/>
        <w:jc w:val="both"/>
        <w:rPr>
          <w:rFonts w:cs="Calibri"/>
          <w:lang w:val="en-US"/>
        </w:rPr>
      </w:pPr>
      <w:r w:rsidRPr="0085231F">
        <w:rPr>
          <w:rFonts w:cs="Calibri"/>
          <w:lang w:val="en-US"/>
        </w:rPr>
        <w:t xml:space="preserve">Personal data will be disclosed only in accordance with Wexford County Council’s duties under the Data Protection Acts. For further information on our privacy policy see our website. </w:t>
      </w:r>
    </w:p>
    <w:p w:rsidR="00F63207" w:rsidRPr="0085231F" w:rsidRDefault="00F63207" w:rsidP="00E07573">
      <w:pPr>
        <w:keepNext/>
        <w:spacing w:line="240" w:lineRule="auto"/>
        <w:jc w:val="both"/>
        <w:outlineLvl w:val="1"/>
        <w:rPr>
          <w:rFonts w:cs="Calibri"/>
          <w:bCs/>
          <w:lang w:val="en-GB"/>
        </w:rPr>
      </w:pPr>
    </w:p>
    <w:p w:rsidR="00F63207" w:rsidRPr="0085231F" w:rsidRDefault="00F63207" w:rsidP="00E07573">
      <w:pPr>
        <w:keepNext/>
        <w:spacing w:line="240" w:lineRule="auto"/>
        <w:jc w:val="both"/>
        <w:outlineLvl w:val="1"/>
        <w:rPr>
          <w:rFonts w:cs="Calibri"/>
          <w:bCs/>
          <w:lang w:val="en-GB"/>
        </w:rPr>
      </w:pPr>
      <w:r w:rsidRPr="0085231F">
        <w:rPr>
          <w:rFonts w:cs="Calibri"/>
          <w:bCs/>
          <w:lang w:val="en-GB"/>
        </w:rPr>
        <w:t>DECLARATION</w:t>
      </w:r>
      <w:r w:rsidRPr="0085231F">
        <w:rPr>
          <w:rFonts w:cs="Calibri"/>
          <w:bCs/>
          <w:lang w:val="en-GB"/>
        </w:rPr>
        <w:br/>
      </w:r>
    </w:p>
    <w:p w:rsidR="00F63207" w:rsidRPr="0085231F" w:rsidRDefault="00F63207" w:rsidP="00E07573">
      <w:pPr>
        <w:spacing w:after="120" w:line="240" w:lineRule="auto"/>
        <w:jc w:val="both"/>
        <w:rPr>
          <w:rFonts w:cs="Calibri"/>
          <w:lang w:val="en-GB"/>
        </w:rPr>
      </w:pPr>
      <w:r w:rsidRPr="0085231F">
        <w:rPr>
          <w:rFonts w:cs="Calibri"/>
        </w:rPr>
        <w:t>I have read and understand the above statement and give consent to Wexford County Council for the use and disclosure of data and information as outlined above.</w:t>
      </w:r>
    </w:p>
    <w:p w:rsidR="00F63207" w:rsidRPr="0085231F" w:rsidRDefault="00F63207" w:rsidP="00E07573">
      <w:pPr>
        <w:spacing w:line="240" w:lineRule="auto"/>
        <w:jc w:val="both"/>
        <w:rPr>
          <w:rFonts w:cs="Calibri"/>
          <w:u w:val="single"/>
          <w:lang w:val="en-GB"/>
        </w:rPr>
      </w:pPr>
      <w:r w:rsidRPr="0085231F">
        <w:rPr>
          <w:rFonts w:cs="Calibri"/>
          <w:lang w:val="en-GB"/>
        </w:rPr>
        <w:t>Name:</w:t>
      </w:r>
      <w:r w:rsidRPr="0085231F">
        <w:rPr>
          <w:rFonts w:cs="Calibri"/>
          <w:lang w:val="en-GB"/>
        </w:rPr>
        <w:tab/>
      </w:r>
      <w:r w:rsidRPr="0085231F">
        <w:rPr>
          <w:rFonts w:cs="Calibri"/>
          <w:u w:val="single"/>
          <w:lang w:val="en-GB"/>
        </w:rPr>
        <w:tab/>
      </w:r>
      <w:r w:rsidRPr="0085231F">
        <w:rPr>
          <w:rFonts w:cs="Calibri"/>
          <w:u w:val="single"/>
          <w:lang w:val="en-GB"/>
        </w:rPr>
        <w:tab/>
      </w:r>
      <w:r w:rsidRPr="0085231F">
        <w:rPr>
          <w:rFonts w:cs="Calibri"/>
          <w:u w:val="single"/>
          <w:lang w:val="en-GB"/>
        </w:rPr>
        <w:tab/>
      </w:r>
      <w:r w:rsidRPr="0085231F">
        <w:rPr>
          <w:rFonts w:cs="Calibri"/>
          <w:u w:val="single"/>
          <w:lang w:val="en-GB"/>
        </w:rPr>
        <w:tab/>
      </w:r>
      <w:r w:rsidRPr="0085231F">
        <w:rPr>
          <w:rFonts w:cs="Calibri"/>
          <w:u w:val="single"/>
          <w:lang w:val="en-GB"/>
        </w:rPr>
        <w:tab/>
      </w:r>
      <w:r w:rsidRPr="0085231F">
        <w:rPr>
          <w:rFonts w:cs="Calibri"/>
          <w:u w:val="single"/>
          <w:lang w:val="en-GB"/>
        </w:rPr>
        <w:tab/>
      </w:r>
    </w:p>
    <w:p w:rsidR="00F63207" w:rsidRPr="0085231F" w:rsidRDefault="00F63207" w:rsidP="00E07573">
      <w:pPr>
        <w:spacing w:line="240" w:lineRule="auto"/>
        <w:jc w:val="both"/>
        <w:rPr>
          <w:rFonts w:cs="Calibri"/>
          <w:u w:val="single"/>
          <w:lang w:val="en-GB"/>
        </w:rPr>
      </w:pPr>
    </w:p>
    <w:p w:rsidR="00F63207" w:rsidRPr="0085231F" w:rsidRDefault="00F63207" w:rsidP="00E07573">
      <w:pPr>
        <w:spacing w:line="240" w:lineRule="auto"/>
        <w:jc w:val="both"/>
        <w:rPr>
          <w:rFonts w:cs="Calibri"/>
          <w:u w:val="single"/>
          <w:lang w:val="en-GB"/>
        </w:rPr>
      </w:pPr>
      <w:r w:rsidRPr="0085231F">
        <w:rPr>
          <w:rFonts w:cs="Calibri"/>
          <w:lang w:val="en-GB"/>
        </w:rPr>
        <w:t xml:space="preserve">Date: </w:t>
      </w:r>
      <w:r w:rsidRPr="0085231F">
        <w:rPr>
          <w:rFonts w:cs="Calibri"/>
          <w:lang w:val="en-GB"/>
        </w:rPr>
        <w:tab/>
      </w:r>
      <w:r w:rsidRPr="0085231F">
        <w:rPr>
          <w:rFonts w:cs="Calibri"/>
          <w:u w:val="single"/>
          <w:lang w:val="en-GB"/>
        </w:rPr>
        <w:tab/>
      </w:r>
      <w:r w:rsidRPr="0085231F">
        <w:rPr>
          <w:rFonts w:cs="Calibri"/>
          <w:u w:val="single"/>
          <w:lang w:val="en-GB"/>
        </w:rPr>
        <w:tab/>
      </w:r>
      <w:r w:rsidRPr="0085231F">
        <w:rPr>
          <w:rFonts w:cs="Calibri"/>
          <w:u w:val="single"/>
          <w:lang w:val="en-GB"/>
        </w:rPr>
        <w:tab/>
      </w:r>
      <w:r w:rsidRPr="0085231F">
        <w:rPr>
          <w:rFonts w:cs="Calibri"/>
          <w:u w:val="single"/>
          <w:lang w:val="en-GB"/>
        </w:rPr>
        <w:tab/>
      </w:r>
      <w:r w:rsidRPr="0085231F">
        <w:rPr>
          <w:rFonts w:cs="Calibri"/>
          <w:u w:val="single"/>
          <w:lang w:val="en-GB"/>
        </w:rPr>
        <w:tab/>
      </w:r>
      <w:r w:rsidRPr="0085231F">
        <w:rPr>
          <w:rFonts w:cs="Calibri"/>
          <w:u w:val="single"/>
          <w:lang w:val="en-GB"/>
        </w:rPr>
        <w:tab/>
      </w:r>
    </w:p>
    <w:p w:rsidR="00F63207" w:rsidRPr="0085231F" w:rsidRDefault="00F63207" w:rsidP="00E07573">
      <w:pPr>
        <w:spacing w:line="240" w:lineRule="auto"/>
        <w:jc w:val="both"/>
        <w:rPr>
          <w:rFonts w:cs="Calibri"/>
          <w:u w:val="single"/>
          <w:lang w:val="en-GB"/>
        </w:rPr>
      </w:pPr>
    </w:p>
    <w:p w:rsidR="00F63207" w:rsidRPr="0085231F" w:rsidRDefault="00F63207" w:rsidP="00E07573">
      <w:pPr>
        <w:spacing w:line="240" w:lineRule="auto"/>
        <w:jc w:val="both"/>
        <w:rPr>
          <w:rFonts w:cs="Calibri"/>
          <w:b/>
          <w:u w:val="single"/>
          <w:lang w:val="en-GB"/>
        </w:rPr>
      </w:pPr>
      <w:r w:rsidRPr="0085231F">
        <w:rPr>
          <w:rFonts w:cs="Calibri"/>
          <w:b/>
          <w:u w:val="single"/>
          <w:lang w:val="en-GB"/>
        </w:rPr>
        <w:t>Disclaimer – Please read carefully</w:t>
      </w:r>
    </w:p>
    <w:p w:rsidR="00F63207" w:rsidRPr="0085231F" w:rsidRDefault="00F63207" w:rsidP="00E07573">
      <w:pPr>
        <w:spacing w:line="240" w:lineRule="auto"/>
        <w:jc w:val="both"/>
        <w:rPr>
          <w:rFonts w:cs="Calibri"/>
          <w:lang w:val="en-GB"/>
        </w:rPr>
      </w:pPr>
      <w:r w:rsidRPr="0085231F">
        <w:rPr>
          <w:rFonts w:cs="Calibri"/>
          <w:lang w:val="en-GB"/>
        </w:rPr>
        <w:t>It will be a condition of any application for funding applied for to Wexford County Council using this form that the applicant has read, understood and accepted the following:</w:t>
      </w:r>
    </w:p>
    <w:p w:rsidR="00F63207" w:rsidRPr="0085231F" w:rsidRDefault="00F63207" w:rsidP="00E07573">
      <w:pPr>
        <w:spacing w:line="240" w:lineRule="auto"/>
        <w:jc w:val="both"/>
        <w:rPr>
          <w:rFonts w:cs="Calibri"/>
          <w:lang w:val="en-GB"/>
        </w:rPr>
      </w:pPr>
      <w:r w:rsidRPr="0085231F">
        <w:rPr>
          <w:rFonts w:cs="Calibri"/>
          <w:lang w:val="en-GB"/>
        </w:rPr>
        <w:t>Wexford County Council shall not be liable to the applicant or any other party, in respect of any loss, damage or costs of any nature directly or indirectly from:</w:t>
      </w:r>
    </w:p>
    <w:p w:rsidR="00F63207" w:rsidRPr="0085231F" w:rsidRDefault="00F63207" w:rsidP="00E07573">
      <w:pPr>
        <w:numPr>
          <w:ilvl w:val="0"/>
          <w:numId w:val="14"/>
        </w:numPr>
        <w:spacing w:after="0" w:line="240" w:lineRule="auto"/>
        <w:jc w:val="both"/>
        <w:rPr>
          <w:rFonts w:cs="Calibri"/>
          <w:lang w:val="en-GB"/>
        </w:rPr>
      </w:pPr>
      <w:r w:rsidRPr="0085231F">
        <w:rPr>
          <w:rFonts w:cs="Calibri"/>
          <w:lang w:val="en-GB"/>
        </w:rPr>
        <w:t>The application or the subject matter of the application.</w:t>
      </w:r>
    </w:p>
    <w:p w:rsidR="00F63207" w:rsidRPr="0085231F" w:rsidRDefault="00F63207" w:rsidP="00E07573">
      <w:pPr>
        <w:numPr>
          <w:ilvl w:val="0"/>
          <w:numId w:val="14"/>
        </w:numPr>
        <w:spacing w:after="0" w:line="240" w:lineRule="auto"/>
        <w:jc w:val="both"/>
        <w:rPr>
          <w:rFonts w:cs="Calibri"/>
          <w:lang w:val="en-GB"/>
        </w:rPr>
      </w:pPr>
      <w:r w:rsidRPr="0085231F">
        <w:rPr>
          <w:rFonts w:cs="Calibri"/>
          <w:lang w:val="en-GB"/>
        </w:rPr>
        <w:t>The rejection for any reason of the application.</w:t>
      </w:r>
    </w:p>
    <w:p w:rsidR="00F63207" w:rsidRPr="0085231F" w:rsidRDefault="00F63207" w:rsidP="00E07573">
      <w:pPr>
        <w:spacing w:line="240" w:lineRule="auto"/>
        <w:ind w:left="720"/>
        <w:jc w:val="both"/>
        <w:rPr>
          <w:rFonts w:cs="Calibri"/>
          <w:lang w:val="en-GB"/>
        </w:rPr>
      </w:pPr>
    </w:p>
    <w:p w:rsidR="00F63207" w:rsidRPr="0085231F" w:rsidRDefault="00F63207" w:rsidP="00E07573">
      <w:pPr>
        <w:numPr>
          <w:ilvl w:val="0"/>
          <w:numId w:val="14"/>
        </w:numPr>
        <w:spacing w:after="0" w:line="240" w:lineRule="auto"/>
        <w:jc w:val="both"/>
        <w:rPr>
          <w:rFonts w:cs="Calibri"/>
          <w:lang w:val="en-GB"/>
        </w:rPr>
      </w:pPr>
      <w:r w:rsidRPr="0085231F">
        <w:rPr>
          <w:rFonts w:cs="Calibri"/>
          <w:lang w:val="en-GB"/>
        </w:rPr>
        <w:lastRenderedPageBreak/>
        <w:t xml:space="preserve">Wexford County Council shall not be held responsible or liable, at any time in any circumstances, in relation to any matter whatsoever arising in connection with the administration of activities.   </w:t>
      </w:r>
    </w:p>
    <w:p w:rsidR="00F63207" w:rsidRPr="0085231F" w:rsidRDefault="00F63207" w:rsidP="00E07573">
      <w:pPr>
        <w:numPr>
          <w:ilvl w:val="0"/>
          <w:numId w:val="14"/>
        </w:numPr>
        <w:spacing w:after="0" w:line="240" w:lineRule="auto"/>
        <w:jc w:val="both"/>
        <w:rPr>
          <w:rFonts w:cs="Calibri"/>
          <w:lang w:val="en-GB"/>
        </w:rPr>
      </w:pPr>
      <w:r w:rsidRPr="0085231F">
        <w:rPr>
          <w:rFonts w:cs="Calibri"/>
          <w:lang w:val="en-GB"/>
        </w:rPr>
        <w:t xml:space="preserve">In respect of monies provided by Wexford County Council, the council does not undertake the role of ‘’Client’ or ‘Employer’ as defined in the Safety, Health and Welfare at Work Act 2005.  </w:t>
      </w:r>
    </w:p>
    <w:p w:rsidR="00F63207" w:rsidRPr="0085231F" w:rsidRDefault="00F63207" w:rsidP="00E07573">
      <w:pPr>
        <w:numPr>
          <w:ilvl w:val="0"/>
          <w:numId w:val="14"/>
        </w:numPr>
        <w:spacing w:after="0" w:line="240" w:lineRule="auto"/>
        <w:jc w:val="both"/>
        <w:rPr>
          <w:rFonts w:cs="Calibri"/>
          <w:lang w:val="en-GB"/>
        </w:rPr>
      </w:pPr>
      <w:r w:rsidRPr="0085231F">
        <w:rPr>
          <w:rFonts w:cs="Calibri"/>
          <w:lang w:val="en-GB"/>
        </w:rPr>
        <w:t>All relevant public liability insurance, event management and required permissions are the responsibility of the event organisers.</w:t>
      </w:r>
    </w:p>
    <w:p w:rsidR="00F63207" w:rsidRPr="0085231F" w:rsidRDefault="00F63207" w:rsidP="00E07573">
      <w:pPr>
        <w:spacing w:line="240" w:lineRule="auto"/>
        <w:jc w:val="both"/>
        <w:rPr>
          <w:rFonts w:cs="Calibri"/>
          <w:u w:val="single"/>
          <w:lang w:val="en-GB"/>
        </w:rPr>
      </w:pPr>
    </w:p>
    <w:p w:rsidR="00F63207" w:rsidRPr="0085231F" w:rsidRDefault="00F63207" w:rsidP="00E07573">
      <w:pPr>
        <w:spacing w:line="240" w:lineRule="auto"/>
        <w:rPr>
          <w:rFonts w:cs="Calibri"/>
          <w:b/>
        </w:rPr>
      </w:pPr>
      <w:r w:rsidRPr="0085231F">
        <w:rPr>
          <w:rFonts w:cs="Calibri"/>
          <w:b/>
        </w:rPr>
        <w:t>Wexford County Council requires the procurement of goods and services, in a manner, to ensure at all stages of the development and / or retrofit of publically funded facilities that accessibility and equality (access and equality for end user) is accounted for, In line with Disability and Equality Legislation.</w:t>
      </w:r>
    </w:p>
    <w:p w:rsidR="00F63207" w:rsidRPr="0085231F" w:rsidRDefault="00F63207" w:rsidP="00E07573">
      <w:pPr>
        <w:pStyle w:val="BodyText"/>
        <w:tabs>
          <w:tab w:val="right" w:pos="9810"/>
        </w:tabs>
        <w:rPr>
          <w:rFonts w:ascii="Calibri" w:hAnsi="Calibri" w:cs="Calibri"/>
          <w:sz w:val="22"/>
          <w:szCs w:val="22"/>
        </w:rPr>
      </w:pPr>
    </w:p>
    <w:p w:rsidR="00F63207" w:rsidRPr="00F63207" w:rsidRDefault="00F63207" w:rsidP="00FB2DF3">
      <w:pPr>
        <w:pStyle w:val="NoSpacing"/>
        <w:rPr>
          <w:rFonts w:asciiTheme="minorHAnsi" w:hAnsiTheme="minorHAnsi" w:cstheme="minorHAnsi"/>
          <w:b/>
          <w:u w:val="single"/>
        </w:rPr>
      </w:pPr>
    </w:p>
    <w:p w:rsidR="00F63207" w:rsidRDefault="00F63207" w:rsidP="00FB2DF3">
      <w:pPr>
        <w:pStyle w:val="NoSpacing"/>
        <w:rPr>
          <w:b/>
          <w:u w:val="single"/>
        </w:rPr>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Date Form Received</w:t>
      </w:r>
      <w:proofErr w:type="gramStart"/>
      <w:r>
        <w:t>:_</w:t>
      </w:r>
      <w:proofErr w:type="gramEnd"/>
      <w:r>
        <w:t>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B90F97" w:rsidP="00FB2DF3">
      <w:pPr>
        <w:pStyle w:val="NoSpacing"/>
      </w:pPr>
      <w:r>
        <w:rPr>
          <w:noProof/>
          <w:lang w:eastAsia="en-IE"/>
        </w:rPr>
        <mc:AlternateContent>
          <mc:Choice Requires="wps">
            <w:drawing>
              <wp:anchor distT="0" distB="0" distL="114300" distR="114300" simplePos="0" relativeHeight="251672576" behindDoc="0" locked="0" layoutInCell="1" allowOverlap="1" wp14:anchorId="5CF9D771" wp14:editId="77CAF768">
                <wp:simplePos x="0" y="0"/>
                <wp:positionH relativeFrom="column">
                  <wp:align>center</wp:align>
                </wp:positionH>
                <wp:positionV relativeFrom="paragraph">
                  <wp:posOffset>0</wp:posOffset>
                </wp:positionV>
                <wp:extent cx="3889375" cy="14192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19225"/>
                        </a:xfrm>
                        <a:prstGeom prst="rect">
                          <a:avLst/>
                        </a:prstGeom>
                        <a:solidFill>
                          <a:srgbClr val="FFFFFF"/>
                        </a:solidFill>
                        <a:ln w="9525">
                          <a:solidFill>
                            <a:srgbClr val="000000"/>
                          </a:solidFill>
                          <a:miter lim="800000"/>
                          <a:headEnd/>
                          <a:tailEnd/>
                        </a:ln>
                      </wps:spPr>
                      <wps:txbx>
                        <w:txbxContent>
                          <w:p w:rsidR="00B90F97" w:rsidRDefault="00B9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306.25pt;height:111.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mc:Fallback>
        </mc:AlternateConten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 xml:space="preserve">Overall Mark </w:t>
      </w:r>
      <w:proofErr w:type="gramStart"/>
      <w:r>
        <w:t>Awarded :_</w:t>
      </w:r>
      <w:proofErr w:type="gramEnd"/>
      <w:r>
        <w:t>______________________</w:t>
      </w:r>
    </w:p>
    <w:p w:rsidR="00F63207" w:rsidRDefault="00F63207" w:rsidP="00FB2DF3">
      <w:pPr>
        <w:pStyle w:val="NoSpacing"/>
      </w:pPr>
    </w:p>
    <w:p w:rsidR="00F63207" w:rsidRDefault="00F63207" w:rsidP="00FB2DF3">
      <w:pPr>
        <w:pStyle w:val="NoSpacing"/>
      </w:pPr>
    </w:p>
    <w:p w:rsidR="00F63207" w:rsidRDefault="00F63207" w:rsidP="00FB2DF3">
      <w:pPr>
        <w:pStyle w:val="NoSpacing"/>
      </w:pPr>
    </w:p>
    <w:p w:rsidR="00F63207" w:rsidRDefault="00F63207"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w:t>
            </w:r>
            <w:r w:rsidR="004B3969">
              <w:t>grant application is assessed</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w:t>
      </w:r>
      <w:r>
        <w:lastRenderedPageBreak/>
        <w:t xml:space="preserve">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0771BA" w:rsidP="002861B6">
      <w:pPr>
        <w:pStyle w:val="NoSpacing"/>
        <w:numPr>
          <w:ilvl w:val="0"/>
          <w:numId w:val="8"/>
        </w:numPr>
        <w:ind w:left="426" w:hanging="426"/>
        <w:rPr>
          <w:b/>
          <w:color w:val="00B050"/>
          <w:sz w:val="26"/>
          <w:szCs w:val="26"/>
        </w:rPr>
      </w:pPr>
      <w:r>
        <w:rPr>
          <w:b/>
          <w:color w:val="00B050"/>
          <w:sz w:val="26"/>
          <w:szCs w:val="26"/>
        </w:rPr>
        <w:t>Climate Change and Biodiversity</w:t>
      </w:r>
      <w:r w:rsidR="003849D0" w:rsidRPr="003849D0">
        <w:rPr>
          <w:b/>
          <w:color w:val="00B050"/>
          <w:sz w:val="26"/>
          <w:szCs w:val="26"/>
        </w:rPr>
        <w:t xml:space="preserve"> </w:t>
      </w:r>
    </w:p>
    <w:p w:rsidR="000771BA" w:rsidRPr="000771BA" w:rsidRDefault="000771BA" w:rsidP="000771BA">
      <w:pPr>
        <w:pStyle w:val="NoSpacing"/>
        <w:ind w:left="426"/>
      </w:pPr>
      <w:r w:rsidRPr="000771BA">
        <w:t xml:space="preserve">Projects which have a meaningful climate or biodiversity focus </w:t>
      </w:r>
      <w:r>
        <w:t>will receive</w:t>
      </w:r>
      <w:r w:rsidR="000F00E9">
        <w:t xml:space="preserve"> a higher rating but only</w:t>
      </w:r>
      <w:r w:rsidRPr="000771BA">
        <w:t xml:space="preserve"> where they promote good environmental practice and provide practical solutions to these issues.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w:t>
      </w:r>
      <w:proofErr w:type="gramStart"/>
      <w:r>
        <w:t>be</w:t>
      </w:r>
      <w:proofErr w:type="gramEnd"/>
      <w:r>
        <w:t xml:space="preserv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C76BFE" w:rsidP="00FF7BA7">
      <w:pPr>
        <w:pStyle w:val="NoSpacing"/>
      </w:pPr>
      <w:r>
        <w:t>This Scheme</w:t>
      </w:r>
      <w:r w:rsidR="008B281F">
        <w:t xml:space="preserve">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r w:rsidR="000F00E9">
        <w:t xml:space="preserve"> and GDPR</w:t>
      </w:r>
      <w:r w:rsidR="00FF7BA7">
        <w:t>.</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37C2" w:rsidRDefault="003849D0" w:rsidP="005764FD">
      <w:pPr>
        <w:pStyle w:val="NoSpacing"/>
        <w:numPr>
          <w:ilvl w:val="0"/>
          <w:numId w:val="3"/>
        </w:numPr>
        <w:ind w:left="360"/>
      </w:pPr>
      <w:r w:rsidRPr="00E07573">
        <w:rPr>
          <w:b/>
        </w:rPr>
        <w:t xml:space="preserve">Completed application forms should be returned to the relevant local authority by </w:t>
      </w:r>
      <w:r w:rsidR="000F00E9" w:rsidRPr="00E07573">
        <w:rPr>
          <w:b/>
        </w:rPr>
        <w:t>5pm on 27</w:t>
      </w:r>
      <w:r w:rsidR="00F63207" w:rsidRPr="00E07573">
        <w:rPr>
          <w:b/>
          <w:vertAlign w:val="superscript"/>
        </w:rPr>
        <w:t>th</w:t>
      </w:r>
      <w:r w:rsidR="00A45CF9" w:rsidRPr="00E07573">
        <w:rPr>
          <w:b/>
        </w:rPr>
        <w:t xml:space="preserve"> </w:t>
      </w:r>
      <w:r w:rsidR="000F00E9" w:rsidRPr="00E07573">
        <w:rPr>
          <w:b/>
        </w:rPr>
        <w:t>September</w:t>
      </w:r>
      <w:r w:rsidR="00A45CF9" w:rsidRPr="00E07573">
        <w:rPr>
          <w:b/>
        </w:rPr>
        <w:t xml:space="preserve"> 201</w:t>
      </w:r>
      <w:r w:rsidR="000F00E9" w:rsidRPr="00E07573">
        <w:rPr>
          <w:b/>
        </w:rPr>
        <w:t>9</w:t>
      </w:r>
      <w:r w:rsidR="00C74C9F" w:rsidRPr="00E07573">
        <w:rPr>
          <w:b/>
        </w:rPr>
        <w:t xml:space="preserve"> </w:t>
      </w:r>
      <w:r w:rsidRPr="00E07573">
        <w:rPr>
          <w:b/>
        </w:rPr>
        <w:t>at the latest.</w:t>
      </w:r>
      <w:r w:rsidR="00C74C9F" w:rsidRPr="00E07573">
        <w:rPr>
          <w:b/>
        </w:rPr>
        <w:t xml:space="preserve">  </w:t>
      </w:r>
      <w:r w:rsidR="003837C2" w:rsidRPr="00E07573">
        <w:rPr>
          <w:b/>
        </w:rPr>
        <w:t>Submission of a</w:t>
      </w:r>
      <w:r w:rsidR="00C74C9F" w:rsidRPr="00E07573">
        <w:rPr>
          <w:b/>
        </w:rPr>
        <w:t>pplication</w:t>
      </w:r>
      <w:r w:rsidR="003837C2" w:rsidRPr="00E07573">
        <w:rPr>
          <w:b/>
        </w:rPr>
        <w:t>s by email is preferred</w:t>
      </w:r>
      <w:r w:rsidR="00E07573">
        <w:rPr>
          <w:b/>
        </w:rPr>
        <w:t>.</w:t>
      </w:r>
    </w:p>
    <w:sectPr w:rsidR="003837C2" w:rsidSect="003F4D5A">
      <w:head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00" w:rsidRDefault="00746600" w:rsidP="00191BD0">
      <w:pPr>
        <w:spacing w:after="0" w:line="240" w:lineRule="auto"/>
      </w:pPr>
      <w:r>
        <w:separator/>
      </w:r>
    </w:p>
  </w:endnote>
  <w:endnote w:type="continuationSeparator" w:id="0">
    <w:p w:rsidR="00746600" w:rsidRDefault="00746600"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00" w:rsidRDefault="00746600" w:rsidP="00191BD0">
      <w:pPr>
        <w:spacing w:after="0" w:line="240" w:lineRule="auto"/>
      </w:pPr>
      <w:r>
        <w:separator/>
      </w:r>
    </w:p>
  </w:footnote>
  <w:footnote w:type="continuationSeparator" w:id="0">
    <w:p w:rsidR="00746600" w:rsidRDefault="00746600" w:rsidP="00191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8" w:rsidRDefault="00E82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6D4586B"/>
    <w:multiLevelType w:val="hybridMultilevel"/>
    <w:tmpl w:val="70166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F6EFC"/>
    <w:multiLevelType w:val="hybridMultilevel"/>
    <w:tmpl w:val="108C092A"/>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57E8C"/>
    <w:multiLevelType w:val="hybridMultilevel"/>
    <w:tmpl w:val="1C1E05D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6"/>
  </w:num>
  <w:num w:numId="6">
    <w:abstractNumId w:val="10"/>
  </w:num>
  <w:num w:numId="7">
    <w:abstractNumId w:val="1"/>
  </w:num>
  <w:num w:numId="8">
    <w:abstractNumId w:val="5"/>
  </w:num>
  <w:num w:numId="9">
    <w:abstractNumId w:val="9"/>
  </w:num>
  <w:num w:numId="10">
    <w:abstractNumId w:val="12"/>
  </w:num>
  <w:num w:numId="11">
    <w:abstractNumId w:val="11"/>
  </w:num>
  <w:num w:numId="12">
    <w:abstractNumId w:val="7"/>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0E"/>
    <w:rsid w:val="00045658"/>
    <w:rsid w:val="0004571A"/>
    <w:rsid w:val="00052835"/>
    <w:rsid w:val="000771BA"/>
    <w:rsid w:val="000976FC"/>
    <w:rsid w:val="000E250E"/>
    <w:rsid w:val="000F00E9"/>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47A76"/>
    <w:rsid w:val="003837C2"/>
    <w:rsid w:val="003849D0"/>
    <w:rsid w:val="00391A42"/>
    <w:rsid w:val="003A47F2"/>
    <w:rsid w:val="003F4D5A"/>
    <w:rsid w:val="004234E7"/>
    <w:rsid w:val="00463D21"/>
    <w:rsid w:val="004A3AAD"/>
    <w:rsid w:val="004B3969"/>
    <w:rsid w:val="004C17D0"/>
    <w:rsid w:val="004D647F"/>
    <w:rsid w:val="005427E0"/>
    <w:rsid w:val="005479BF"/>
    <w:rsid w:val="005764FD"/>
    <w:rsid w:val="005A4045"/>
    <w:rsid w:val="005D6DB1"/>
    <w:rsid w:val="00642577"/>
    <w:rsid w:val="006840DA"/>
    <w:rsid w:val="006B0E77"/>
    <w:rsid w:val="006F5EA3"/>
    <w:rsid w:val="00700EF9"/>
    <w:rsid w:val="00720263"/>
    <w:rsid w:val="00726053"/>
    <w:rsid w:val="007328C6"/>
    <w:rsid w:val="00746600"/>
    <w:rsid w:val="00797A01"/>
    <w:rsid w:val="007A6C67"/>
    <w:rsid w:val="00843146"/>
    <w:rsid w:val="0085231F"/>
    <w:rsid w:val="008A0479"/>
    <w:rsid w:val="008B281F"/>
    <w:rsid w:val="008E4A69"/>
    <w:rsid w:val="009009BF"/>
    <w:rsid w:val="00922FE7"/>
    <w:rsid w:val="009318D3"/>
    <w:rsid w:val="009D00CB"/>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C76BFE"/>
    <w:rsid w:val="00D44328"/>
    <w:rsid w:val="00D45BB2"/>
    <w:rsid w:val="00D643E4"/>
    <w:rsid w:val="00D96961"/>
    <w:rsid w:val="00E07573"/>
    <w:rsid w:val="00E1368C"/>
    <w:rsid w:val="00E13AD1"/>
    <w:rsid w:val="00E76700"/>
    <w:rsid w:val="00E82BF8"/>
    <w:rsid w:val="00ED6EE2"/>
    <w:rsid w:val="00EF24E4"/>
    <w:rsid w:val="00F63207"/>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 w:type="paragraph" w:styleId="BodyText">
    <w:name w:val="Body Text"/>
    <w:basedOn w:val="Normal"/>
    <w:link w:val="BodyTextChar"/>
    <w:semiHidden/>
    <w:unhideWhenUsed/>
    <w:rsid w:val="00F63207"/>
    <w:pPr>
      <w:spacing w:after="0" w:line="240" w:lineRule="auto"/>
    </w:pPr>
    <w:rPr>
      <w:rFonts w:ascii="Times New Roman" w:eastAsia="Times New Roman" w:hAnsi="Times New Roman"/>
      <w:b/>
      <w:smallCaps/>
      <w:sz w:val="40"/>
      <w:szCs w:val="20"/>
    </w:rPr>
  </w:style>
  <w:style w:type="character" w:customStyle="1" w:styleId="BodyTextChar">
    <w:name w:val="Body Text Char"/>
    <w:basedOn w:val="DefaultParagraphFont"/>
    <w:link w:val="BodyText"/>
    <w:semiHidden/>
    <w:rsid w:val="00F63207"/>
    <w:rPr>
      <w:rFonts w:ascii="Times New Roman" w:eastAsia="Times New Roman" w:hAnsi="Times New Roman"/>
      <w:b/>
      <w:smallCaps/>
      <w:sz w:val="40"/>
      <w:lang w:val="en-IE"/>
    </w:rPr>
  </w:style>
  <w:style w:type="character" w:styleId="Hyperlink">
    <w:name w:val="Hyperlink"/>
    <w:basedOn w:val="DefaultParagraphFont"/>
    <w:uiPriority w:val="99"/>
    <w:unhideWhenUsed/>
    <w:rsid w:val="00E075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 w:type="paragraph" w:styleId="BodyText">
    <w:name w:val="Body Text"/>
    <w:basedOn w:val="Normal"/>
    <w:link w:val="BodyTextChar"/>
    <w:semiHidden/>
    <w:unhideWhenUsed/>
    <w:rsid w:val="00F63207"/>
    <w:pPr>
      <w:spacing w:after="0" w:line="240" w:lineRule="auto"/>
    </w:pPr>
    <w:rPr>
      <w:rFonts w:ascii="Times New Roman" w:eastAsia="Times New Roman" w:hAnsi="Times New Roman"/>
      <w:b/>
      <w:smallCaps/>
      <w:sz w:val="40"/>
      <w:szCs w:val="20"/>
    </w:rPr>
  </w:style>
  <w:style w:type="character" w:customStyle="1" w:styleId="BodyTextChar">
    <w:name w:val="Body Text Char"/>
    <w:basedOn w:val="DefaultParagraphFont"/>
    <w:link w:val="BodyText"/>
    <w:semiHidden/>
    <w:rsid w:val="00F63207"/>
    <w:rPr>
      <w:rFonts w:ascii="Times New Roman" w:eastAsia="Times New Roman" w:hAnsi="Times New Roman"/>
      <w:b/>
      <w:smallCaps/>
      <w:sz w:val="40"/>
      <w:lang w:val="en-IE"/>
    </w:rPr>
  </w:style>
  <w:style w:type="character" w:styleId="Hyperlink">
    <w:name w:val="Hyperlink"/>
    <w:basedOn w:val="DefaultParagraphFont"/>
    <w:uiPriority w:val="99"/>
    <w:unhideWhenUsed/>
    <w:rsid w:val="00E07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0307">
      <w:bodyDiv w:val="1"/>
      <w:marLeft w:val="0"/>
      <w:marRight w:val="0"/>
      <w:marTop w:val="0"/>
      <w:marBottom w:val="0"/>
      <w:divBdr>
        <w:top w:val="none" w:sz="0" w:space="0" w:color="auto"/>
        <w:left w:val="none" w:sz="0" w:space="0" w:color="auto"/>
        <w:bottom w:val="none" w:sz="0" w:space="0" w:color="auto"/>
        <w:right w:val="none" w:sz="0" w:space="0" w:color="auto"/>
      </w:divBdr>
    </w:div>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ty@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D8FA1-67DF-4098-91AF-EA7FAAD2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1817</Words>
  <Characters>10361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Michaelsw</cp:lastModifiedBy>
  <cp:revision>2</cp:revision>
  <cp:lastPrinted>2018-03-12T13:22:00Z</cp:lastPrinted>
  <dcterms:created xsi:type="dcterms:W3CDTF">2019-08-21T15:10:00Z</dcterms:created>
  <dcterms:modified xsi:type="dcterms:W3CDTF">2019-08-21T15:10:00Z</dcterms:modified>
</cp:coreProperties>
</file>