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32" w:rsidRDefault="009B452F" w:rsidP="00933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C0C0C0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shd w:val="clear" w:color="auto" w:fill="C0C0C0"/>
        </w:rPr>
        <w:t>Planning &amp; Building Control SPC</w:t>
      </w:r>
    </w:p>
    <w:p w:rsidR="00CD5D32" w:rsidRDefault="009B452F" w:rsidP="00933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Arial" w:hAnsi="Arial" w:cs="Arial"/>
          <w:b/>
          <w:sz w:val="32"/>
          <w:shd w:val="clear" w:color="auto" w:fill="C0C0C0"/>
        </w:rPr>
      </w:pPr>
      <w:r>
        <w:rPr>
          <w:rFonts w:ascii="Arial" w:eastAsia="Arial" w:hAnsi="Arial" w:cs="Arial"/>
          <w:b/>
          <w:sz w:val="32"/>
          <w:shd w:val="clear" w:color="auto" w:fill="C0C0C0"/>
        </w:rPr>
        <w:t xml:space="preserve">Minutes of Meeting </w:t>
      </w:r>
      <w:r w:rsidR="00267549">
        <w:rPr>
          <w:rFonts w:ascii="Arial" w:eastAsia="Arial" w:hAnsi="Arial" w:cs="Arial"/>
          <w:b/>
          <w:sz w:val="32"/>
          <w:shd w:val="clear" w:color="auto" w:fill="C0C0C0"/>
        </w:rPr>
        <w:t>2nd February 2018</w:t>
      </w:r>
    </w:p>
    <w:p w:rsidR="00987244" w:rsidRDefault="00987244" w:rsidP="00933B3A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254627" w:rsidRDefault="00254627" w:rsidP="00933B3A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CD5D32" w:rsidRDefault="009B452F" w:rsidP="00933B3A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In the Chair:</w:t>
      </w:r>
      <w:r>
        <w:rPr>
          <w:rFonts w:ascii="Arial" w:eastAsia="Arial" w:hAnsi="Arial" w:cs="Arial"/>
          <w:sz w:val="24"/>
        </w:rPr>
        <w:t xml:space="preserve">  Cllr Jim Moore</w:t>
      </w:r>
    </w:p>
    <w:p w:rsidR="00987244" w:rsidRDefault="00987244" w:rsidP="00933B3A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E06479" w:rsidRDefault="00D84C0F" w:rsidP="00933B3A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Present:  </w:t>
      </w:r>
      <w:r>
        <w:rPr>
          <w:rFonts w:ascii="Arial" w:eastAsia="Arial" w:hAnsi="Arial" w:cs="Arial"/>
          <w:sz w:val="24"/>
        </w:rPr>
        <w:t>Cllr</w:t>
      </w:r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Tony Dempsey, Cllr Anthony Donohoe, Cllr. Willie Fitzharris Cllr</w:t>
      </w:r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Robe</w:t>
      </w:r>
      <w:r w:rsidR="008F0C14">
        <w:rPr>
          <w:rFonts w:ascii="Arial" w:eastAsia="Arial" w:hAnsi="Arial" w:cs="Arial"/>
          <w:sz w:val="24"/>
        </w:rPr>
        <w:t xml:space="preserve">rt Ireton, Cllr </w:t>
      </w:r>
      <w:proofErr w:type="spellStart"/>
      <w:r w:rsidR="008F0C14">
        <w:rPr>
          <w:rFonts w:ascii="Arial" w:eastAsia="Arial" w:hAnsi="Arial" w:cs="Arial"/>
          <w:sz w:val="24"/>
        </w:rPr>
        <w:t>Oisin</w:t>
      </w:r>
      <w:proofErr w:type="spellEnd"/>
      <w:r w:rsidR="008F0C14">
        <w:rPr>
          <w:rFonts w:ascii="Arial" w:eastAsia="Arial" w:hAnsi="Arial" w:cs="Arial"/>
          <w:sz w:val="24"/>
        </w:rPr>
        <w:t xml:space="preserve"> O’Connell</w:t>
      </w:r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Mr</w:t>
      </w:r>
      <w:proofErr w:type="spellEnd"/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Anthony Neville, Mr.</w:t>
      </w:r>
      <w:r w:rsidR="008F0C14">
        <w:rPr>
          <w:rFonts w:ascii="Arial" w:eastAsia="Arial" w:hAnsi="Arial" w:cs="Arial"/>
          <w:sz w:val="24"/>
        </w:rPr>
        <w:t xml:space="preserve"> Danny Forde, </w:t>
      </w:r>
      <w:proofErr w:type="spellStart"/>
      <w:r w:rsidR="008F0C14">
        <w:rPr>
          <w:rFonts w:ascii="Arial" w:eastAsia="Arial" w:hAnsi="Arial" w:cs="Arial"/>
          <w:sz w:val="24"/>
        </w:rPr>
        <w:t>Mr</w:t>
      </w:r>
      <w:proofErr w:type="spellEnd"/>
      <w:r w:rsidR="008F0C14">
        <w:rPr>
          <w:rFonts w:ascii="Arial" w:eastAsia="Arial" w:hAnsi="Arial" w:cs="Arial"/>
          <w:sz w:val="24"/>
        </w:rPr>
        <w:t xml:space="preserve"> Tony Larkin</w:t>
      </w:r>
      <w:r>
        <w:rPr>
          <w:rFonts w:ascii="Arial" w:eastAsia="Arial" w:hAnsi="Arial" w:cs="Arial"/>
          <w:sz w:val="24"/>
        </w:rPr>
        <w:t xml:space="preserve">, </w:t>
      </w:r>
    </w:p>
    <w:p w:rsidR="00CD5D32" w:rsidRDefault="00D84C0F" w:rsidP="00933B3A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Mr</w:t>
      </w:r>
      <w:proofErr w:type="spellEnd"/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Tony Nolan, </w:t>
      </w:r>
      <w:proofErr w:type="spellStart"/>
      <w:r>
        <w:rPr>
          <w:rFonts w:ascii="Arial" w:eastAsia="Arial" w:hAnsi="Arial" w:cs="Arial"/>
          <w:sz w:val="24"/>
        </w:rPr>
        <w:t>Mr</w:t>
      </w:r>
      <w:proofErr w:type="spellEnd"/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James Lavin, Ms </w:t>
      </w:r>
      <w:r w:rsidR="008F0C14">
        <w:rPr>
          <w:rFonts w:ascii="Arial" w:eastAsia="Arial" w:hAnsi="Arial" w:cs="Arial"/>
          <w:sz w:val="24"/>
        </w:rPr>
        <w:t>Claire Lawless</w:t>
      </w:r>
      <w:r>
        <w:rPr>
          <w:rFonts w:ascii="Arial" w:eastAsia="Arial" w:hAnsi="Arial" w:cs="Arial"/>
          <w:sz w:val="24"/>
        </w:rPr>
        <w:t xml:space="preserve">. </w:t>
      </w:r>
    </w:p>
    <w:p w:rsidR="00CD5D32" w:rsidRDefault="00CD5D32" w:rsidP="00933B3A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267549" w:rsidRDefault="009B452F" w:rsidP="00933B3A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Apologies:</w:t>
      </w:r>
      <w:r>
        <w:rPr>
          <w:rFonts w:ascii="Arial" w:eastAsia="Arial" w:hAnsi="Arial" w:cs="Arial"/>
          <w:sz w:val="24"/>
        </w:rPr>
        <w:t xml:space="preserve">  </w:t>
      </w:r>
      <w:r w:rsidR="00267549">
        <w:rPr>
          <w:rFonts w:ascii="Arial" w:eastAsia="Arial" w:hAnsi="Arial" w:cs="Arial"/>
          <w:sz w:val="24"/>
        </w:rPr>
        <w:t xml:space="preserve">Diarmuid Houston  </w:t>
      </w:r>
    </w:p>
    <w:p w:rsidR="00267549" w:rsidRDefault="00267549" w:rsidP="00933B3A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D5D32" w:rsidRDefault="00267549" w:rsidP="00933B3A">
      <w:pPr>
        <w:tabs>
          <w:tab w:val="left" w:pos="15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</w:t>
      </w:r>
      <w:r w:rsidR="00933B3A">
        <w:rPr>
          <w:rFonts w:ascii="Arial" w:eastAsia="Arial" w:hAnsi="Arial" w:cs="Arial"/>
          <w:sz w:val="24"/>
        </w:rPr>
        <w:t xml:space="preserve">meeting </w:t>
      </w:r>
      <w:r w:rsidR="00EB4D77">
        <w:rPr>
          <w:rFonts w:ascii="Arial" w:eastAsia="Arial" w:hAnsi="Arial" w:cs="Arial"/>
          <w:sz w:val="24"/>
        </w:rPr>
        <w:t>expressed</w:t>
      </w:r>
      <w:r>
        <w:rPr>
          <w:rFonts w:ascii="Arial" w:eastAsia="Arial" w:hAnsi="Arial" w:cs="Arial"/>
          <w:sz w:val="24"/>
        </w:rPr>
        <w:t xml:space="preserve"> condolences to the Senior Planner on </w:t>
      </w:r>
      <w:r w:rsidR="00906F0C">
        <w:rPr>
          <w:rFonts w:ascii="Arial" w:eastAsia="Arial" w:hAnsi="Arial" w:cs="Arial"/>
          <w:sz w:val="24"/>
        </w:rPr>
        <w:t>his</w:t>
      </w:r>
      <w:r w:rsidR="008312B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recent </w:t>
      </w:r>
      <w:r w:rsidR="00906F0C">
        <w:rPr>
          <w:rFonts w:ascii="Arial" w:eastAsia="Arial" w:hAnsi="Arial" w:cs="Arial"/>
          <w:sz w:val="24"/>
        </w:rPr>
        <w:t>family bereavement</w:t>
      </w:r>
      <w:r w:rsidR="00933B3A">
        <w:rPr>
          <w:rFonts w:ascii="Arial" w:eastAsia="Arial" w:hAnsi="Arial" w:cs="Arial"/>
          <w:sz w:val="24"/>
        </w:rPr>
        <w:t>.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CD5D32" w:rsidRDefault="009B452F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Minutes and Matters Arising</w:t>
      </w:r>
    </w:p>
    <w:p w:rsidR="008312B3" w:rsidRDefault="008312B3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CD5D32" w:rsidRDefault="008312B3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On the proposal of Cllr</w:t>
      </w:r>
      <w:r>
        <w:rPr>
          <w:rFonts w:ascii="Arial" w:eastAsia="Arial" w:hAnsi="Arial" w:cs="Arial"/>
          <w:sz w:val="24"/>
          <w:lang w:val="ga-IE"/>
        </w:rPr>
        <w:t>.</w:t>
      </w:r>
      <w:r>
        <w:rPr>
          <w:rFonts w:ascii="Arial" w:eastAsia="Arial" w:hAnsi="Arial" w:cs="Arial"/>
          <w:sz w:val="24"/>
        </w:rPr>
        <w:t xml:space="preserve"> Robert Ireton, seconded by Cllr</w:t>
      </w:r>
      <w:r w:rsidR="00465460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Anthony Donohoe the minutes of the SPC meeting held on </w:t>
      </w:r>
      <w:r w:rsidR="00267549">
        <w:rPr>
          <w:rFonts w:ascii="Arial" w:eastAsia="Arial" w:hAnsi="Arial" w:cs="Arial"/>
          <w:sz w:val="24"/>
        </w:rPr>
        <w:t>30</w:t>
      </w:r>
      <w:r w:rsidR="00267549" w:rsidRPr="00267549">
        <w:rPr>
          <w:rFonts w:ascii="Arial" w:eastAsia="Arial" w:hAnsi="Arial" w:cs="Arial"/>
          <w:sz w:val="24"/>
          <w:vertAlign w:val="superscript"/>
        </w:rPr>
        <w:t>th</w:t>
      </w:r>
      <w:r w:rsidR="00267549">
        <w:rPr>
          <w:rFonts w:ascii="Arial" w:eastAsia="Arial" w:hAnsi="Arial" w:cs="Arial"/>
          <w:sz w:val="24"/>
        </w:rPr>
        <w:t xml:space="preserve"> November</w:t>
      </w:r>
      <w:r w:rsidR="00EB4D77">
        <w:rPr>
          <w:rFonts w:ascii="Arial" w:eastAsia="Arial" w:hAnsi="Arial" w:cs="Arial"/>
          <w:sz w:val="24"/>
        </w:rPr>
        <w:t>, 2017 were approved.</w:t>
      </w:r>
    </w:p>
    <w:p w:rsidR="00EB4D77" w:rsidRDefault="00EB4D77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B4D77" w:rsidRDefault="00EB4D77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Matters Arising:  No matters arising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D5D32" w:rsidRDefault="008F0C14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Vacant Site Levy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8F0C14" w:rsidRDefault="009B452F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A </w:t>
      </w:r>
      <w:r w:rsidR="008F0C14">
        <w:rPr>
          <w:rFonts w:ascii="Arial" w:eastAsia="Arial" w:hAnsi="Arial" w:cs="Arial"/>
          <w:sz w:val="24"/>
        </w:rPr>
        <w:t>presentation was made by Administrative Officer Planning</w:t>
      </w:r>
      <w:r>
        <w:rPr>
          <w:rFonts w:ascii="Arial" w:eastAsia="Arial" w:hAnsi="Arial" w:cs="Arial"/>
          <w:sz w:val="24"/>
        </w:rPr>
        <w:t xml:space="preserve">. </w:t>
      </w:r>
      <w:r w:rsidR="008F0C14">
        <w:rPr>
          <w:rFonts w:ascii="Arial" w:eastAsia="Arial" w:hAnsi="Arial" w:cs="Arial"/>
          <w:sz w:val="24"/>
        </w:rPr>
        <w:t xml:space="preserve"> A brief discussion ensued.  </w:t>
      </w:r>
    </w:p>
    <w:p w:rsidR="008F0C14" w:rsidRDefault="008F0C14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D5D32" w:rsidRDefault="001E40C9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meeting was advised that going forward residential sites would be assessed and included on the register as appropriate and i</w:t>
      </w:r>
      <w:r w:rsidR="008312B3">
        <w:rPr>
          <w:rFonts w:ascii="Arial" w:eastAsia="Arial" w:hAnsi="Arial" w:cs="Arial"/>
          <w:sz w:val="24"/>
        </w:rPr>
        <w:t>n accordance with legislation and that invoices are scheduled to issue in January 201</w:t>
      </w:r>
      <w:r w:rsidR="00780833">
        <w:rPr>
          <w:rFonts w:ascii="Arial" w:eastAsia="Arial" w:hAnsi="Arial" w:cs="Arial"/>
          <w:sz w:val="24"/>
          <w:lang w:val="ga-IE"/>
        </w:rPr>
        <w:t>9</w:t>
      </w:r>
      <w:r w:rsidR="008312B3">
        <w:rPr>
          <w:rFonts w:ascii="Arial" w:eastAsia="Arial" w:hAnsi="Arial" w:cs="Arial"/>
          <w:sz w:val="24"/>
        </w:rPr>
        <w:t>.</w:t>
      </w:r>
    </w:p>
    <w:p w:rsidR="001E40C9" w:rsidRDefault="001E40C9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E40C9" w:rsidRPr="008F0C14" w:rsidRDefault="001E40C9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meeting was advised that vacant site legis</w:t>
      </w:r>
      <w:r w:rsidR="00EB4D77">
        <w:rPr>
          <w:rFonts w:ascii="Arial" w:eastAsia="Arial" w:hAnsi="Arial" w:cs="Arial"/>
          <w:sz w:val="24"/>
        </w:rPr>
        <w:t>lation does not allow for</w:t>
      </w:r>
      <w:r>
        <w:rPr>
          <w:rFonts w:ascii="Arial" w:eastAsia="Arial" w:hAnsi="Arial" w:cs="Arial"/>
          <w:sz w:val="24"/>
        </w:rPr>
        <w:t xml:space="preserve"> compulsory purchase of the </w:t>
      </w:r>
      <w:r w:rsidR="00267549">
        <w:rPr>
          <w:rFonts w:ascii="Arial" w:eastAsia="Arial" w:hAnsi="Arial" w:cs="Arial"/>
          <w:sz w:val="24"/>
        </w:rPr>
        <w:t>s</w:t>
      </w:r>
      <w:r>
        <w:rPr>
          <w:rFonts w:ascii="Arial" w:eastAsia="Arial" w:hAnsi="Arial" w:cs="Arial"/>
          <w:sz w:val="24"/>
        </w:rPr>
        <w:t xml:space="preserve">ite.  Details of activity levels were outlined.    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CD5D32" w:rsidRDefault="008F0C14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Regional Spatial &amp; Economic Strategy (RSES)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CD5D32" w:rsidRDefault="00C54978" w:rsidP="00933B3A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</w:rPr>
        <w:t xml:space="preserve"> A presentation was made by the Senior Executive Planner.  A discussion ensued.  </w:t>
      </w:r>
    </w:p>
    <w:p w:rsidR="00461416" w:rsidRDefault="00933B3A" w:rsidP="00933B3A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>The timelines on the County Development Plan was also discussed.</w:t>
      </w:r>
    </w:p>
    <w:p w:rsidR="00C54978" w:rsidRDefault="00C54978" w:rsidP="00933B3A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CD5D32" w:rsidRDefault="008312B3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meeting stressed the importance of maintaining a high profile for Co. Wexford in the context of any National/Regional plans or strategies.</w:t>
      </w:r>
    </w:p>
    <w:p w:rsidR="00C54978" w:rsidRDefault="00C54978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8312B3" w:rsidRPr="008312B3" w:rsidRDefault="008312B3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potential of divergence of timelines between the National Policy Framework, Regional Spatial and Economic Strategy and the County Development Plan was outlined and discussed.  </w:t>
      </w:r>
    </w:p>
    <w:p w:rsidR="00C54978" w:rsidRDefault="00C54978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5353EE" w:rsidRDefault="005353EE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1358D2" w:rsidRDefault="001358D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1358D2" w:rsidRDefault="001358D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254627" w:rsidRDefault="00254627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CD5D32" w:rsidRDefault="00D031E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 xml:space="preserve">Water Services Guidelines for Planning Authorities 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933B3A" w:rsidRDefault="00933B3A" w:rsidP="008312B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presentation was made by the Senior Executive Planner.  It was agreed that the SPC make a submission in relation to the potential negati</w:t>
      </w:r>
      <w:r w:rsidR="008312B3">
        <w:rPr>
          <w:rFonts w:ascii="Arial" w:eastAsia="Arial" w:hAnsi="Arial" w:cs="Arial"/>
          <w:sz w:val="24"/>
        </w:rPr>
        <w:t xml:space="preserve">ve impact on rural villages </w:t>
      </w:r>
      <w:r w:rsidR="00B5783E">
        <w:rPr>
          <w:rFonts w:ascii="Arial" w:eastAsia="Arial" w:hAnsi="Arial" w:cs="Arial"/>
          <w:sz w:val="24"/>
        </w:rPr>
        <w:t>in relation to this before the final submission date of</w:t>
      </w:r>
      <w:r>
        <w:rPr>
          <w:rFonts w:ascii="Arial" w:eastAsia="Arial" w:hAnsi="Arial" w:cs="Arial"/>
          <w:sz w:val="24"/>
        </w:rPr>
        <w:t xml:space="preserve"> 28</w:t>
      </w:r>
      <w:r w:rsidRPr="00933B3A"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February 2018.  A copy of submission should also go to Director of Service involved.</w:t>
      </w:r>
    </w:p>
    <w:p w:rsidR="008312B3" w:rsidRDefault="008312B3" w:rsidP="008312B3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8312B3" w:rsidRDefault="008312B3" w:rsidP="008312B3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meeting was advised there was a perceived reluctance to accommodate connectivity to the water/wastewater network in respect of developments with less than 100 and in some cases 200 units.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D5D32" w:rsidRDefault="00D031E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E Planning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031E2" w:rsidRDefault="002A6B67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lang w:val="ga-IE"/>
        </w:rPr>
        <w:t>The</w:t>
      </w:r>
      <w:r w:rsidR="009B452F">
        <w:rPr>
          <w:rFonts w:ascii="Arial" w:eastAsia="Arial" w:hAnsi="Arial" w:cs="Arial"/>
          <w:sz w:val="24"/>
        </w:rPr>
        <w:t xml:space="preserve"> </w:t>
      </w:r>
      <w:r w:rsidR="00D031E2">
        <w:rPr>
          <w:rFonts w:ascii="Arial" w:eastAsia="Arial" w:hAnsi="Arial" w:cs="Arial"/>
          <w:sz w:val="24"/>
        </w:rPr>
        <w:t xml:space="preserve">Administrative Officer, Planning made a presentation to the meeting.  A brief discussion ensued.   </w:t>
      </w:r>
      <w:r w:rsidR="001E40C9">
        <w:rPr>
          <w:rFonts w:ascii="Arial" w:eastAsia="Arial" w:hAnsi="Arial" w:cs="Arial"/>
          <w:sz w:val="24"/>
        </w:rPr>
        <w:t xml:space="preserve">The meeting was advised that </w:t>
      </w:r>
      <w:r w:rsidR="00267549">
        <w:rPr>
          <w:rFonts w:ascii="Arial" w:eastAsia="Arial" w:hAnsi="Arial" w:cs="Arial"/>
          <w:sz w:val="24"/>
        </w:rPr>
        <w:t>t</w:t>
      </w:r>
      <w:r w:rsidR="00D031E2">
        <w:rPr>
          <w:rFonts w:ascii="Arial" w:eastAsia="Arial" w:hAnsi="Arial" w:cs="Arial"/>
          <w:sz w:val="24"/>
        </w:rPr>
        <w:t xml:space="preserve">he procedures and processes in relation to E Planning are subject to legislation.  </w:t>
      </w:r>
    </w:p>
    <w:p w:rsidR="00D031E2" w:rsidRDefault="00D031E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031E2" w:rsidRDefault="00D031E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  <w:r>
        <w:rPr>
          <w:rFonts w:ascii="Arial" w:eastAsia="Arial" w:hAnsi="Arial" w:cs="Arial"/>
          <w:sz w:val="24"/>
        </w:rPr>
        <w:t>The meeting was</w:t>
      </w:r>
      <w:r w:rsidR="001E40C9">
        <w:rPr>
          <w:rFonts w:ascii="Arial" w:eastAsia="Arial" w:hAnsi="Arial" w:cs="Arial"/>
          <w:sz w:val="24"/>
        </w:rPr>
        <w:t xml:space="preserve"> also</w:t>
      </w:r>
      <w:r>
        <w:rPr>
          <w:rFonts w:ascii="Arial" w:eastAsia="Arial" w:hAnsi="Arial" w:cs="Arial"/>
          <w:sz w:val="24"/>
        </w:rPr>
        <w:t xml:space="preserve"> advised that paper applications will </w:t>
      </w:r>
      <w:r w:rsidR="008312B3">
        <w:rPr>
          <w:rFonts w:ascii="Arial" w:eastAsia="Arial" w:hAnsi="Arial" w:cs="Arial"/>
          <w:sz w:val="24"/>
        </w:rPr>
        <w:t>most probably be accepted initially.</w:t>
      </w:r>
    </w:p>
    <w:p w:rsidR="00C20DE6" w:rsidRDefault="00C20DE6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</w:p>
    <w:p w:rsidR="00A12DC6" w:rsidRDefault="00E06479" w:rsidP="00933B3A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 xml:space="preserve">Concern was expressed in relation to broadband connectiviy in the County </w:t>
      </w:r>
      <w:r w:rsidR="00A12DC6">
        <w:rPr>
          <w:rFonts w:ascii="Arial" w:eastAsia="Arial" w:hAnsi="Arial" w:cs="Arial"/>
          <w:sz w:val="24"/>
          <w:lang w:val="ga-IE"/>
        </w:rPr>
        <w:t xml:space="preserve">when </w:t>
      </w:r>
    </w:p>
    <w:p w:rsidR="00E06479" w:rsidRPr="00E06479" w:rsidRDefault="00A12DC6" w:rsidP="00933B3A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  <w:r>
        <w:rPr>
          <w:rFonts w:ascii="Arial" w:eastAsia="Arial" w:hAnsi="Arial" w:cs="Arial"/>
          <w:sz w:val="24"/>
          <w:lang w:val="ga-IE"/>
        </w:rPr>
        <w:t>E P</w:t>
      </w:r>
      <w:r w:rsidR="00E06479">
        <w:rPr>
          <w:rFonts w:ascii="Arial" w:eastAsia="Arial" w:hAnsi="Arial" w:cs="Arial"/>
          <w:sz w:val="24"/>
          <w:lang w:val="ga-IE"/>
        </w:rPr>
        <w:t>lanning</w:t>
      </w:r>
      <w:r>
        <w:rPr>
          <w:rFonts w:ascii="Arial" w:eastAsia="Arial" w:hAnsi="Arial" w:cs="Arial"/>
          <w:sz w:val="24"/>
          <w:lang w:val="ga-IE"/>
        </w:rPr>
        <w:t xml:space="preserve"> is introduced</w:t>
      </w:r>
      <w:r w:rsidR="00E06479">
        <w:rPr>
          <w:rFonts w:ascii="Arial" w:eastAsia="Arial" w:hAnsi="Arial" w:cs="Arial"/>
          <w:sz w:val="24"/>
          <w:lang w:val="ga-IE"/>
        </w:rPr>
        <w:t>.</w:t>
      </w:r>
    </w:p>
    <w:p w:rsidR="00C20DE6" w:rsidRDefault="00C20DE6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  <w:lang w:val="ga-IE"/>
        </w:rPr>
      </w:pPr>
    </w:p>
    <w:p w:rsidR="00CD5D32" w:rsidRDefault="00D031E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Update on Development Contribution Scheme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CD5D32" w:rsidRDefault="009B452F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</w:t>
      </w:r>
      <w:r w:rsidR="00D031E2">
        <w:rPr>
          <w:rFonts w:ascii="Arial" w:eastAsia="Arial" w:hAnsi="Arial" w:cs="Arial"/>
          <w:sz w:val="24"/>
        </w:rPr>
        <w:t>Administrative Officer Planning presented a report to the meeting.</w:t>
      </w:r>
    </w:p>
    <w:p w:rsidR="00D031E2" w:rsidRDefault="00D031E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031E2" w:rsidRDefault="00D031E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meeting was advised of timelines and legislative requirements of the process.  </w:t>
      </w:r>
    </w:p>
    <w:p w:rsidR="00D031E2" w:rsidRDefault="00D031E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031E2" w:rsidRDefault="00D031E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It was noted that the closing day for submissions is 27</w:t>
      </w:r>
      <w:r w:rsidRPr="00D031E2">
        <w:rPr>
          <w:rFonts w:ascii="Arial" w:eastAsia="Arial" w:hAnsi="Arial" w:cs="Arial"/>
          <w:sz w:val="24"/>
          <w:vertAlign w:val="superscript"/>
        </w:rPr>
        <w:t>th</w:t>
      </w:r>
      <w:r>
        <w:rPr>
          <w:rFonts w:ascii="Arial" w:eastAsia="Arial" w:hAnsi="Arial" w:cs="Arial"/>
          <w:sz w:val="24"/>
        </w:rPr>
        <w:t xml:space="preserve"> February 2018.  The scheme will then be presented to the full Council.   </w:t>
      </w:r>
      <w:r w:rsidR="001E40C9">
        <w:rPr>
          <w:rFonts w:ascii="Arial" w:eastAsia="Arial" w:hAnsi="Arial" w:cs="Arial"/>
          <w:sz w:val="24"/>
        </w:rPr>
        <w:t xml:space="preserve">  It was agreed that a meeting could be arranged if necessary following submissions if they need to be discussed.  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D5D32" w:rsidRDefault="00D031E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  <w:r>
        <w:rPr>
          <w:rFonts w:ascii="Arial" w:eastAsia="Arial" w:hAnsi="Arial" w:cs="Arial"/>
          <w:sz w:val="24"/>
          <w:u w:val="single"/>
        </w:rPr>
        <w:t>Schedule of Meetings for 2018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CD5D32" w:rsidRDefault="001B1627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 Schedule of Meeting for 2018 was submitted.  It was agreed to change the date of the meeting in April to the 4</w:t>
      </w:r>
      <w:r w:rsidRPr="001B1627">
        <w:rPr>
          <w:rFonts w:ascii="Arial" w:eastAsia="Arial" w:hAnsi="Arial" w:cs="Arial"/>
          <w:sz w:val="24"/>
          <w:vertAlign w:val="superscript"/>
        </w:rPr>
        <w:t>th</w:t>
      </w:r>
      <w:r w:rsidR="002E283F">
        <w:rPr>
          <w:rFonts w:ascii="Arial" w:eastAsia="Arial" w:hAnsi="Arial" w:cs="Arial"/>
          <w:sz w:val="24"/>
        </w:rPr>
        <w:t xml:space="preserve">April to accommodate discussion on submission of the Development Contribution Scheme if necessary </w:t>
      </w:r>
      <w:r>
        <w:rPr>
          <w:rFonts w:ascii="Arial" w:eastAsia="Arial" w:hAnsi="Arial" w:cs="Arial"/>
          <w:sz w:val="24"/>
        </w:rPr>
        <w:t xml:space="preserve">before the Council meeting.  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358D2" w:rsidRDefault="001358D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1358D2" w:rsidRDefault="001358D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1358D2" w:rsidRDefault="001358D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1358D2" w:rsidRDefault="001358D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1358D2" w:rsidRDefault="001358D2" w:rsidP="00933B3A">
      <w:pPr>
        <w:spacing w:after="0" w:line="240" w:lineRule="auto"/>
        <w:jc w:val="both"/>
        <w:rPr>
          <w:rFonts w:ascii="Arial" w:eastAsia="Arial" w:hAnsi="Arial" w:cs="Arial"/>
          <w:sz w:val="24"/>
          <w:u w:val="single"/>
        </w:rPr>
      </w:pPr>
    </w:p>
    <w:p w:rsidR="00CD5D32" w:rsidRDefault="009B452F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/>
        </w:rPr>
        <w:t>Any Other Busines</w:t>
      </w:r>
      <w:r w:rsidRPr="002E283F">
        <w:rPr>
          <w:rFonts w:ascii="Arial" w:eastAsia="Arial" w:hAnsi="Arial" w:cs="Arial"/>
          <w:sz w:val="24"/>
          <w:u w:val="single"/>
        </w:rPr>
        <w:t>s</w:t>
      </w: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9B452F" w:rsidRPr="002E5205" w:rsidRDefault="002E5205" w:rsidP="002E5205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The possibility of placement of </w:t>
      </w:r>
      <w:r w:rsidR="00D335F1">
        <w:rPr>
          <w:rFonts w:ascii="Arial" w:eastAsia="Arial" w:hAnsi="Arial" w:cs="Arial"/>
          <w:sz w:val="24"/>
        </w:rPr>
        <w:t>cameras</w:t>
      </w:r>
      <w:r>
        <w:rPr>
          <w:rFonts w:ascii="Arial" w:eastAsia="Arial" w:hAnsi="Arial" w:cs="Arial"/>
          <w:sz w:val="24"/>
        </w:rPr>
        <w:t xml:space="preserve"> in rural villages to stop crime was raised.  </w:t>
      </w:r>
      <w:r w:rsidR="001B1627">
        <w:rPr>
          <w:rFonts w:ascii="Arial" w:eastAsia="Arial" w:hAnsi="Arial" w:cs="Arial"/>
          <w:sz w:val="24"/>
          <w:lang w:val="ga-IE"/>
        </w:rPr>
        <w:t xml:space="preserve">It was agreed that this issue would be </w:t>
      </w:r>
      <w:r>
        <w:rPr>
          <w:rFonts w:ascii="Arial" w:eastAsia="Arial" w:hAnsi="Arial" w:cs="Arial"/>
          <w:sz w:val="24"/>
          <w:lang w:val="ga-IE"/>
        </w:rPr>
        <w:t>forwarded to the next Joint Policing</w:t>
      </w:r>
      <w:r w:rsidR="001B1627">
        <w:rPr>
          <w:rFonts w:ascii="Arial" w:eastAsia="Arial" w:hAnsi="Arial" w:cs="Arial"/>
          <w:sz w:val="24"/>
          <w:lang w:val="ga-IE"/>
        </w:rPr>
        <w:t xml:space="preserve"> Committee meeting</w:t>
      </w:r>
      <w:r>
        <w:rPr>
          <w:rFonts w:ascii="Arial" w:eastAsia="Arial" w:hAnsi="Arial" w:cs="Arial"/>
          <w:sz w:val="24"/>
          <w:lang w:val="ga-IE"/>
        </w:rPr>
        <w:t xml:space="preserve"> for discussion</w:t>
      </w:r>
      <w:r w:rsidR="001B1627">
        <w:rPr>
          <w:rFonts w:ascii="Arial" w:eastAsia="Arial" w:hAnsi="Arial" w:cs="Arial"/>
          <w:sz w:val="24"/>
          <w:lang w:val="ga-IE"/>
        </w:rPr>
        <w:t>.</w:t>
      </w:r>
    </w:p>
    <w:p w:rsidR="009B452F" w:rsidRPr="009B452F" w:rsidRDefault="009B452F" w:rsidP="002E5205">
      <w:pPr>
        <w:spacing w:after="0" w:line="240" w:lineRule="auto"/>
        <w:jc w:val="both"/>
        <w:rPr>
          <w:rFonts w:ascii="Arial" w:eastAsia="Arial" w:hAnsi="Arial" w:cs="Arial"/>
          <w:sz w:val="24"/>
          <w:lang w:val="ga-IE"/>
        </w:rPr>
      </w:pPr>
    </w:p>
    <w:p w:rsidR="00CD5D32" w:rsidRDefault="002E283F" w:rsidP="002E5205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The matter of road development and collateral access</w:t>
      </w:r>
      <w:r w:rsidR="00987244">
        <w:rPr>
          <w:rFonts w:ascii="Arial" w:eastAsia="Arial" w:hAnsi="Arial" w:cs="Arial"/>
          <w:sz w:val="24"/>
        </w:rPr>
        <w:t xml:space="preserve"> was raised</w:t>
      </w:r>
      <w:r>
        <w:rPr>
          <w:rFonts w:ascii="Arial" w:eastAsia="Arial" w:hAnsi="Arial" w:cs="Arial"/>
          <w:sz w:val="24"/>
        </w:rPr>
        <w:t xml:space="preserve">.  It was agreed that this issue would be referred to the Roads SPC </w:t>
      </w:r>
      <w:r w:rsidR="002E5205">
        <w:rPr>
          <w:rFonts w:ascii="Arial" w:eastAsia="Arial" w:hAnsi="Arial" w:cs="Arial"/>
          <w:sz w:val="24"/>
        </w:rPr>
        <w:t>for discussion</w:t>
      </w:r>
      <w:r>
        <w:rPr>
          <w:rFonts w:ascii="Arial" w:eastAsia="Arial" w:hAnsi="Arial" w:cs="Arial"/>
          <w:sz w:val="24"/>
        </w:rPr>
        <w:t xml:space="preserve">.  </w:t>
      </w:r>
    </w:p>
    <w:p w:rsidR="002E283F" w:rsidRDefault="002E283F" w:rsidP="002E5205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D5D32" w:rsidRDefault="009B452F" w:rsidP="002E5205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This concluded the business of the meeting.</w:t>
      </w:r>
    </w:p>
    <w:p w:rsidR="00C54978" w:rsidRDefault="00C54978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D5D32" w:rsidRDefault="00CD5D32" w:rsidP="00933B3A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CD5D32" w:rsidRDefault="009B452F" w:rsidP="00933B3A">
      <w:pPr>
        <w:tabs>
          <w:tab w:val="right" w:pos="5245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Signed:  _____________________  Dated: __________________ </w:t>
      </w:r>
    </w:p>
    <w:p w:rsidR="00CD5D32" w:rsidRDefault="00CD5D32" w:rsidP="00933B3A">
      <w:pPr>
        <w:jc w:val="both"/>
        <w:rPr>
          <w:rFonts w:ascii="Arial" w:eastAsia="Arial" w:hAnsi="Arial" w:cs="Arial"/>
          <w:sz w:val="24"/>
        </w:rPr>
      </w:pPr>
    </w:p>
    <w:p w:rsidR="00CD5D32" w:rsidRDefault="00CD5D32" w:rsidP="00933B3A">
      <w:pPr>
        <w:jc w:val="both"/>
        <w:rPr>
          <w:rFonts w:ascii="Calibri" w:eastAsia="Calibri" w:hAnsi="Calibri" w:cs="Calibri"/>
        </w:rPr>
      </w:pPr>
    </w:p>
    <w:sectPr w:rsidR="00CD5D32" w:rsidSect="006970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32"/>
    <w:rsid w:val="001358D2"/>
    <w:rsid w:val="001569C5"/>
    <w:rsid w:val="001B1627"/>
    <w:rsid w:val="001E40C9"/>
    <w:rsid w:val="00254627"/>
    <w:rsid w:val="00267549"/>
    <w:rsid w:val="002A6B67"/>
    <w:rsid w:val="002E283F"/>
    <w:rsid w:val="002E5205"/>
    <w:rsid w:val="00321184"/>
    <w:rsid w:val="00373DDB"/>
    <w:rsid w:val="00461416"/>
    <w:rsid w:val="00465460"/>
    <w:rsid w:val="00470EC1"/>
    <w:rsid w:val="005353EE"/>
    <w:rsid w:val="00672878"/>
    <w:rsid w:val="00697025"/>
    <w:rsid w:val="00780833"/>
    <w:rsid w:val="00802DC4"/>
    <w:rsid w:val="008312B3"/>
    <w:rsid w:val="00884FE0"/>
    <w:rsid w:val="008C59E1"/>
    <w:rsid w:val="008F0C14"/>
    <w:rsid w:val="00906F0C"/>
    <w:rsid w:val="00933B3A"/>
    <w:rsid w:val="00935399"/>
    <w:rsid w:val="00987244"/>
    <w:rsid w:val="009B452F"/>
    <w:rsid w:val="00A12DC6"/>
    <w:rsid w:val="00A25994"/>
    <w:rsid w:val="00A50AC5"/>
    <w:rsid w:val="00A51D13"/>
    <w:rsid w:val="00B5783E"/>
    <w:rsid w:val="00C20DE6"/>
    <w:rsid w:val="00C54978"/>
    <w:rsid w:val="00C8122E"/>
    <w:rsid w:val="00CD5D32"/>
    <w:rsid w:val="00D031E2"/>
    <w:rsid w:val="00D335F1"/>
    <w:rsid w:val="00D84C0F"/>
    <w:rsid w:val="00DC0A15"/>
    <w:rsid w:val="00E06479"/>
    <w:rsid w:val="00E236A8"/>
    <w:rsid w:val="00E624E8"/>
    <w:rsid w:val="00EB4D77"/>
    <w:rsid w:val="00F4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Lawless</dc:creator>
  <cp:lastModifiedBy>Angela McDonald</cp:lastModifiedBy>
  <cp:revision>2</cp:revision>
  <cp:lastPrinted>2018-04-04T11:52:00Z</cp:lastPrinted>
  <dcterms:created xsi:type="dcterms:W3CDTF">2018-06-22T15:18:00Z</dcterms:created>
  <dcterms:modified xsi:type="dcterms:W3CDTF">2018-06-22T15:18:00Z</dcterms:modified>
</cp:coreProperties>
</file>