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3217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 xml:space="preserve">COMHAIRLE CHONTAE </w:t>
      </w:r>
      <w:smartTag w:uri="urn:schemas-microsoft-com:office:smarttags" w:element="place">
        <w:r w:rsidRPr="001D7169">
          <w:rPr>
            <w:rFonts w:ascii="Arial" w:hAnsi="Arial" w:cs="Arial"/>
          </w:rPr>
          <w:t>LOCH</w:t>
        </w:r>
      </w:smartTag>
      <w:r w:rsidRPr="001D7169">
        <w:rPr>
          <w:rFonts w:ascii="Arial" w:hAnsi="Arial" w:cs="Arial"/>
        </w:rPr>
        <w:t xml:space="preserve"> GARMAN</w:t>
      </w:r>
    </w:p>
    <w:p w14:paraId="51E2801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79589CC3" w14:textId="77777777" w:rsidR="004B4484" w:rsidRPr="001D7169" w:rsidRDefault="004B4484" w:rsidP="004B4484">
      <w:pPr>
        <w:pStyle w:val="Heading1"/>
        <w:jc w:val="center"/>
        <w:rPr>
          <w:rFonts w:ascii="Arial" w:hAnsi="Arial" w:cs="Arial"/>
        </w:rPr>
      </w:pPr>
      <w:r w:rsidRPr="001D7169">
        <w:rPr>
          <w:rFonts w:ascii="Arial" w:hAnsi="Arial" w:cs="Arial"/>
        </w:rPr>
        <w:t>WEXFORD COUNTY COUNCIL</w:t>
      </w:r>
    </w:p>
    <w:p w14:paraId="5782DDB3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</w:rPr>
      </w:pPr>
    </w:p>
    <w:p w14:paraId="527FF56A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SECTION 75 OF ROADS ACT 1993</w:t>
      </w:r>
    </w:p>
    <w:p w14:paraId="11F6D819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</w:p>
    <w:p w14:paraId="45CD02D6" w14:textId="77777777" w:rsidR="004B4484" w:rsidRPr="001D7169" w:rsidRDefault="004B4484" w:rsidP="004B4484">
      <w:pPr>
        <w:jc w:val="center"/>
        <w:rPr>
          <w:rFonts w:ascii="Arial" w:hAnsi="Arial" w:cs="Arial"/>
          <w:b/>
          <w:bCs/>
          <w:u w:val="single"/>
        </w:rPr>
      </w:pPr>
      <w:r w:rsidRPr="001D7169">
        <w:rPr>
          <w:rFonts w:ascii="Arial" w:hAnsi="Arial" w:cs="Arial"/>
          <w:b/>
          <w:bCs/>
          <w:u w:val="single"/>
        </w:rPr>
        <w:t>TEMPORARY CLOSING OF ROADS</w:t>
      </w:r>
    </w:p>
    <w:p w14:paraId="64F297B8" w14:textId="77777777" w:rsidR="004B4484" w:rsidRPr="006A7C05" w:rsidRDefault="004B4484" w:rsidP="004B4484">
      <w:pPr>
        <w:rPr>
          <w:rFonts w:ascii="Arial" w:hAnsi="Arial" w:cs="Arial"/>
        </w:rPr>
      </w:pPr>
    </w:p>
    <w:p w14:paraId="49B34EBA" w14:textId="58D0693F" w:rsidR="004B4484" w:rsidRPr="006A7C05" w:rsidRDefault="00E16E22" w:rsidP="004B4484">
      <w:pPr>
        <w:rPr>
          <w:rFonts w:ascii="Arial" w:hAnsi="Arial" w:cs="Arial"/>
        </w:rPr>
      </w:pPr>
      <w:r w:rsidRPr="007D6339">
        <w:rPr>
          <w:rFonts w:ascii="Arial" w:hAnsi="Arial" w:cs="Arial"/>
        </w:rPr>
        <w:t>Notice is hereby given that Wexford County Counc</w:t>
      </w:r>
      <w:r>
        <w:rPr>
          <w:rFonts w:ascii="Arial" w:hAnsi="Arial" w:cs="Arial"/>
        </w:rPr>
        <w:t xml:space="preserve">il </w:t>
      </w:r>
      <w:r w:rsidR="00FA7005">
        <w:rPr>
          <w:rFonts w:ascii="Arial" w:hAnsi="Arial" w:cs="Arial"/>
        </w:rPr>
        <w:t>has decided</w:t>
      </w:r>
      <w:r>
        <w:rPr>
          <w:rFonts w:ascii="Arial" w:hAnsi="Arial" w:cs="Arial"/>
        </w:rPr>
        <w:t xml:space="preserve"> to close the roads </w:t>
      </w:r>
      <w:r w:rsidR="004B4484" w:rsidRPr="006A7C05">
        <w:rPr>
          <w:rFonts w:ascii="Arial" w:hAnsi="Arial" w:cs="Arial"/>
        </w:rPr>
        <w:t>list</w:t>
      </w:r>
      <w:r w:rsidR="00C054E1">
        <w:rPr>
          <w:rFonts w:ascii="Arial" w:hAnsi="Arial" w:cs="Arial"/>
        </w:rPr>
        <w:t xml:space="preserve">ed hereunder </w:t>
      </w:r>
      <w:r w:rsidR="0088563F">
        <w:rPr>
          <w:rFonts w:ascii="Arial" w:hAnsi="Arial" w:cs="Arial"/>
        </w:rPr>
        <w:t xml:space="preserve">on </w:t>
      </w:r>
      <w:r w:rsidR="007F7685">
        <w:rPr>
          <w:rFonts w:ascii="Arial" w:hAnsi="Arial" w:cs="Arial"/>
        </w:rPr>
        <w:t>Tuesday</w:t>
      </w:r>
      <w:r w:rsidR="0088563F">
        <w:rPr>
          <w:rFonts w:ascii="Arial" w:hAnsi="Arial" w:cs="Arial"/>
        </w:rPr>
        <w:t xml:space="preserve"> 17 March</w:t>
      </w:r>
      <w:r w:rsidR="00D016EF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9525A9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 xml:space="preserve"> to facilitate the holding of </w:t>
      </w:r>
      <w:r w:rsidR="00C00BC4" w:rsidRPr="00A478C5">
        <w:rPr>
          <w:rFonts w:ascii="Arial" w:hAnsi="Arial" w:cs="Arial"/>
        </w:rPr>
        <w:t xml:space="preserve">the </w:t>
      </w:r>
      <w:r w:rsidR="0088563F">
        <w:rPr>
          <w:rFonts w:ascii="Arial" w:hAnsi="Arial" w:cs="Arial"/>
        </w:rPr>
        <w:t>Enniscorthy Saint Patrick’s Day Parade</w:t>
      </w:r>
      <w:r w:rsidR="004B4484" w:rsidRPr="00A478C5">
        <w:rPr>
          <w:rFonts w:ascii="Arial" w:hAnsi="Arial" w:cs="Arial"/>
        </w:rPr>
        <w:t xml:space="preserve"> </w:t>
      </w:r>
      <w:r w:rsidR="007B3AA9">
        <w:rPr>
          <w:rFonts w:ascii="Arial" w:hAnsi="Arial" w:cs="Arial"/>
        </w:rPr>
        <w:t>202</w:t>
      </w:r>
      <w:r w:rsidR="009525A9">
        <w:rPr>
          <w:rFonts w:ascii="Arial" w:hAnsi="Arial" w:cs="Arial"/>
        </w:rPr>
        <w:t>6</w:t>
      </w:r>
      <w:r w:rsidR="004B4484" w:rsidRPr="00A478C5">
        <w:rPr>
          <w:rFonts w:ascii="Arial" w:hAnsi="Arial" w:cs="Arial"/>
        </w:rPr>
        <w:t>.</w:t>
      </w:r>
      <w:r w:rsidR="004B4484" w:rsidRPr="006A7C05">
        <w:rPr>
          <w:rFonts w:ascii="Arial" w:hAnsi="Arial" w:cs="Arial"/>
        </w:rPr>
        <w:t xml:space="preserve"> </w:t>
      </w:r>
    </w:p>
    <w:p w14:paraId="7EE00A16" w14:textId="77777777" w:rsidR="004B4484" w:rsidRDefault="004B4484" w:rsidP="004B4484">
      <w:pPr>
        <w:rPr>
          <w:rFonts w:ascii="Arial" w:hAnsi="Arial" w:cs="Arial"/>
        </w:rPr>
      </w:pPr>
    </w:p>
    <w:p w14:paraId="55F0CD27" w14:textId="346A6B93" w:rsidR="00875697" w:rsidRPr="00D016EF" w:rsidRDefault="00513721" w:rsidP="00875697">
      <w:pPr>
        <w:ind w:left="2552" w:hanging="2552"/>
        <w:rPr>
          <w:rFonts w:ascii="Arial" w:hAnsi="Arial" w:cs="Arial"/>
        </w:rPr>
      </w:pPr>
      <w:r w:rsidRPr="00B81018">
        <w:rPr>
          <w:rFonts w:ascii="Arial" w:hAnsi="Arial" w:cs="Arial"/>
          <w:bCs/>
        </w:rPr>
        <w:t>Road Closures</w:t>
      </w:r>
      <w:r w:rsidR="00C308FA" w:rsidRPr="00B81018">
        <w:rPr>
          <w:rFonts w:ascii="Arial" w:hAnsi="Arial" w:cs="Arial"/>
          <w:bCs/>
        </w:rPr>
        <w:t xml:space="preserve"> 1</w:t>
      </w:r>
      <w:r w:rsidRPr="00B81018">
        <w:rPr>
          <w:rFonts w:ascii="Arial" w:hAnsi="Arial" w:cs="Arial"/>
          <w:bCs/>
        </w:rPr>
        <w:t>:</w:t>
      </w:r>
      <w:r>
        <w:tab/>
      </w:r>
      <w:proofErr w:type="spellStart"/>
      <w:r w:rsidR="0088563F" w:rsidRPr="0088563F">
        <w:rPr>
          <w:rFonts w:ascii="Arial" w:hAnsi="Arial" w:cs="Arial"/>
          <w:b/>
        </w:rPr>
        <w:t>Duffry</w:t>
      </w:r>
      <w:proofErr w:type="spellEnd"/>
      <w:r w:rsidR="0088563F" w:rsidRPr="0088563F">
        <w:rPr>
          <w:rFonts w:ascii="Arial" w:hAnsi="Arial" w:cs="Arial"/>
          <w:b/>
        </w:rPr>
        <w:t xml:space="preserve"> Street</w:t>
      </w:r>
      <w:r w:rsidR="00541377">
        <w:rPr>
          <w:rFonts w:ascii="Arial" w:hAnsi="Arial" w:cs="Arial"/>
          <w:b/>
        </w:rPr>
        <w:t xml:space="preserve"> (Cathedral Street)</w:t>
      </w:r>
      <w:r w:rsidR="0088563F" w:rsidRPr="0088563F">
        <w:rPr>
          <w:rFonts w:ascii="Arial" w:hAnsi="Arial" w:cs="Arial"/>
          <w:b/>
        </w:rPr>
        <w:t>,</w:t>
      </w:r>
      <w:r w:rsidR="0088563F">
        <w:rPr>
          <w:rFonts w:ascii="Arial" w:hAnsi="Arial" w:cs="Arial"/>
        </w:rPr>
        <w:t xml:space="preserve"> </w:t>
      </w:r>
      <w:r w:rsidR="004B4484" w:rsidRPr="006A7C05">
        <w:rPr>
          <w:rFonts w:ascii="Arial" w:hAnsi="Arial" w:cs="Arial"/>
          <w:b/>
        </w:rPr>
        <w:t>Main Street</w:t>
      </w:r>
      <w:r w:rsidR="003E6E99">
        <w:rPr>
          <w:rFonts w:ascii="Arial" w:hAnsi="Arial" w:cs="Arial"/>
          <w:b/>
        </w:rPr>
        <w:t xml:space="preserve"> and</w:t>
      </w:r>
      <w:r w:rsidR="00736F55" w:rsidRPr="00736F55">
        <w:rPr>
          <w:rFonts w:ascii="Arial" w:hAnsi="Arial" w:cs="Arial"/>
          <w:b/>
        </w:rPr>
        <w:t xml:space="preserve"> </w:t>
      </w:r>
      <w:r w:rsidR="00736F55" w:rsidRPr="006273DE">
        <w:rPr>
          <w:rFonts w:ascii="Arial" w:hAnsi="Arial" w:cs="Arial"/>
          <w:b/>
        </w:rPr>
        <w:t>Castle Street</w:t>
      </w:r>
      <w:r w:rsidR="00736F55">
        <w:rPr>
          <w:rFonts w:ascii="Arial" w:hAnsi="Arial" w:cs="Arial"/>
        </w:rPr>
        <w:t xml:space="preserve"> </w:t>
      </w:r>
      <w:r w:rsidR="007A3FF5" w:rsidRPr="007A3FF5">
        <w:rPr>
          <w:rFonts w:ascii="Arial" w:hAnsi="Arial" w:cs="Arial"/>
          <w:b/>
          <w:bCs/>
        </w:rPr>
        <w:t>and Castle Hill</w:t>
      </w:r>
      <w:r w:rsidR="007A3FF5">
        <w:rPr>
          <w:rFonts w:ascii="Arial" w:hAnsi="Arial" w:cs="Arial"/>
        </w:rPr>
        <w:t xml:space="preserve"> </w:t>
      </w:r>
      <w:r w:rsidR="00D016EF">
        <w:rPr>
          <w:rFonts w:ascii="Arial" w:hAnsi="Arial" w:cs="Arial"/>
          <w:b/>
        </w:rPr>
        <w:t>(R702)</w:t>
      </w:r>
      <w:r w:rsidR="00736F55" w:rsidRPr="00736F55">
        <w:rPr>
          <w:rFonts w:ascii="Arial" w:hAnsi="Arial" w:cs="Arial"/>
          <w:b/>
          <w:bCs/>
        </w:rPr>
        <w:t xml:space="preserve"> </w:t>
      </w:r>
      <w:r w:rsidR="00D016EF" w:rsidRPr="00D016EF">
        <w:rPr>
          <w:rFonts w:ascii="Arial" w:hAnsi="Arial" w:cs="Arial"/>
          <w:bCs/>
        </w:rPr>
        <w:t>(</w:t>
      </w:r>
      <w:r w:rsidR="004B4484" w:rsidRPr="006A7C05">
        <w:rPr>
          <w:rFonts w:ascii="Arial" w:hAnsi="Arial" w:cs="Arial"/>
          <w:bCs/>
        </w:rPr>
        <w:t>betw</w:t>
      </w:r>
      <w:r w:rsidR="006273DE">
        <w:rPr>
          <w:rFonts w:ascii="Arial" w:hAnsi="Arial" w:cs="Arial"/>
          <w:bCs/>
        </w:rPr>
        <w:t>een the</w:t>
      </w:r>
      <w:r w:rsidR="00D016EF">
        <w:rPr>
          <w:rFonts w:ascii="Arial" w:hAnsi="Arial" w:cs="Arial"/>
          <w:bCs/>
        </w:rPr>
        <w:t xml:space="preserve"> junction of</w:t>
      </w:r>
      <w:r w:rsidR="0088563F">
        <w:rPr>
          <w:rFonts w:ascii="Arial" w:hAnsi="Arial" w:cs="Arial"/>
          <w:bCs/>
        </w:rPr>
        <w:t xml:space="preserve"> </w:t>
      </w:r>
      <w:proofErr w:type="spellStart"/>
      <w:r w:rsidR="0088563F">
        <w:rPr>
          <w:rFonts w:ascii="Arial" w:hAnsi="Arial" w:cs="Arial"/>
          <w:bCs/>
        </w:rPr>
        <w:t>Duffry</w:t>
      </w:r>
      <w:proofErr w:type="spellEnd"/>
      <w:r w:rsidR="00541377">
        <w:rPr>
          <w:rFonts w:ascii="Arial" w:hAnsi="Arial" w:cs="Arial"/>
          <w:bCs/>
        </w:rPr>
        <w:t xml:space="preserve"> Hill, </w:t>
      </w:r>
      <w:proofErr w:type="spellStart"/>
      <w:r w:rsidR="00541377">
        <w:rPr>
          <w:rFonts w:ascii="Arial" w:hAnsi="Arial" w:cs="Arial"/>
          <w:bCs/>
        </w:rPr>
        <w:t>Duffry</w:t>
      </w:r>
      <w:proofErr w:type="spellEnd"/>
      <w:r w:rsidR="00541377">
        <w:rPr>
          <w:rFonts w:ascii="Arial" w:hAnsi="Arial" w:cs="Arial"/>
          <w:bCs/>
        </w:rPr>
        <w:t xml:space="preserve"> Gate and </w:t>
      </w:r>
      <w:proofErr w:type="spellStart"/>
      <w:r w:rsidR="00541377">
        <w:rPr>
          <w:rFonts w:ascii="Arial" w:hAnsi="Arial" w:cs="Arial"/>
          <w:bCs/>
        </w:rPr>
        <w:t>Duffry</w:t>
      </w:r>
      <w:proofErr w:type="spellEnd"/>
      <w:r w:rsidR="0088563F">
        <w:rPr>
          <w:rFonts w:ascii="Arial" w:hAnsi="Arial" w:cs="Arial"/>
          <w:bCs/>
        </w:rPr>
        <w:t xml:space="preserve"> Street</w:t>
      </w:r>
      <w:r w:rsidR="003E6E99">
        <w:rPr>
          <w:rFonts w:ascii="Arial" w:hAnsi="Arial" w:cs="Arial"/>
        </w:rPr>
        <w:t xml:space="preserve"> </w:t>
      </w:r>
      <w:r w:rsidR="006273DE">
        <w:rPr>
          <w:rFonts w:ascii="Arial" w:hAnsi="Arial" w:cs="Arial"/>
        </w:rPr>
        <w:t>and the</w:t>
      </w:r>
      <w:r w:rsidR="004B4484" w:rsidRPr="006A7C05">
        <w:rPr>
          <w:rFonts w:ascii="Arial" w:hAnsi="Arial" w:cs="Arial"/>
        </w:rPr>
        <w:t xml:space="preserve"> </w:t>
      </w:r>
      <w:r w:rsidR="003E6E99">
        <w:rPr>
          <w:rFonts w:ascii="Arial" w:hAnsi="Arial" w:cs="Arial"/>
          <w:bCs/>
        </w:rPr>
        <w:t xml:space="preserve">junction of </w:t>
      </w:r>
      <w:r w:rsidR="007A3FF5">
        <w:rPr>
          <w:rFonts w:ascii="Arial" w:hAnsi="Arial" w:cs="Arial"/>
          <w:bCs/>
        </w:rPr>
        <w:t>Abbey S</w:t>
      </w:r>
      <w:r w:rsidR="007A3FF5">
        <w:tab/>
      </w:r>
      <w:r w:rsidR="007A3FF5">
        <w:rPr>
          <w:rFonts w:ascii="Arial" w:hAnsi="Arial" w:cs="Arial"/>
          <w:bCs/>
        </w:rPr>
        <w:t xml:space="preserve">quare Roundabout and </w:t>
      </w:r>
      <w:r w:rsidR="005448A8">
        <w:rPr>
          <w:rFonts w:ascii="Arial" w:hAnsi="Arial" w:cs="Arial"/>
          <w:bCs/>
        </w:rPr>
        <w:t>Castle</w:t>
      </w:r>
      <w:r w:rsidR="007A3FF5">
        <w:rPr>
          <w:rFonts w:ascii="Arial" w:hAnsi="Arial" w:cs="Arial"/>
          <w:bCs/>
        </w:rPr>
        <w:t xml:space="preserve"> </w:t>
      </w:r>
      <w:r w:rsidR="005448A8">
        <w:rPr>
          <w:rFonts w:ascii="Arial" w:hAnsi="Arial" w:cs="Arial"/>
          <w:bCs/>
        </w:rPr>
        <w:t>Hill</w:t>
      </w:r>
      <w:r w:rsidR="003E6E99">
        <w:rPr>
          <w:rFonts w:ascii="Arial" w:hAnsi="Arial" w:cs="Arial"/>
          <w:bCs/>
        </w:rPr>
        <w:t>)</w:t>
      </w:r>
      <w:r w:rsidR="00736F55">
        <w:rPr>
          <w:rFonts w:ascii="Arial" w:hAnsi="Arial" w:cs="Arial"/>
          <w:b/>
        </w:rPr>
        <w:t xml:space="preserve"> </w:t>
      </w:r>
      <w:r w:rsidR="0088563F">
        <w:rPr>
          <w:rFonts w:ascii="Arial" w:hAnsi="Arial" w:cs="Arial"/>
          <w:b/>
        </w:rPr>
        <w:t xml:space="preserve">from </w:t>
      </w:r>
      <w:r w:rsidR="00C51D2B">
        <w:rPr>
          <w:rFonts w:ascii="Arial" w:hAnsi="Arial" w:cs="Arial"/>
          <w:b/>
        </w:rPr>
        <w:t xml:space="preserve">14:00 to 17:30 on </w:t>
      </w:r>
      <w:r w:rsidR="07ACF58E" w:rsidRPr="3CE38313">
        <w:rPr>
          <w:rFonts w:ascii="Arial" w:hAnsi="Arial" w:cs="Arial"/>
          <w:b/>
          <w:bCs/>
        </w:rPr>
        <w:t>Tues</w:t>
      </w:r>
      <w:r w:rsidR="2017B94F" w:rsidRPr="3CE38313">
        <w:rPr>
          <w:rFonts w:ascii="Arial" w:hAnsi="Arial" w:cs="Arial"/>
          <w:b/>
          <w:bCs/>
        </w:rPr>
        <w:t>day</w:t>
      </w:r>
      <w:r w:rsidR="00C51D2B">
        <w:rPr>
          <w:rFonts w:ascii="Arial" w:hAnsi="Arial" w:cs="Arial"/>
          <w:b/>
        </w:rPr>
        <w:t xml:space="preserve"> 17 March</w:t>
      </w:r>
      <w:r w:rsidR="00D016EF" w:rsidRPr="00D016EF">
        <w:rPr>
          <w:rFonts w:ascii="Arial" w:hAnsi="Arial" w:cs="Arial"/>
          <w:b/>
        </w:rPr>
        <w:t xml:space="preserve"> </w:t>
      </w:r>
      <w:r w:rsidR="007B3AA9">
        <w:rPr>
          <w:rFonts w:ascii="Arial" w:hAnsi="Arial" w:cs="Arial"/>
          <w:b/>
        </w:rPr>
        <w:t>202</w:t>
      </w:r>
      <w:r w:rsidR="003E5445">
        <w:rPr>
          <w:rFonts w:ascii="Arial" w:hAnsi="Arial" w:cs="Arial"/>
          <w:b/>
        </w:rPr>
        <w:t>6</w:t>
      </w:r>
      <w:r w:rsidR="00D016EF" w:rsidRPr="00D016EF">
        <w:rPr>
          <w:rFonts w:ascii="Arial" w:hAnsi="Arial" w:cs="Arial"/>
        </w:rPr>
        <w:t>, and</w:t>
      </w:r>
    </w:p>
    <w:p w14:paraId="11FB3234" w14:textId="339E405D" w:rsidR="00513721" w:rsidRDefault="00D016EF" w:rsidP="00875697">
      <w:pPr>
        <w:ind w:left="2552"/>
        <w:rPr>
          <w:rFonts w:ascii="Arial" w:hAnsi="Arial" w:cs="Arial"/>
        </w:rPr>
      </w:pPr>
      <w:r>
        <w:rPr>
          <w:rFonts w:ascii="Arial" w:hAnsi="Arial" w:cs="Arial"/>
          <w:b/>
        </w:rPr>
        <w:t>Weafer Street</w:t>
      </w:r>
      <w:r w:rsidR="00A478C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(R702) </w:t>
      </w:r>
      <w:r w:rsidR="003E6E99" w:rsidRPr="003E6E99">
        <w:rPr>
          <w:rFonts w:ascii="Arial" w:hAnsi="Arial" w:cs="Arial"/>
        </w:rPr>
        <w:t>(</w:t>
      </w:r>
      <w:r w:rsidR="00A478C5" w:rsidRPr="003E6E99">
        <w:rPr>
          <w:rFonts w:ascii="Arial" w:hAnsi="Arial" w:cs="Arial"/>
        </w:rPr>
        <w:t xml:space="preserve">from </w:t>
      </w:r>
      <w:r w:rsidR="003E6E99" w:rsidRPr="003E6E99">
        <w:rPr>
          <w:rFonts w:ascii="Arial" w:hAnsi="Arial" w:cs="Arial"/>
        </w:rPr>
        <w:t>its jun</w:t>
      </w:r>
      <w:r w:rsidRPr="003E6E99">
        <w:rPr>
          <w:rFonts w:ascii="Arial" w:hAnsi="Arial" w:cs="Arial"/>
        </w:rPr>
        <w:t xml:space="preserve">ction with Market Square to its junction with </w:t>
      </w:r>
      <w:proofErr w:type="spellStart"/>
      <w:r w:rsidRPr="003E6E99">
        <w:rPr>
          <w:rFonts w:ascii="Arial" w:hAnsi="Arial" w:cs="Arial"/>
        </w:rPr>
        <w:t>Duffry</w:t>
      </w:r>
      <w:proofErr w:type="spellEnd"/>
      <w:r w:rsidRPr="003E6E99">
        <w:rPr>
          <w:rFonts w:ascii="Arial" w:hAnsi="Arial" w:cs="Arial"/>
        </w:rPr>
        <w:t xml:space="preserve"> Hill</w:t>
      </w:r>
      <w:r w:rsidR="003E6E99" w:rsidRPr="003E6E99">
        <w:rPr>
          <w:rFonts w:ascii="Arial" w:hAnsi="Arial" w:cs="Arial"/>
        </w:rPr>
        <w:t>)</w:t>
      </w:r>
      <w:r w:rsidR="00A478C5">
        <w:rPr>
          <w:rFonts w:ascii="Arial" w:hAnsi="Arial" w:cs="Arial"/>
          <w:b/>
        </w:rPr>
        <w:t xml:space="preserve"> </w:t>
      </w:r>
      <w:r w:rsidR="00C51D2B">
        <w:rPr>
          <w:rFonts w:ascii="Arial" w:hAnsi="Arial" w:cs="Arial"/>
          <w:b/>
        </w:rPr>
        <w:t>from 14</w:t>
      </w:r>
      <w:r w:rsidRPr="00D016EF">
        <w:rPr>
          <w:rFonts w:ascii="Arial" w:hAnsi="Arial" w:cs="Arial"/>
          <w:b/>
        </w:rPr>
        <w:t xml:space="preserve">:00 to </w:t>
      </w:r>
      <w:r w:rsidR="00C51D2B">
        <w:rPr>
          <w:rFonts w:ascii="Arial" w:hAnsi="Arial" w:cs="Arial"/>
          <w:b/>
        </w:rPr>
        <w:t>17:3</w:t>
      </w:r>
      <w:r w:rsidRPr="00D016EF">
        <w:rPr>
          <w:rFonts w:ascii="Arial" w:hAnsi="Arial" w:cs="Arial"/>
          <w:b/>
        </w:rPr>
        <w:t>0 on</w:t>
      </w:r>
      <w:r w:rsidR="00C51D2B" w:rsidRPr="00C51D2B">
        <w:rPr>
          <w:rFonts w:ascii="Arial" w:hAnsi="Arial" w:cs="Arial"/>
          <w:b/>
        </w:rPr>
        <w:t xml:space="preserve"> </w:t>
      </w:r>
      <w:r w:rsidR="695C41D6" w:rsidRPr="3CE38313">
        <w:rPr>
          <w:rFonts w:ascii="Arial" w:hAnsi="Arial" w:cs="Arial"/>
          <w:b/>
          <w:bCs/>
        </w:rPr>
        <w:t>Tues</w:t>
      </w:r>
      <w:r w:rsidR="2017B94F" w:rsidRPr="3CE38313">
        <w:rPr>
          <w:rFonts w:ascii="Arial" w:hAnsi="Arial" w:cs="Arial"/>
          <w:b/>
          <w:bCs/>
        </w:rPr>
        <w:t>day</w:t>
      </w:r>
      <w:r w:rsidR="00C51D2B">
        <w:rPr>
          <w:rFonts w:ascii="Arial" w:hAnsi="Arial" w:cs="Arial"/>
          <w:b/>
        </w:rPr>
        <w:t xml:space="preserve"> 17 March</w:t>
      </w:r>
      <w:r w:rsidR="00C51D2B" w:rsidRPr="00D016EF">
        <w:rPr>
          <w:rFonts w:ascii="Arial" w:hAnsi="Arial" w:cs="Arial"/>
          <w:b/>
        </w:rPr>
        <w:t xml:space="preserve"> </w:t>
      </w:r>
      <w:r w:rsidR="007B3AA9">
        <w:rPr>
          <w:rFonts w:ascii="Arial" w:hAnsi="Arial" w:cs="Arial"/>
          <w:b/>
        </w:rPr>
        <w:t>202</w:t>
      </w:r>
      <w:r w:rsidR="00CC1B49">
        <w:rPr>
          <w:rFonts w:ascii="Arial" w:hAnsi="Arial" w:cs="Arial"/>
          <w:b/>
        </w:rPr>
        <w:t>5</w:t>
      </w:r>
      <w:r w:rsidR="00B05C3E" w:rsidRPr="00A478C5">
        <w:rPr>
          <w:rFonts w:ascii="Arial" w:hAnsi="Arial" w:cs="Arial"/>
          <w:b/>
        </w:rPr>
        <w:t>.</w:t>
      </w:r>
    </w:p>
    <w:p w14:paraId="6CC1B0FB" w14:textId="77777777" w:rsidR="00513721" w:rsidRDefault="00513721" w:rsidP="00513721">
      <w:pPr>
        <w:ind w:left="2880" w:hanging="2880"/>
        <w:rPr>
          <w:rFonts w:ascii="Arial" w:hAnsi="Arial" w:cs="Arial"/>
        </w:rPr>
      </w:pPr>
    </w:p>
    <w:p w14:paraId="5DAF80F2" w14:textId="28C448D6" w:rsidR="004B4484" w:rsidRPr="006A7C05" w:rsidRDefault="003E6E99" w:rsidP="00513721">
      <w:pPr>
        <w:ind w:left="2552" w:hanging="2552"/>
        <w:rPr>
          <w:rFonts w:ascii="Arial" w:hAnsi="Arial" w:cs="Arial"/>
        </w:rPr>
      </w:pPr>
      <w:r w:rsidRPr="00B81018">
        <w:rPr>
          <w:rFonts w:ascii="Arial" w:hAnsi="Arial" w:cs="Arial"/>
          <w:bCs/>
        </w:rPr>
        <w:t>Alternative Route</w:t>
      </w:r>
      <w:r w:rsidR="005448A8" w:rsidRPr="00B81018">
        <w:rPr>
          <w:rFonts w:ascii="Arial" w:hAnsi="Arial" w:cs="Arial"/>
          <w:bCs/>
        </w:rPr>
        <w:t>:</w:t>
      </w:r>
      <w:r w:rsidR="005448A8" w:rsidRPr="003D10EA">
        <w:rPr>
          <w:rFonts w:ascii="Arial" w:hAnsi="Arial" w:cs="Arial"/>
          <w:b/>
        </w:rPr>
        <w:t xml:space="preserve"> </w:t>
      </w:r>
      <w:r w:rsidR="005448A8">
        <w:rPr>
          <w:rFonts w:ascii="Arial" w:hAnsi="Arial" w:cs="Arial"/>
        </w:rPr>
        <w:tab/>
      </w:r>
      <w:r w:rsidR="006273DE">
        <w:rPr>
          <w:rFonts w:ascii="Arial" w:hAnsi="Arial" w:cs="Arial"/>
        </w:rPr>
        <w:t xml:space="preserve">Traffic </w:t>
      </w:r>
      <w:r w:rsidR="00F66C07">
        <w:rPr>
          <w:rFonts w:ascii="Arial" w:hAnsi="Arial" w:cs="Arial"/>
        </w:rPr>
        <w:t>(South</w:t>
      </w:r>
      <w:r>
        <w:rPr>
          <w:rFonts w:ascii="Arial" w:hAnsi="Arial" w:cs="Arial"/>
        </w:rPr>
        <w:t>bound)</w:t>
      </w:r>
    </w:p>
    <w:p w14:paraId="30F2B62E" w14:textId="2A454669" w:rsidR="004B4484" w:rsidRDefault="003E6E99" w:rsidP="00513721">
      <w:pPr>
        <w:ind w:left="2552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Duffry</w:t>
      </w:r>
      <w:proofErr w:type="spellEnd"/>
      <w:r>
        <w:rPr>
          <w:rFonts w:ascii="Arial" w:hAnsi="Arial" w:cs="Arial"/>
          <w:bCs/>
        </w:rPr>
        <w:t xml:space="preserve"> Hill to</w:t>
      </w:r>
      <w:r w:rsidR="005448A8">
        <w:rPr>
          <w:rFonts w:ascii="Arial" w:hAnsi="Arial" w:cs="Arial"/>
          <w:bCs/>
        </w:rPr>
        <w:t xml:space="preserve"> L</w:t>
      </w:r>
      <w:r w:rsidR="000F24BE">
        <w:rPr>
          <w:rFonts w:ascii="Arial" w:hAnsi="Arial" w:cs="Arial"/>
          <w:bCs/>
        </w:rPr>
        <w:t>y</w:t>
      </w:r>
      <w:r w:rsidR="005448A8">
        <w:rPr>
          <w:rFonts w:ascii="Arial" w:hAnsi="Arial" w:cs="Arial"/>
          <w:bCs/>
        </w:rPr>
        <w:t>min</w:t>
      </w:r>
      <w:r w:rsidR="00736F55">
        <w:rPr>
          <w:rFonts w:ascii="Arial" w:hAnsi="Arial" w:cs="Arial"/>
          <w:bCs/>
        </w:rPr>
        <w:t>g</w:t>
      </w:r>
      <w:r w:rsidR="005448A8">
        <w:rPr>
          <w:rFonts w:ascii="Arial" w:hAnsi="Arial" w:cs="Arial"/>
          <w:bCs/>
        </w:rPr>
        <w:t>ton R</w:t>
      </w:r>
      <w:r>
        <w:rPr>
          <w:rFonts w:ascii="Arial" w:hAnsi="Arial" w:cs="Arial"/>
          <w:bCs/>
        </w:rPr>
        <w:t xml:space="preserve">oad to Arnold’s Cross </w:t>
      </w:r>
      <w:r w:rsidR="005448A8">
        <w:rPr>
          <w:rFonts w:ascii="Arial" w:hAnsi="Arial" w:cs="Arial"/>
          <w:bCs/>
        </w:rPr>
        <w:t>to Mill Park Road to Abbey Square Roundabout</w:t>
      </w:r>
      <w:r w:rsidR="00023D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via R890 and </w:t>
      </w:r>
      <w:r w:rsidR="00344B06">
        <w:rPr>
          <w:rFonts w:ascii="Arial" w:hAnsi="Arial" w:cs="Arial"/>
        </w:rPr>
        <w:t>R744</w:t>
      </w:r>
      <w:r w:rsidR="004B4484" w:rsidRPr="006A7C05">
        <w:rPr>
          <w:rFonts w:ascii="Arial" w:hAnsi="Arial" w:cs="Arial"/>
        </w:rPr>
        <w:t>.</w:t>
      </w:r>
    </w:p>
    <w:p w14:paraId="6A43DC9F" w14:textId="77777777" w:rsidR="003E6E99" w:rsidRDefault="003E6E99" w:rsidP="004B4484">
      <w:pPr>
        <w:ind w:left="2884"/>
        <w:rPr>
          <w:rFonts w:ascii="Arial" w:hAnsi="Arial" w:cs="Arial"/>
        </w:rPr>
      </w:pPr>
    </w:p>
    <w:p w14:paraId="4873BEC4" w14:textId="0D2AF29E" w:rsidR="003E6E99" w:rsidRPr="006A7C05" w:rsidRDefault="00B06596" w:rsidP="00513721">
      <w:pPr>
        <w:ind w:left="2552" w:hanging="2552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66C07">
        <w:rPr>
          <w:rFonts w:ascii="Arial" w:hAnsi="Arial" w:cs="Arial"/>
        </w:rPr>
        <w:t>Traffic (North</w:t>
      </w:r>
      <w:r w:rsidR="003E6E99">
        <w:rPr>
          <w:rFonts w:ascii="Arial" w:hAnsi="Arial" w:cs="Arial"/>
        </w:rPr>
        <w:t>bound)</w:t>
      </w:r>
    </w:p>
    <w:p w14:paraId="1B6A3A79" w14:textId="37BACFDB" w:rsidR="005448A8" w:rsidRDefault="003E6E99" w:rsidP="00513721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 xml:space="preserve">Roundabout on Abbey Square to </w:t>
      </w:r>
      <w:r w:rsidR="005448A8">
        <w:rPr>
          <w:rFonts w:ascii="Arial" w:hAnsi="Arial" w:cs="Arial"/>
        </w:rPr>
        <w:t>Mill Park</w:t>
      </w:r>
      <w:r>
        <w:rPr>
          <w:rFonts w:ascii="Arial" w:hAnsi="Arial" w:cs="Arial"/>
        </w:rPr>
        <w:t xml:space="preserve"> Road to Arnold’s Cross </w:t>
      </w:r>
      <w:r w:rsidR="005448A8">
        <w:rPr>
          <w:rFonts w:ascii="Arial" w:hAnsi="Arial" w:cs="Arial"/>
        </w:rPr>
        <w:t>to L</w:t>
      </w:r>
      <w:r w:rsidR="000F24BE">
        <w:rPr>
          <w:rFonts w:ascii="Arial" w:hAnsi="Arial" w:cs="Arial"/>
        </w:rPr>
        <w:t>y</w:t>
      </w:r>
      <w:r w:rsidR="005448A8">
        <w:rPr>
          <w:rFonts w:ascii="Arial" w:hAnsi="Arial" w:cs="Arial"/>
        </w:rPr>
        <w:t>min</w:t>
      </w:r>
      <w:r w:rsidR="00736F55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ton Road to </w:t>
      </w:r>
      <w:proofErr w:type="spellStart"/>
      <w:r w:rsidR="005448A8">
        <w:rPr>
          <w:rFonts w:ascii="Arial" w:hAnsi="Arial" w:cs="Arial"/>
        </w:rPr>
        <w:t>Duffry</w:t>
      </w:r>
      <w:proofErr w:type="spellEnd"/>
      <w:r w:rsidR="005448A8">
        <w:rPr>
          <w:rFonts w:ascii="Arial" w:hAnsi="Arial" w:cs="Arial"/>
        </w:rPr>
        <w:t xml:space="preserve"> Hill </w:t>
      </w:r>
      <w:r>
        <w:rPr>
          <w:rFonts w:ascii="Arial" w:hAnsi="Arial" w:cs="Arial"/>
        </w:rPr>
        <w:t xml:space="preserve">via </w:t>
      </w:r>
      <w:r w:rsidR="00344B06">
        <w:rPr>
          <w:rFonts w:ascii="Arial" w:hAnsi="Arial" w:cs="Arial"/>
        </w:rPr>
        <w:t>R744</w:t>
      </w:r>
      <w:r>
        <w:rPr>
          <w:rFonts w:ascii="Arial" w:hAnsi="Arial" w:cs="Arial"/>
        </w:rPr>
        <w:t xml:space="preserve"> and R890</w:t>
      </w:r>
      <w:r w:rsidR="005448A8" w:rsidRPr="006A7C05">
        <w:rPr>
          <w:rFonts w:ascii="Arial" w:hAnsi="Arial" w:cs="Arial"/>
        </w:rPr>
        <w:t>.</w:t>
      </w:r>
    </w:p>
    <w:p w14:paraId="5552028E" w14:textId="77777777" w:rsidR="00F66787" w:rsidRPr="006A7C05" w:rsidRDefault="00F66787" w:rsidP="00513721">
      <w:pPr>
        <w:ind w:left="2552"/>
        <w:rPr>
          <w:rFonts w:ascii="Arial" w:hAnsi="Arial" w:cs="Arial"/>
          <w:b/>
          <w:bCs/>
        </w:rPr>
      </w:pPr>
    </w:p>
    <w:p w14:paraId="4638F02E" w14:textId="6AADEAA5" w:rsidR="00F66787" w:rsidRDefault="00F66787" w:rsidP="00AC59A0">
      <w:pPr>
        <w:ind w:left="2550" w:hanging="2550"/>
        <w:rPr>
          <w:rFonts w:ascii="Arial" w:hAnsi="Arial" w:cs="Arial"/>
          <w:bCs/>
        </w:rPr>
      </w:pPr>
      <w:r w:rsidRPr="00B81018">
        <w:rPr>
          <w:rFonts w:ascii="Arial" w:hAnsi="Arial" w:cs="Arial"/>
          <w:bCs/>
        </w:rPr>
        <w:t>Road Closures</w:t>
      </w:r>
      <w:r w:rsidR="00C308FA" w:rsidRPr="00B81018">
        <w:rPr>
          <w:rFonts w:ascii="Arial" w:hAnsi="Arial" w:cs="Arial"/>
          <w:bCs/>
        </w:rPr>
        <w:t xml:space="preserve"> 2</w:t>
      </w:r>
      <w:r w:rsidRPr="00B81018">
        <w:rPr>
          <w:rFonts w:ascii="Arial" w:hAnsi="Arial" w:cs="Arial"/>
          <w:bCs/>
        </w:rPr>
        <w:t>:</w:t>
      </w:r>
      <w:r>
        <w:tab/>
      </w:r>
      <w:r w:rsidR="00C308FA">
        <w:rPr>
          <w:rFonts w:ascii="Arial" w:hAnsi="Arial" w:cs="Arial"/>
          <w:b/>
        </w:rPr>
        <w:t>The Promenade</w:t>
      </w:r>
      <w:r w:rsidR="00656283">
        <w:rPr>
          <w:rFonts w:ascii="Arial" w:hAnsi="Arial" w:cs="Arial"/>
          <w:b/>
        </w:rPr>
        <w:t xml:space="preserve"> </w:t>
      </w:r>
      <w:r w:rsidR="00C308FA" w:rsidRPr="007B3AA9">
        <w:rPr>
          <w:rFonts w:ascii="Arial" w:hAnsi="Arial" w:cs="Arial"/>
          <w:bCs/>
        </w:rPr>
        <w:t>(fr</w:t>
      </w:r>
      <w:r w:rsidR="00C308FA">
        <w:rPr>
          <w:rFonts w:ascii="Arial" w:hAnsi="Arial" w:cs="Arial"/>
          <w:bCs/>
        </w:rPr>
        <w:t>om its junction with</w:t>
      </w:r>
      <w:r>
        <w:rPr>
          <w:rFonts w:ascii="Arial" w:hAnsi="Arial" w:cs="Arial"/>
          <w:bCs/>
        </w:rPr>
        <w:t xml:space="preserve"> </w:t>
      </w:r>
      <w:r w:rsidR="00C308FA">
        <w:rPr>
          <w:rFonts w:ascii="Arial" w:hAnsi="Arial" w:cs="Arial"/>
          <w:bCs/>
        </w:rPr>
        <w:t xml:space="preserve">Seamus </w:t>
      </w:r>
      <w:r>
        <w:rPr>
          <w:rFonts w:ascii="Arial" w:hAnsi="Arial" w:cs="Arial"/>
          <w:bCs/>
        </w:rPr>
        <w:t>Rafter Bridge</w:t>
      </w:r>
      <w:r w:rsidR="00875697">
        <w:rPr>
          <w:rFonts w:ascii="Arial" w:hAnsi="Arial" w:cs="Arial"/>
          <w:bCs/>
        </w:rPr>
        <w:t xml:space="preserve"> to</w:t>
      </w:r>
      <w:r w:rsidR="00C308FA">
        <w:rPr>
          <w:rFonts w:ascii="Arial" w:hAnsi="Arial" w:cs="Arial"/>
          <w:bCs/>
        </w:rPr>
        <w:t xml:space="preserve"> its</w:t>
      </w:r>
      <w:r>
        <w:rPr>
          <w:rFonts w:ascii="Arial" w:hAnsi="Arial" w:cs="Arial"/>
          <w:bCs/>
        </w:rPr>
        <w:t xml:space="preserve"> junction of Mill Yard Lane</w:t>
      </w:r>
      <w:r w:rsidR="00C308FA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and Quay Street </w:t>
      </w:r>
      <w:r w:rsidR="00C308FA">
        <w:rPr>
          <w:rFonts w:ascii="Arial" w:hAnsi="Arial" w:cs="Arial"/>
          <w:bCs/>
        </w:rPr>
        <w:t>(from its</w:t>
      </w:r>
      <w:r>
        <w:rPr>
          <w:rFonts w:ascii="Arial" w:hAnsi="Arial" w:cs="Arial"/>
          <w:bCs/>
        </w:rPr>
        <w:t xml:space="preserve"> junction wi</w:t>
      </w:r>
      <w:r w:rsidR="00C308FA">
        <w:rPr>
          <w:rFonts w:ascii="Arial" w:hAnsi="Arial" w:cs="Arial"/>
          <w:bCs/>
        </w:rPr>
        <w:t xml:space="preserve">th </w:t>
      </w:r>
      <w:r w:rsidR="00344B06">
        <w:rPr>
          <w:rFonts w:ascii="Arial" w:hAnsi="Arial" w:cs="Arial"/>
          <w:bCs/>
        </w:rPr>
        <w:t>R744</w:t>
      </w:r>
      <w:r w:rsidR="00C308FA">
        <w:rPr>
          <w:rFonts w:ascii="Arial" w:hAnsi="Arial" w:cs="Arial"/>
          <w:bCs/>
        </w:rPr>
        <w:t xml:space="preserve"> at Mill Park Road and its</w:t>
      </w:r>
      <w:r>
        <w:rPr>
          <w:rFonts w:ascii="Arial" w:hAnsi="Arial" w:cs="Arial"/>
          <w:bCs/>
        </w:rPr>
        <w:t xml:space="preserve"> junction with The Promenade</w:t>
      </w:r>
      <w:r w:rsidR="00C308FA">
        <w:rPr>
          <w:rFonts w:ascii="Arial" w:hAnsi="Arial" w:cs="Arial"/>
          <w:bCs/>
        </w:rPr>
        <w:t>)</w:t>
      </w:r>
      <w:r w:rsidR="00C308FA" w:rsidRPr="00C308FA">
        <w:rPr>
          <w:rFonts w:ascii="Arial" w:hAnsi="Arial" w:cs="Arial"/>
          <w:b/>
        </w:rPr>
        <w:t xml:space="preserve"> </w:t>
      </w:r>
      <w:r w:rsidR="00344B06">
        <w:rPr>
          <w:rFonts w:ascii="Arial" w:hAnsi="Arial" w:cs="Arial"/>
          <w:b/>
        </w:rPr>
        <w:t>from 1</w:t>
      </w:r>
      <w:r w:rsidR="007135C7">
        <w:rPr>
          <w:rFonts w:ascii="Arial" w:hAnsi="Arial" w:cs="Arial"/>
          <w:b/>
        </w:rPr>
        <w:t>3</w:t>
      </w:r>
      <w:r w:rsidR="00C308FA" w:rsidRPr="00D016EF">
        <w:rPr>
          <w:rFonts w:ascii="Arial" w:hAnsi="Arial" w:cs="Arial"/>
          <w:b/>
        </w:rPr>
        <w:t>:</w:t>
      </w:r>
      <w:r w:rsidR="007135C7">
        <w:rPr>
          <w:rFonts w:ascii="Arial" w:hAnsi="Arial" w:cs="Arial"/>
          <w:b/>
        </w:rPr>
        <w:t>3</w:t>
      </w:r>
      <w:r w:rsidR="00C308FA" w:rsidRPr="00D016EF">
        <w:rPr>
          <w:rFonts w:ascii="Arial" w:hAnsi="Arial" w:cs="Arial"/>
          <w:b/>
        </w:rPr>
        <w:t xml:space="preserve">0 to </w:t>
      </w:r>
      <w:r w:rsidR="00C308FA">
        <w:rPr>
          <w:rFonts w:ascii="Arial" w:hAnsi="Arial" w:cs="Arial"/>
          <w:b/>
        </w:rPr>
        <w:t>17:3</w:t>
      </w:r>
      <w:r w:rsidR="00C308FA" w:rsidRPr="00D016EF">
        <w:rPr>
          <w:rFonts w:ascii="Arial" w:hAnsi="Arial" w:cs="Arial"/>
          <w:b/>
        </w:rPr>
        <w:t>0 on</w:t>
      </w:r>
      <w:r w:rsidR="00C308FA" w:rsidRPr="00C51D2B">
        <w:rPr>
          <w:rFonts w:ascii="Arial" w:hAnsi="Arial" w:cs="Arial"/>
          <w:b/>
        </w:rPr>
        <w:t xml:space="preserve"> </w:t>
      </w:r>
      <w:r w:rsidR="2879B132" w:rsidRPr="3CE38313">
        <w:rPr>
          <w:rFonts w:ascii="Arial" w:hAnsi="Arial" w:cs="Arial"/>
          <w:b/>
          <w:bCs/>
        </w:rPr>
        <w:t>Tues</w:t>
      </w:r>
      <w:r w:rsidR="2017B94F" w:rsidRPr="3CE38313">
        <w:rPr>
          <w:rFonts w:ascii="Arial" w:hAnsi="Arial" w:cs="Arial"/>
          <w:b/>
          <w:bCs/>
        </w:rPr>
        <w:t>day</w:t>
      </w:r>
      <w:r w:rsidR="00C308FA">
        <w:rPr>
          <w:rFonts w:ascii="Arial" w:hAnsi="Arial" w:cs="Arial"/>
          <w:b/>
        </w:rPr>
        <w:t xml:space="preserve"> 17 March</w:t>
      </w:r>
      <w:r w:rsidR="00C308FA" w:rsidRPr="00D016EF">
        <w:rPr>
          <w:rFonts w:ascii="Arial" w:hAnsi="Arial" w:cs="Arial"/>
          <w:b/>
        </w:rPr>
        <w:t xml:space="preserve"> </w:t>
      </w:r>
      <w:r w:rsidR="007B3AA9">
        <w:rPr>
          <w:rFonts w:ascii="Arial" w:hAnsi="Arial" w:cs="Arial"/>
          <w:b/>
        </w:rPr>
        <w:t>202</w:t>
      </w:r>
      <w:r w:rsidR="003E5445">
        <w:rPr>
          <w:rFonts w:ascii="Arial" w:hAnsi="Arial" w:cs="Arial"/>
          <w:b/>
        </w:rPr>
        <w:t>6</w:t>
      </w:r>
      <w:r w:rsidR="00C308FA" w:rsidRPr="00A478C5">
        <w:rPr>
          <w:rFonts w:ascii="Arial" w:hAnsi="Arial" w:cs="Arial"/>
          <w:b/>
        </w:rPr>
        <w:t>.</w:t>
      </w:r>
    </w:p>
    <w:p w14:paraId="1162F273" w14:textId="77777777" w:rsidR="00F66787" w:rsidRDefault="00F66787" w:rsidP="00F66787">
      <w:pPr>
        <w:ind w:left="2160" w:hanging="2160"/>
        <w:rPr>
          <w:rFonts w:ascii="Arial" w:hAnsi="Arial" w:cs="Arial"/>
          <w:bCs/>
        </w:rPr>
      </w:pPr>
    </w:p>
    <w:p w14:paraId="1BFBE22C" w14:textId="37019574" w:rsidR="00F66787" w:rsidRPr="00F66787" w:rsidRDefault="00C308FA" w:rsidP="00C308FA">
      <w:pPr>
        <w:ind w:left="2552" w:hanging="2552"/>
        <w:rPr>
          <w:rFonts w:ascii="Arial" w:hAnsi="Arial" w:cs="Arial"/>
          <w:bCs/>
        </w:rPr>
      </w:pPr>
      <w:r w:rsidRPr="00B81018">
        <w:rPr>
          <w:rFonts w:ascii="Arial" w:hAnsi="Arial" w:cs="Arial"/>
          <w:bCs/>
        </w:rPr>
        <w:t>Alternative Route: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From Seamus Rafter Bridge to </w:t>
      </w:r>
      <w:r w:rsidR="00F66787">
        <w:rPr>
          <w:rFonts w:ascii="Arial" w:hAnsi="Arial" w:cs="Arial"/>
          <w:bCs/>
        </w:rPr>
        <w:t>Abbey Square and Mill Park Road to the junction with Mill Park Lane and via Mill Park Lane to Salt House Lane.</w:t>
      </w:r>
    </w:p>
    <w:p w14:paraId="292074E6" w14:textId="77777777" w:rsidR="003E6E99" w:rsidRDefault="003E6E99" w:rsidP="004B4484">
      <w:pPr>
        <w:ind w:left="709"/>
        <w:rPr>
          <w:rFonts w:ascii="Arial" w:hAnsi="Arial" w:cs="Arial"/>
        </w:rPr>
      </w:pPr>
    </w:p>
    <w:p w14:paraId="5D3156E5" w14:textId="4E333DDF" w:rsidR="00B05C3E" w:rsidRPr="006A7C05" w:rsidRDefault="004B4484" w:rsidP="00875697">
      <w:pPr>
        <w:rPr>
          <w:rFonts w:ascii="Arial" w:hAnsi="Arial" w:cs="Arial"/>
        </w:rPr>
      </w:pPr>
      <w:r w:rsidRPr="006A7C05">
        <w:rPr>
          <w:rFonts w:ascii="Arial" w:hAnsi="Arial" w:cs="Arial"/>
        </w:rPr>
        <w:t>Alternative routes will be signposted</w:t>
      </w:r>
      <w:r w:rsidR="004828C3" w:rsidRPr="006A7C05">
        <w:rPr>
          <w:rFonts w:ascii="Arial" w:hAnsi="Arial" w:cs="Arial"/>
        </w:rPr>
        <w:t xml:space="preserve">. </w:t>
      </w:r>
      <w:r w:rsidRPr="006A7C05">
        <w:rPr>
          <w:rFonts w:ascii="Arial" w:hAnsi="Arial" w:cs="Arial"/>
        </w:rPr>
        <w:t>No Vehicular Access will be facilitated.</w:t>
      </w:r>
    </w:p>
    <w:p w14:paraId="6BB6D511" w14:textId="77777777" w:rsidR="00E16E22" w:rsidRDefault="00E16E22" w:rsidP="00EA69A1">
      <w:pPr>
        <w:rPr>
          <w:rFonts w:ascii="Arial" w:hAnsi="Arial" w:cs="Arial"/>
        </w:rPr>
      </w:pPr>
    </w:p>
    <w:p w14:paraId="42BDF0AD" w14:textId="77777777" w:rsidR="00753B53" w:rsidRDefault="00753B53" w:rsidP="00753B53">
      <w:pPr>
        <w:rPr>
          <w:rFonts w:ascii="Arial" w:hAnsi="Arial" w:cs="Arial"/>
        </w:rPr>
      </w:pPr>
    </w:p>
    <w:sectPr w:rsidR="00753B53" w:rsidSect="004B4484">
      <w:pgSz w:w="12240" w:h="15840"/>
      <w:pgMar w:top="1134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85AC0"/>
    <w:multiLevelType w:val="multilevel"/>
    <w:tmpl w:val="7E1EE842"/>
    <w:lvl w:ilvl="0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</w:lvl>
    <w:lvl w:ilvl="1" w:tentative="1">
      <w:start w:val="1"/>
      <w:numFmt w:val="decimal"/>
      <w:lvlText w:val="%2."/>
      <w:lvlJc w:val="left"/>
      <w:pPr>
        <w:tabs>
          <w:tab w:val="num" w:pos="4680"/>
        </w:tabs>
        <w:ind w:left="4680" w:hanging="360"/>
      </w:pPr>
    </w:lvl>
    <w:lvl w:ilvl="2" w:tentative="1">
      <w:start w:val="1"/>
      <w:numFmt w:val="decimal"/>
      <w:lvlText w:val="%3."/>
      <w:lvlJc w:val="left"/>
      <w:pPr>
        <w:tabs>
          <w:tab w:val="num" w:pos="5400"/>
        </w:tabs>
        <w:ind w:left="5400" w:hanging="360"/>
      </w:pPr>
    </w:lvl>
    <w:lvl w:ilvl="3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entative="1">
      <w:start w:val="1"/>
      <w:numFmt w:val="decimal"/>
      <w:lvlText w:val="%5."/>
      <w:lvlJc w:val="left"/>
      <w:pPr>
        <w:tabs>
          <w:tab w:val="num" w:pos="6840"/>
        </w:tabs>
        <w:ind w:left="6840" w:hanging="360"/>
      </w:pPr>
    </w:lvl>
    <w:lvl w:ilvl="5" w:tentative="1">
      <w:start w:val="1"/>
      <w:numFmt w:val="decimal"/>
      <w:lvlText w:val="%6."/>
      <w:lvlJc w:val="left"/>
      <w:pPr>
        <w:tabs>
          <w:tab w:val="num" w:pos="7560"/>
        </w:tabs>
        <w:ind w:left="7560" w:hanging="360"/>
      </w:pPr>
    </w:lvl>
    <w:lvl w:ilvl="6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entative="1">
      <w:start w:val="1"/>
      <w:numFmt w:val="decimal"/>
      <w:lvlText w:val="%8."/>
      <w:lvlJc w:val="left"/>
      <w:pPr>
        <w:tabs>
          <w:tab w:val="num" w:pos="9000"/>
        </w:tabs>
        <w:ind w:left="9000" w:hanging="360"/>
      </w:pPr>
    </w:lvl>
    <w:lvl w:ilvl="8" w:tentative="1">
      <w:start w:val="1"/>
      <w:numFmt w:val="decimal"/>
      <w:lvlText w:val="%9."/>
      <w:lvlJc w:val="left"/>
      <w:pPr>
        <w:tabs>
          <w:tab w:val="num" w:pos="9720"/>
        </w:tabs>
        <w:ind w:left="9720" w:hanging="360"/>
      </w:pPr>
    </w:lvl>
  </w:abstractNum>
  <w:abstractNum w:abstractNumId="1" w15:restartNumberingAfterBreak="0">
    <w:nsid w:val="555A1F78"/>
    <w:multiLevelType w:val="hybridMultilevel"/>
    <w:tmpl w:val="04688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839427">
    <w:abstractNumId w:val="1"/>
  </w:num>
  <w:num w:numId="2" w16cid:durableId="108051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688"/>
    <w:rsid w:val="00023D2F"/>
    <w:rsid w:val="00031880"/>
    <w:rsid w:val="00074582"/>
    <w:rsid w:val="00082FC8"/>
    <w:rsid w:val="000E1712"/>
    <w:rsid w:val="000E190C"/>
    <w:rsid w:val="000F24BE"/>
    <w:rsid w:val="0010559B"/>
    <w:rsid w:val="00126747"/>
    <w:rsid w:val="00147201"/>
    <w:rsid w:val="00194230"/>
    <w:rsid w:val="001A67BF"/>
    <w:rsid w:val="00240483"/>
    <w:rsid w:val="00295F69"/>
    <w:rsid w:val="002C7591"/>
    <w:rsid w:val="002F3B8C"/>
    <w:rsid w:val="00311C6D"/>
    <w:rsid w:val="003332F6"/>
    <w:rsid w:val="00344B06"/>
    <w:rsid w:val="00390F5A"/>
    <w:rsid w:val="0039665D"/>
    <w:rsid w:val="00397033"/>
    <w:rsid w:val="003B3068"/>
    <w:rsid w:val="003C27BE"/>
    <w:rsid w:val="003D10EA"/>
    <w:rsid w:val="003E3EF4"/>
    <w:rsid w:val="003E5445"/>
    <w:rsid w:val="003E6E99"/>
    <w:rsid w:val="004576C4"/>
    <w:rsid w:val="004678A8"/>
    <w:rsid w:val="004828C3"/>
    <w:rsid w:val="0049602B"/>
    <w:rsid w:val="004B4484"/>
    <w:rsid w:val="00513721"/>
    <w:rsid w:val="00527D78"/>
    <w:rsid w:val="00541377"/>
    <w:rsid w:val="00542C8A"/>
    <w:rsid w:val="0054404B"/>
    <w:rsid w:val="005448A8"/>
    <w:rsid w:val="00584213"/>
    <w:rsid w:val="00600927"/>
    <w:rsid w:val="006273DE"/>
    <w:rsid w:val="00656283"/>
    <w:rsid w:val="006A7C05"/>
    <w:rsid w:val="006F15EA"/>
    <w:rsid w:val="00713544"/>
    <w:rsid w:val="007135C7"/>
    <w:rsid w:val="007368C8"/>
    <w:rsid w:val="00736F55"/>
    <w:rsid w:val="00753B53"/>
    <w:rsid w:val="007A3FF5"/>
    <w:rsid w:val="007B3AA9"/>
    <w:rsid w:val="007B7214"/>
    <w:rsid w:val="007C216C"/>
    <w:rsid w:val="007C340D"/>
    <w:rsid w:val="007F7685"/>
    <w:rsid w:val="00802961"/>
    <w:rsid w:val="00804E03"/>
    <w:rsid w:val="008161AC"/>
    <w:rsid w:val="00817616"/>
    <w:rsid w:val="00827447"/>
    <w:rsid w:val="00855584"/>
    <w:rsid w:val="00875697"/>
    <w:rsid w:val="0088563F"/>
    <w:rsid w:val="008A4896"/>
    <w:rsid w:val="008E7057"/>
    <w:rsid w:val="009525A9"/>
    <w:rsid w:val="009C1C98"/>
    <w:rsid w:val="009E018E"/>
    <w:rsid w:val="00A31529"/>
    <w:rsid w:val="00A478C5"/>
    <w:rsid w:val="00AB0A89"/>
    <w:rsid w:val="00AC59A0"/>
    <w:rsid w:val="00B05C3E"/>
    <w:rsid w:val="00B06596"/>
    <w:rsid w:val="00B81018"/>
    <w:rsid w:val="00BD29D1"/>
    <w:rsid w:val="00C00BC4"/>
    <w:rsid w:val="00C054E1"/>
    <w:rsid w:val="00C308FA"/>
    <w:rsid w:val="00C51D2B"/>
    <w:rsid w:val="00CB2949"/>
    <w:rsid w:val="00CC1B49"/>
    <w:rsid w:val="00D01317"/>
    <w:rsid w:val="00D01688"/>
    <w:rsid w:val="00D016EF"/>
    <w:rsid w:val="00D01ABF"/>
    <w:rsid w:val="00D52F83"/>
    <w:rsid w:val="00D87F5E"/>
    <w:rsid w:val="00DA3DB8"/>
    <w:rsid w:val="00E16E22"/>
    <w:rsid w:val="00E366BF"/>
    <w:rsid w:val="00E65D3E"/>
    <w:rsid w:val="00EA69A1"/>
    <w:rsid w:val="00EA7EA3"/>
    <w:rsid w:val="00EC2CD2"/>
    <w:rsid w:val="00ED69BB"/>
    <w:rsid w:val="00EE1023"/>
    <w:rsid w:val="00F35ED6"/>
    <w:rsid w:val="00F66787"/>
    <w:rsid w:val="00F66C07"/>
    <w:rsid w:val="00FA7005"/>
    <w:rsid w:val="019A094C"/>
    <w:rsid w:val="02F48E70"/>
    <w:rsid w:val="042F4A98"/>
    <w:rsid w:val="05839433"/>
    <w:rsid w:val="07ACF58E"/>
    <w:rsid w:val="09741A61"/>
    <w:rsid w:val="2017B94F"/>
    <w:rsid w:val="2879B132"/>
    <w:rsid w:val="2BE9264E"/>
    <w:rsid w:val="2F3B8EFA"/>
    <w:rsid w:val="31303A73"/>
    <w:rsid w:val="3247E851"/>
    <w:rsid w:val="3A7D2B49"/>
    <w:rsid w:val="3B845AF0"/>
    <w:rsid w:val="3CE38313"/>
    <w:rsid w:val="3DDD1965"/>
    <w:rsid w:val="4548A36B"/>
    <w:rsid w:val="476B22C6"/>
    <w:rsid w:val="4EF6C6C0"/>
    <w:rsid w:val="515B0176"/>
    <w:rsid w:val="524CDC92"/>
    <w:rsid w:val="63D53E6D"/>
    <w:rsid w:val="695C41D6"/>
    <w:rsid w:val="70EA8171"/>
    <w:rsid w:val="720DB4D8"/>
    <w:rsid w:val="7ADD8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85103F"/>
  <w15:docId w15:val="{6D7083B6-94A5-4AC9-88A8-99A22D5B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448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4B4484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unhideWhenUsed/>
    <w:rsid w:val="00B05C3E"/>
    <w:rPr>
      <w:i/>
      <w:iCs/>
    </w:rPr>
  </w:style>
  <w:style w:type="paragraph" w:styleId="NoSpacing">
    <w:name w:val="No Spacing"/>
    <w:uiPriority w:val="1"/>
    <w:qFormat/>
    <w:rsid w:val="00753B53"/>
    <w:rPr>
      <w:lang w:eastAsia="en-US"/>
    </w:rPr>
  </w:style>
  <w:style w:type="paragraph" w:styleId="BalloonText">
    <w:name w:val="Balloon Text"/>
    <w:basedOn w:val="Normal"/>
    <w:link w:val="BalloonTextChar"/>
    <w:rsid w:val="00E65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D3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195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7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88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08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9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90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3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5336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033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0EB00DFB-0275-425C-A370-863EBA5CCEDE}"/>
</file>

<file path=customXml/itemProps2.xml><?xml version="1.0" encoding="utf-8"?>
<ds:datastoreItem xmlns:ds="http://schemas.openxmlformats.org/officeDocument/2006/customXml" ds:itemID="{B0017A51-7E77-449E-93AC-BBBEE20134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E47F95-9E9B-4126-A947-D55B9CAE9EC7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CHONTAE LOCH GARMAN</vt:lpstr>
    </vt:vector>
  </TitlesOfParts>
  <Company>WCC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CHONTAE LOCH GARMAN</dc:title>
  <dc:creator>Shirleyb</dc:creator>
  <cp:lastModifiedBy>Sian Gwyther</cp:lastModifiedBy>
  <cp:revision>3</cp:revision>
  <cp:lastPrinted>2022-02-02T14:51:00Z</cp:lastPrinted>
  <dcterms:created xsi:type="dcterms:W3CDTF">2026-02-19T09:36:00Z</dcterms:created>
  <dcterms:modified xsi:type="dcterms:W3CDTF">2026-02-19T09:37:00Z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0x010100B022B2DEEE50E843ABF9E5DCE26B2BF2</vt:lpwstr>
  </property>
  <property fmtid="{D5CDD505-2E9C-101B-9397-08002B2CF9AE}" pid="3" name="Order">
    <vt:r8>39913200</vt:r8>
  </property>
  <property fmtid="{D5CDD505-2E9C-101B-9397-08002B2CF9AE}" pid="4" name="MediaServiceImageTags">
    <vt:lpwstr/>
  </property>
</Properties>
</file>